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28" w:before="100" w:line="100" w:lineRule="atLeast"/>
        <w:ind/>
        <w:jc w:val="center"/>
      </w:pPr>
      <w:r>
        <w:drawing>
          <wp:inline>
            <wp:extent cx="9991723" cy="7077074"/>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9991723" cy="7077074"/>
                    </a:xfrm>
                    <a:prstGeom prst="rect"/>
                  </pic:spPr>
                </pic:pic>
              </a:graphicData>
            </a:graphic>
          </wp:inline>
        </w:drawing>
      </w:r>
    </w:p>
    <w:p w14:paraId="02000000">
      <w:pPr>
        <w:spacing w:after="0" w:line="100" w:lineRule="atLeast"/>
        <w:ind/>
        <w:jc w:val="center"/>
      </w:pPr>
    </w:p>
    <w:p w14:paraId="03000000">
      <w:pPr>
        <w:pStyle w:val="Style_1"/>
        <w:ind w:firstLine="709" w:left="0"/>
        <w:jc w:val="center"/>
        <w:rPr>
          <w:rFonts w:ascii="Times New Roman" w:hAnsi="Times New Roman"/>
          <w:b w:val="1"/>
          <w:sz w:val="32"/>
        </w:rPr>
      </w:pPr>
      <w:r>
        <w:rPr>
          <w:rFonts w:ascii="Times New Roman" w:hAnsi="Times New Roman"/>
          <w:b w:val="1"/>
          <w:sz w:val="32"/>
        </w:rPr>
        <w:t>1. ПОЯСНИТЕЛЬНАЯ ЗАПИСКА</w:t>
      </w:r>
    </w:p>
    <w:p w14:paraId="04000000">
      <w:pPr>
        <w:pStyle w:val="Style_1"/>
        <w:ind w:firstLine="709" w:left="0"/>
        <w:jc w:val="center"/>
        <w:rPr>
          <w:rFonts w:ascii="Times New Roman" w:hAnsi="Times New Roman"/>
          <w:b w:val="1"/>
          <w:sz w:val="32"/>
        </w:rPr>
      </w:pPr>
    </w:p>
    <w:p w14:paraId="05000000">
      <w:pPr>
        <w:pStyle w:val="Style_1"/>
        <w:ind/>
        <w:jc w:val="both"/>
        <w:rPr>
          <w:rFonts w:ascii="Times New Roman" w:hAnsi="Times New Roman"/>
          <w:sz w:val="28"/>
        </w:rPr>
      </w:pPr>
      <w:r>
        <w:rPr>
          <w:rFonts w:ascii="Times New Roman" w:hAnsi="Times New Roman"/>
          <w:sz w:val="28"/>
        </w:rPr>
        <w:t xml:space="preserve">           Рабочая программа дошкольного образования для группы кратковременного пребывания МБОУ «Ноздрачевская средняя общеобразовательная школа» детей от 5 лет до 7 лет разработана в соответствии с основными нормативно-правовыми документами по дошкольному воспитанию:</w:t>
      </w:r>
    </w:p>
    <w:p w14:paraId="06000000">
      <w:pPr>
        <w:pStyle w:val="Style_1"/>
        <w:ind w:firstLine="709" w:left="0"/>
        <w:jc w:val="both"/>
        <w:rPr>
          <w:rFonts w:ascii="Times New Roman" w:hAnsi="Times New Roman"/>
          <w:sz w:val="28"/>
        </w:rPr>
      </w:pPr>
      <w:r>
        <w:rPr>
          <w:rFonts w:ascii="Times New Roman" w:hAnsi="Times New Roman"/>
          <w:sz w:val="28"/>
        </w:rPr>
        <w:t>-  Федеральный закон от 29.12.2012 № 273-ФЗ «Об образовании в Российской Федерации»;</w:t>
      </w:r>
    </w:p>
    <w:p w14:paraId="07000000">
      <w:pPr>
        <w:pStyle w:val="Style_1"/>
        <w:ind w:firstLine="709" w:left="0"/>
        <w:jc w:val="both"/>
        <w:rPr>
          <w:rFonts w:ascii="Times New Roman" w:hAnsi="Times New Roman"/>
          <w:sz w:val="28"/>
        </w:rPr>
      </w:pPr>
      <w:r>
        <w:rPr>
          <w:rFonts w:ascii="Times New Roman" w:hAnsi="Times New Roman"/>
          <w:sz w:val="28"/>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14:paraId="08000000">
      <w:pPr>
        <w:pStyle w:val="Style_1"/>
        <w:ind w:firstLine="709" w:left="0"/>
        <w:jc w:val="both"/>
        <w:rPr>
          <w:rFonts w:ascii="Times New Roman" w:hAnsi="Times New Roman"/>
          <w:sz w:val="28"/>
        </w:rPr>
      </w:pPr>
      <w:r>
        <w:rPr>
          <w:rFonts w:ascii="Times New Roman" w:hAnsi="Times New Roman"/>
          <w:sz w:val="28"/>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года №1014 г. Москва);</w:t>
      </w:r>
    </w:p>
    <w:p w14:paraId="09000000">
      <w:pPr>
        <w:pStyle w:val="Style_1"/>
        <w:ind w:firstLine="709" w:left="0"/>
        <w:jc w:val="both"/>
        <w:rPr>
          <w:rFonts w:ascii="Times New Roman" w:hAnsi="Times New Roman"/>
          <w:b w:val="1"/>
          <w:sz w:val="28"/>
        </w:rPr>
      </w:pPr>
      <w:r>
        <w:rPr>
          <w:rFonts w:ascii="Times New Roman" w:hAnsi="Times New Roman"/>
          <w:sz w:val="28"/>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года №26 «Об утверждении САНПИН» 2.4.3049-13)</w:t>
      </w:r>
    </w:p>
    <w:p w14:paraId="0A000000">
      <w:pPr>
        <w:tabs>
          <w:tab w:leader="none" w:pos="4029" w:val="left"/>
        </w:tabs>
        <w:spacing w:after="0" w:line="100" w:lineRule="atLeast"/>
        <w:ind/>
        <w:jc w:val="both"/>
        <w:rPr>
          <w:rFonts w:ascii="Times New Roman" w:hAnsi="Times New Roman"/>
          <w:b w:val="1"/>
          <w:sz w:val="28"/>
        </w:rPr>
      </w:pPr>
      <w:r>
        <w:rPr>
          <w:rFonts w:ascii="Times New Roman" w:hAnsi="Times New Roman"/>
          <w:b w:val="1"/>
          <w:sz w:val="28"/>
        </w:rPr>
        <w:t xml:space="preserve"> </w:t>
      </w:r>
    </w:p>
    <w:p w14:paraId="0B000000">
      <w:pPr>
        <w:tabs>
          <w:tab w:leader="none" w:pos="4029" w:val="left"/>
        </w:tabs>
        <w:spacing w:after="0" w:line="100" w:lineRule="atLeast"/>
        <w:ind/>
        <w:jc w:val="both"/>
        <w:rPr>
          <w:rFonts w:ascii="Times New Roman" w:hAnsi="Times New Roman"/>
          <w:sz w:val="28"/>
        </w:rPr>
      </w:pPr>
      <w:r>
        <w:rPr>
          <w:rFonts w:ascii="Times New Roman" w:hAnsi="Times New Roman"/>
          <w:b w:val="1"/>
          <w:sz w:val="28"/>
        </w:rPr>
        <w:t xml:space="preserve">    ГКП</w:t>
      </w:r>
      <w:r>
        <w:rPr>
          <w:rFonts w:ascii="Times New Roman" w:hAnsi="Times New Roman"/>
          <w:sz w:val="28"/>
        </w:rPr>
        <w:t xml:space="preserve"> создается на основе социального заказа населения, для детей, не посещающих ДОУ и наиболее полного охвата детей дошкольным воспитанием и развитием с целью: обеспечение всестороннего развития ребенка в период дошкольного детства: интеллектуального, физического, эмоционального, нравственного, волевого, социально-личностного, -  через соответствующую его  возрастным  особенностям  развивающую  среду.  Введение, ребенка в окружающий мир осуществляется путем его взаимодействия с различными сферами бытия (миром людей, природы) и культуры (изобразительным искусством, музыкой, детской литературой и родным языком, математикой).</w:t>
      </w:r>
    </w:p>
    <w:p w14:paraId="0C000000">
      <w:pPr>
        <w:tabs>
          <w:tab w:leader="none" w:pos="4029" w:val="left"/>
        </w:tabs>
        <w:spacing w:after="0" w:line="100" w:lineRule="atLeast"/>
        <w:ind/>
        <w:jc w:val="both"/>
        <w:rPr>
          <w:rFonts w:ascii="Times New Roman" w:hAnsi="Times New Roman"/>
          <w:sz w:val="28"/>
        </w:rPr>
      </w:pPr>
    </w:p>
    <w:p w14:paraId="0D000000">
      <w:pPr>
        <w:tabs>
          <w:tab w:leader="none" w:pos="4029" w:val="left"/>
        </w:tabs>
        <w:spacing w:after="0" w:line="100" w:lineRule="atLeast"/>
        <w:ind/>
        <w:jc w:val="both"/>
        <w:rPr>
          <w:rFonts w:ascii="Times New Roman" w:hAnsi="Times New Roman"/>
          <w:b w:val="1"/>
          <w:sz w:val="28"/>
        </w:rPr>
      </w:pPr>
      <w:r>
        <w:rPr>
          <w:rFonts w:ascii="Times New Roman" w:hAnsi="Times New Roman"/>
          <w:b w:val="1"/>
          <w:sz w:val="28"/>
        </w:rPr>
        <w:t xml:space="preserve"> Возрастные особенности детей подготовительной группы</w:t>
      </w:r>
    </w:p>
    <w:p w14:paraId="0E000000">
      <w:pPr>
        <w:tabs>
          <w:tab w:leader="none" w:pos="4029" w:val="left"/>
        </w:tabs>
        <w:spacing w:after="0" w:line="100" w:lineRule="atLeast"/>
        <w:ind/>
        <w:jc w:val="center"/>
        <w:rPr>
          <w:rFonts w:ascii="Times New Roman" w:hAnsi="Times New Roman"/>
          <w:b w:val="1"/>
          <w:sz w:val="28"/>
        </w:rPr>
      </w:pPr>
    </w:p>
    <w:p w14:paraId="0F000000">
      <w:pPr>
        <w:spacing w:after="0" w:line="100" w:lineRule="atLeast"/>
        <w:ind/>
        <w:jc w:val="both"/>
        <w:rPr>
          <w:rFonts w:ascii="Times New Roman" w:hAnsi="Times New Roman"/>
          <w:b w:val="1"/>
          <w:sz w:val="28"/>
        </w:rPr>
      </w:pPr>
      <w:r>
        <w:rPr>
          <w:rFonts w:ascii="Times New Roman" w:hAnsi="Times New Roman"/>
          <w:sz w:val="28"/>
        </w:rPr>
        <w:t>В образовательном учреждении функционируют одна разновозрастная группа кратковременного пребывания детей дошкольного возраста от 5 до 7лет.</w:t>
      </w:r>
    </w:p>
    <w:p w14:paraId="10000000">
      <w:pPr>
        <w:spacing w:after="0" w:line="100" w:lineRule="atLeast"/>
        <w:ind/>
        <w:jc w:val="both"/>
        <w:rPr>
          <w:rFonts w:ascii="Times New Roman" w:hAnsi="Times New Roman"/>
          <w:b w:val="1"/>
          <w:sz w:val="28"/>
        </w:rPr>
      </w:pPr>
    </w:p>
    <w:p w14:paraId="11000000">
      <w:pPr>
        <w:spacing w:after="0" w:line="270" w:lineRule="atLeast"/>
        <w:ind/>
        <w:rPr>
          <w:rFonts w:ascii="Times New Roman" w:hAnsi="Times New Roman"/>
          <w:b w:val="1"/>
          <w:color w:val="000000"/>
          <w:sz w:val="28"/>
        </w:rPr>
      </w:pPr>
    </w:p>
    <w:p w14:paraId="12000000">
      <w:pPr>
        <w:spacing w:after="0" w:line="270" w:lineRule="atLeast"/>
        <w:ind/>
        <w:rPr>
          <w:rFonts w:ascii="Times New Roman" w:hAnsi="Times New Roman"/>
          <w:color w:val="000000"/>
          <w:sz w:val="28"/>
        </w:rPr>
      </w:pPr>
      <w:r>
        <w:rPr>
          <w:rFonts w:ascii="Times New Roman" w:hAnsi="Times New Roman"/>
          <w:b w:val="1"/>
          <w:color w:val="000000"/>
          <w:sz w:val="28"/>
        </w:rPr>
        <w:t xml:space="preserve"> Возрастные особенности развития детей</w:t>
      </w:r>
    </w:p>
    <w:p w14:paraId="13000000">
      <w:pPr>
        <w:spacing w:after="0" w:line="270" w:lineRule="atLeast"/>
        <w:ind/>
        <w:jc w:val="both"/>
        <w:rPr>
          <w:rFonts w:ascii="Times New Roman" w:hAnsi="Times New Roman"/>
          <w:color w:val="000000"/>
          <w:sz w:val="28"/>
        </w:rPr>
      </w:pPr>
      <w:r>
        <w:rPr>
          <w:rFonts w:ascii="Times New Roman" w:hAnsi="Times New Roman"/>
          <w:color w:val="000000"/>
          <w:sz w:val="28"/>
        </w:rPr>
        <w:t xml:space="preserve">     В подготовительной к школе группе дети начинают осваивать в сюжетно-ролевых играх сложные взаимодействия людей, отражающие характерные значимые жизненные ситуации. Игровые действия становятся более сложными, обретают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w:t>
      </w:r>
    </w:p>
    <w:p w14:paraId="14000000">
      <w:pPr>
        <w:spacing w:after="0" w:line="270" w:lineRule="atLeast"/>
        <w:ind/>
        <w:jc w:val="both"/>
        <w:rPr>
          <w:rFonts w:ascii="Times New Roman" w:hAnsi="Times New Roman"/>
          <w:color w:val="000000"/>
          <w:sz w:val="28"/>
        </w:rPr>
      </w:pPr>
      <w:r>
        <w:rPr>
          <w:rFonts w:ascii="Times New Roman" w:hAnsi="Times New Roman"/>
          <w:color w:val="000000"/>
          <w:sz w:val="28"/>
        </w:rPr>
        <w:t xml:space="preserve">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девочек и мальчиков. При правильном педагогическом подходе у дошкольников формируются художественно-творческие способности к изобразительной деятельности.</w:t>
      </w:r>
    </w:p>
    <w:p w14:paraId="15000000">
      <w:pPr>
        <w:spacing w:after="0" w:line="270" w:lineRule="atLeast"/>
        <w:ind/>
        <w:jc w:val="both"/>
        <w:rPr>
          <w:rFonts w:ascii="Times New Roman" w:hAnsi="Times New Roman"/>
          <w:color w:val="000000"/>
          <w:sz w:val="28"/>
        </w:rPr>
      </w:pPr>
      <w:r>
        <w:rPr>
          <w:rFonts w:ascii="Times New Roman" w:hAnsi="Times New Roman"/>
          <w:color w:val="000000"/>
          <w:sz w:val="28"/>
        </w:rPr>
        <w:t xml:space="preserve">   Дети в значительной степени осваивают конструирование из строительного материала. Они способны выполнять различные по степени сложности постройки как по собственному замыслу, так и по условиям.</w:t>
      </w:r>
    </w:p>
    <w:p w14:paraId="16000000">
      <w:pPr>
        <w:spacing w:after="0" w:line="270" w:lineRule="atLeast"/>
        <w:ind/>
        <w:jc w:val="both"/>
        <w:rPr>
          <w:rFonts w:ascii="Times New Roman" w:hAnsi="Times New Roman"/>
          <w:color w:val="000000"/>
          <w:sz w:val="28"/>
        </w:rPr>
      </w:pPr>
      <w:r>
        <w:rPr>
          <w:rFonts w:ascii="Times New Roman" w:hAnsi="Times New Roman"/>
          <w:color w:val="000000"/>
          <w:sz w:val="28"/>
        </w:rPr>
        <w:t xml:space="preserve">    Дети могут освоить сложные формы сложения из листа бумаги и придумывать собственные. Данный вид деятельности важен для углубления пространственных представлений.</w:t>
      </w:r>
    </w:p>
    <w:p w14:paraId="17000000">
      <w:pPr>
        <w:spacing w:after="0" w:line="270" w:lineRule="atLeast"/>
        <w:ind/>
        <w:jc w:val="both"/>
        <w:rPr>
          <w:rFonts w:ascii="Times New Roman" w:hAnsi="Times New Roman"/>
          <w:color w:val="000000"/>
          <w:sz w:val="28"/>
        </w:rPr>
      </w:pPr>
      <w:r>
        <w:rPr>
          <w:rFonts w:ascii="Times New Roman" w:hAnsi="Times New Roman"/>
          <w:color w:val="000000"/>
          <w:sz w:val="28"/>
        </w:rPr>
        <w:t xml:space="preserve">  Усложняется конструирование из природного материала. Детям доступны целостные композиции по предварительному замыслу.</w:t>
      </w:r>
    </w:p>
    <w:p w14:paraId="18000000">
      <w:pPr>
        <w:spacing w:after="0" w:line="270" w:lineRule="atLeast"/>
        <w:ind/>
        <w:jc w:val="both"/>
        <w:rPr>
          <w:rFonts w:ascii="Times New Roman" w:hAnsi="Times New Roman"/>
          <w:color w:val="000000"/>
          <w:sz w:val="28"/>
        </w:rPr>
      </w:pPr>
      <w:r>
        <w:rPr>
          <w:rFonts w:ascii="Times New Roman" w:hAnsi="Times New Roman"/>
          <w:color w:val="000000"/>
          <w:sz w:val="28"/>
        </w:rPr>
        <w:t xml:space="preserve">   У детей продолжает развиваться восприятие, однако они не всегда могут одновременно учитывать несколько различных признаков.</w:t>
      </w:r>
    </w:p>
    <w:p w14:paraId="19000000">
      <w:pPr>
        <w:spacing w:after="0" w:line="270" w:lineRule="atLeast"/>
        <w:ind/>
        <w:jc w:val="both"/>
        <w:rPr>
          <w:rFonts w:ascii="Times New Roman" w:hAnsi="Times New Roman"/>
          <w:color w:val="000000"/>
          <w:sz w:val="28"/>
        </w:rPr>
      </w:pPr>
      <w:r>
        <w:rPr>
          <w:rFonts w:ascii="Times New Roman" w:hAnsi="Times New Roman"/>
          <w:color w:val="000000"/>
          <w:sz w:val="28"/>
        </w:rPr>
        <w:t xml:space="preserve">      Развивается образное мышление, но воспроизведение метрических отношений затруднено.</w:t>
      </w:r>
    </w:p>
    <w:p w14:paraId="1A000000">
      <w:pPr>
        <w:spacing w:after="0" w:line="270" w:lineRule="atLeast"/>
        <w:ind/>
        <w:jc w:val="both"/>
        <w:rPr>
          <w:rFonts w:ascii="Times New Roman" w:hAnsi="Times New Roman"/>
          <w:color w:val="000000"/>
          <w:sz w:val="28"/>
        </w:rPr>
      </w:pPr>
      <w:r>
        <w:rPr>
          <w:rFonts w:ascii="Times New Roman" w:hAnsi="Times New Roman"/>
          <w:color w:val="000000"/>
          <w:sz w:val="28"/>
        </w:rPr>
        <w:t xml:space="preserve">  Продолжают развиваться навыки обобщения и рассуждения, но они в значительной степени ограничиваются наглядными признаками ситуации.</w:t>
      </w:r>
    </w:p>
    <w:p w14:paraId="1B000000">
      <w:pPr>
        <w:spacing w:after="0" w:line="270" w:lineRule="atLeast"/>
        <w:ind/>
        <w:jc w:val="both"/>
        <w:rPr>
          <w:rFonts w:ascii="Times New Roman" w:hAnsi="Times New Roman"/>
          <w:color w:val="000000"/>
          <w:sz w:val="28"/>
        </w:rPr>
      </w:pPr>
      <w:r>
        <w:rPr>
          <w:rFonts w:ascii="Times New Roman" w:hAnsi="Times New Roman"/>
          <w:color w:val="000000"/>
          <w:sz w:val="28"/>
        </w:rPr>
        <w:t xml:space="preserve">    Продолжает развиваться воображение, но часто можно наблюдать снижение развития воображения в этом возрасте. Это можно объяснить различными влияниями, в том числе и СМИ, приводящими к стереотипности образов.</w:t>
      </w:r>
    </w:p>
    <w:p w14:paraId="1C000000">
      <w:pPr>
        <w:spacing w:after="0" w:line="270" w:lineRule="atLeast"/>
        <w:ind/>
        <w:jc w:val="both"/>
        <w:rPr>
          <w:rFonts w:ascii="Times New Roman" w:hAnsi="Times New Roman"/>
          <w:color w:val="000000"/>
          <w:sz w:val="28"/>
        </w:rPr>
      </w:pPr>
      <w:r>
        <w:rPr>
          <w:rFonts w:ascii="Times New Roman" w:hAnsi="Times New Roman"/>
          <w:color w:val="000000"/>
          <w:sz w:val="28"/>
        </w:rPr>
        <w:t xml:space="preserve"> Продолжает развиваться внимание, оно становится произвольным. В некоторых видах деятельности время произвольного внимания достигает 30 минут.</w:t>
      </w:r>
    </w:p>
    <w:p w14:paraId="1D000000">
      <w:pPr>
        <w:spacing w:after="0" w:line="270" w:lineRule="atLeast"/>
        <w:ind/>
        <w:jc w:val="both"/>
        <w:rPr>
          <w:rFonts w:ascii="Times New Roman" w:hAnsi="Times New Roman"/>
          <w:color w:val="000000"/>
          <w:sz w:val="28"/>
        </w:rPr>
      </w:pPr>
      <w:r>
        <w:rPr>
          <w:rFonts w:ascii="Times New Roman" w:hAnsi="Times New Roman"/>
          <w:color w:val="000000"/>
          <w:sz w:val="28"/>
        </w:rPr>
        <w:t xml:space="preserve">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активно употребляют обобщающие существительные, синонимы, антонимы, прилагательные и т.д. У детей развиваются диалогическая и некоторые формы монологической речи.</w:t>
      </w:r>
    </w:p>
    <w:p w14:paraId="1E000000">
      <w:pPr>
        <w:spacing w:after="0" w:line="270" w:lineRule="atLeast"/>
        <w:ind/>
        <w:jc w:val="both"/>
        <w:rPr>
          <w:rFonts w:ascii="Times New Roman" w:hAnsi="Times New Roman"/>
          <w:sz w:val="28"/>
        </w:rPr>
      </w:pPr>
      <w:r>
        <w:rPr>
          <w:rFonts w:ascii="Times New Roman" w:hAnsi="Times New Roman"/>
          <w:color w:val="000000"/>
          <w:sz w:val="28"/>
        </w:rPr>
        <w:t xml:space="preserve">    Основные достижения детей связаны с освоением мира вещей как предметов человеческой культуры, с освоением форм позитивного общения с людьми, с развитием половой идентификации, с формированием позиции школьника. К концу дошкольного возраста дети должны обладать высоким уровнем познавательного и личностного развития, что позволит им в дальнейшем успешно учиться в школе.</w:t>
      </w:r>
    </w:p>
    <w:p w14:paraId="1F000000">
      <w:pPr>
        <w:spacing w:after="0" w:line="270" w:lineRule="atLeast"/>
        <w:ind/>
        <w:jc w:val="both"/>
        <w:rPr>
          <w:rFonts w:ascii="Times New Roman" w:hAnsi="Times New Roman"/>
          <w:sz w:val="28"/>
        </w:rPr>
      </w:pPr>
    </w:p>
    <w:p w14:paraId="20000000">
      <w:pPr>
        <w:spacing w:after="0" w:line="270" w:lineRule="atLeast"/>
        <w:ind/>
        <w:jc w:val="both"/>
        <w:rPr>
          <w:rFonts w:ascii="Times New Roman" w:hAnsi="Times New Roman"/>
          <w:sz w:val="28"/>
        </w:rPr>
      </w:pPr>
    </w:p>
    <w:p w14:paraId="21000000">
      <w:pPr>
        <w:spacing w:after="0" w:line="270" w:lineRule="atLeast"/>
        <w:ind/>
        <w:jc w:val="both"/>
        <w:rPr>
          <w:rFonts w:ascii="Times New Roman" w:hAnsi="Times New Roman"/>
          <w:sz w:val="28"/>
        </w:rPr>
      </w:pPr>
      <w:r>
        <w:rPr>
          <w:rFonts w:ascii="Times New Roman" w:hAnsi="Times New Roman"/>
          <w:b w:val="1"/>
          <w:sz w:val="28"/>
        </w:rPr>
        <w:t>Организация режима пребывания детей в образовательном учреждении</w:t>
      </w:r>
    </w:p>
    <w:p w14:paraId="22000000">
      <w:pPr>
        <w:spacing w:after="0" w:line="100" w:lineRule="atLeast"/>
        <w:ind w:firstLine="708" w:left="0"/>
        <w:jc w:val="both"/>
        <w:rPr>
          <w:rFonts w:ascii="Times New Roman" w:hAnsi="Times New Roman"/>
          <w:sz w:val="28"/>
        </w:rPr>
      </w:pPr>
    </w:p>
    <w:p w14:paraId="23000000">
      <w:pPr>
        <w:spacing w:after="0" w:line="100" w:lineRule="atLeast"/>
        <w:ind w:firstLine="708" w:left="0"/>
        <w:jc w:val="both"/>
        <w:rPr>
          <w:rFonts w:ascii="Times New Roman" w:hAnsi="Times New Roman"/>
          <w:sz w:val="28"/>
        </w:rPr>
      </w:pPr>
      <w:r>
        <w:rPr>
          <w:rFonts w:ascii="Times New Roman" w:hAnsi="Times New Roman"/>
          <w:sz w:val="28"/>
        </w:rPr>
        <w:t>Ежедневная организации жизни и деятельности детей осуществляется с учетом:</w:t>
      </w:r>
    </w:p>
    <w:p w14:paraId="24000000">
      <w:pPr>
        <w:spacing w:after="0" w:line="100" w:lineRule="atLeast"/>
        <w:ind/>
        <w:jc w:val="both"/>
        <w:rPr>
          <w:rFonts w:ascii="Times New Roman" w:hAnsi="Times New Roman"/>
          <w:sz w:val="28"/>
        </w:rPr>
      </w:pPr>
      <w:r>
        <w:rPr>
          <w:rFonts w:ascii="Times New Roman" w:hAnsi="Times New Roman"/>
          <w:sz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14:paraId="25000000">
      <w:pPr>
        <w:spacing w:after="0" w:line="100" w:lineRule="atLeast"/>
        <w:ind/>
        <w:jc w:val="both"/>
        <w:rPr>
          <w:rFonts w:ascii="Times New Roman" w:hAnsi="Times New Roman"/>
          <w:sz w:val="28"/>
        </w:rPr>
      </w:pPr>
      <w:r>
        <w:rPr>
          <w:rFonts w:ascii="Times New Roman" w:hAnsi="Times New Roman"/>
          <w:sz w:val="28"/>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26000000">
      <w:pPr>
        <w:spacing w:after="0" w:line="100" w:lineRule="atLeast"/>
        <w:ind/>
        <w:jc w:val="both"/>
        <w:rPr>
          <w:rFonts w:ascii="Times New Roman" w:hAnsi="Times New Roman"/>
          <w:sz w:val="28"/>
        </w:rPr>
      </w:pPr>
    </w:p>
    <w:p w14:paraId="27000000">
      <w:pPr>
        <w:spacing w:after="0" w:line="100" w:lineRule="atLeast"/>
        <w:ind w:firstLine="708" w:left="0"/>
        <w:jc w:val="both"/>
        <w:rPr>
          <w:rFonts w:ascii="Times New Roman" w:hAnsi="Times New Roman"/>
          <w:b w:val="1"/>
          <w:sz w:val="28"/>
          <w:u w:val="single"/>
        </w:rPr>
      </w:pPr>
      <w:r>
        <w:rPr>
          <w:rFonts w:ascii="Times New Roman" w:hAnsi="Times New Roman"/>
          <w:b w:val="1"/>
          <w:sz w:val="28"/>
          <w:u w:val="single"/>
        </w:rPr>
        <w:t>Организация  режима  дня</w:t>
      </w:r>
    </w:p>
    <w:p w14:paraId="28000000">
      <w:pPr>
        <w:spacing w:after="0" w:line="100" w:lineRule="atLeast"/>
        <w:ind w:firstLine="708" w:left="0"/>
        <w:jc w:val="both"/>
        <w:rPr>
          <w:rFonts w:ascii="Times New Roman" w:hAnsi="Times New Roman"/>
          <w:b w:val="1"/>
          <w:sz w:val="28"/>
          <w:u w:val="single"/>
        </w:rPr>
      </w:pPr>
    </w:p>
    <w:p w14:paraId="29000000">
      <w:pPr>
        <w:spacing w:after="0" w:line="100" w:lineRule="atLeast"/>
        <w:ind/>
        <w:jc w:val="both"/>
        <w:rPr>
          <w:rFonts w:ascii="Times New Roman" w:hAnsi="Times New Roman"/>
          <w:sz w:val="28"/>
        </w:rPr>
      </w:pPr>
      <w:r>
        <w:rPr>
          <w:rFonts w:ascii="Times New Roman" w:hAnsi="Times New Roman"/>
          <w:sz w:val="28"/>
        </w:rPr>
        <w:t xml:space="preserve">Одно из ведущих мест в подготовительной к школе группе принадлежит режиму дня. Под   </w:t>
      </w:r>
      <w:r>
        <w:rPr>
          <w:rFonts w:ascii="Times New Roman" w:hAnsi="Times New Roman"/>
          <w:b w:val="1"/>
          <w:sz w:val="28"/>
        </w:rPr>
        <w:t>режимом</w:t>
      </w:r>
      <w:r>
        <w:rPr>
          <w:rFonts w:ascii="Times New Roman" w:hAnsi="Times New Roman"/>
          <w:sz w:val="28"/>
        </w:rPr>
        <w:t xml:space="preserve">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Основные компоненты режима: утренняя зарядка, занятия, прием пищи,  динамическая пауза  (игры, трудовая деятельность, НОД, совместная и самостоятельная деятельность),  время  прогулок. Режим дня предусматривает:</w:t>
      </w:r>
    </w:p>
    <w:p w14:paraId="2A000000">
      <w:pPr>
        <w:numPr>
          <w:ilvl w:val="0"/>
          <w:numId w:val="1"/>
        </w:numPr>
        <w:spacing w:after="0" w:line="100" w:lineRule="atLeast"/>
        <w:ind/>
        <w:jc w:val="both"/>
        <w:rPr>
          <w:rFonts w:ascii="Times New Roman" w:hAnsi="Times New Roman"/>
          <w:sz w:val="28"/>
        </w:rPr>
      </w:pPr>
      <w:r>
        <w:rPr>
          <w:rFonts w:ascii="Times New Roman" w:hAnsi="Times New Roman"/>
          <w:sz w:val="28"/>
        </w:rPr>
        <w:t>четкую ориентацию на возрастные, физические и психологические возможности детей;</w:t>
      </w:r>
    </w:p>
    <w:p w14:paraId="2B000000">
      <w:pPr>
        <w:numPr>
          <w:ilvl w:val="0"/>
          <w:numId w:val="1"/>
        </w:numPr>
        <w:spacing w:after="0" w:line="100" w:lineRule="atLeast"/>
        <w:ind/>
        <w:jc w:val="both"/>
        <w:rPr>
          <w:rFonts w:ascii="Times New Roman" w:hAnsi="Times New Roman"/>
          <w:sz w:val="28"/>
        </w:rPr>
      </w:pPr>
      <w:r>
        <w:rPr>
          <w:rFonts w:ascii="Times New Roman" w:hAnsi="Times New Roman"/>
          <w:sz w:val="28"/>
        </w:rPr>
        <w:t xml:space="preserve"> опору на индивидуальные особенности детей, что проявляется в подвижном определении времени занятий и прогулки, строгом соблюдении интервалов между приемами пищи;</w:t>
      </w:r>
    </w:p>
    <w:p w14:paraId="2C000000">
      <w:pPr>
        <w:spacing w:after="0" w:line="100" w:lineRule="atLeast"/>
        <w:ind/>
        <w:jc w:val="both"/>
        <w:rPr>
          <w:rFonts w:ascii="Times New Roman" w:hAnsi="Times New Roman"/>
          <w:sz w:val="28"/>
        </w:rPr>
      </w:pPr>
      <w:r>
        <w:rPr>
          <w:rFonts w:ascii="Times New Roman" w:hAnsi="Times New Roman"/>
          <w:sz w:val="28"/>
        </w:rPr>
        <w:t xml:space="preserve">- 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14:paraId="2D000000">
      <w:pPr>
        <w:widowControl w:val="0"/>
        <w:spacing w:after="0" w:line="100" w:lineRule="atLeast"/>
        <w:ind/>
        <w:jc w:val="both"/>
        <w:rPr>
          <w:rFonts w:ascii="Times New Roman" w:hAnsi="Times New Roman"/>
          <w:sz w:val="28"/>
        </w:rPr>
      </w:pPr>
      <w:r>
        <w:rPr>
          <w:rFonts w:ascii="Times New Roman" w:hAnsi="Times New Roman"/>
          <w:sz w:val="28"/>
        </w:rPr>
        <w:t xml:space="preserve"> Режим дня соответствует возрастным особенностям воспитанников и способствует их гармоничному развитию.</w:t>
      </w:r>
    </w:p>
    <w:p w14:paraId="2E000000">
      <w:pPr>
        <w:widowControl w:val="0"/>
        <w:spacing w:after="0" w:line="100" w:lineRule="atLeast"/>
        <w:ind/>
        <w:jc w:val="both"/>
        <w:rPr>
          <w:rFonts w:ascii="Times New Roman" w:hAnsi="Times New Roman"/>
          <w:sz w:val="28"/>
        </w:rPr>
      </w:pPr>
      <w:r>
        <w:rPr>
          <w:rFonts w:ascii="Times New Roman" w:hAnsi="Times New Roman"/>
          <w:sz w:val="28"/>
        </w:rPr>
        <w:t xml:space="preserve">Прогулка организована 1 раза в день: в первую половину - до обеда. </w:t>
      </w:r>
    </w:p>
    <w:p w14:paraId="2F000000">
      <w:pPr>
        <w:widowControl w:val="0"/>
        <w:spacing w:after="0" w:line="100" w:lineRule="atLeast"/>
        <w:ind w:firstLine="360" w:left="0"/>
        <w:jc w:val="both"/>
        <w:rPr>
          <w:rFonts w:ascii="Times New Roman" w:hAnsi="Times New Roman"/>
          <w:sz w:val="28"/>
        </w:rPr>
      </w:pPr>
      <w:r>
        <w:rPr>
          <w:rFonts w:ascii="Times New Roman" w:hAnsi="Times New Roman"/>
          <w:sz w:val="28"/>
        </w:rPr>
        <w:t xml:space="preserve">Продолжительность непрерывной непосредственно образовательной деятельности: </w:t>
      </w:r>
    </w:p>
    <w:p w14:paraId="30000000">
      <w:pPr>
        <w:widowControl w:val="0"/>
        <w:spacing w:after="0" w:line="100" w:lineRule="atLeast"/>
        <w:ind w:firstLine="0" w:left="360"/>
        <w:jc w:val="both"/>
        <w:rPr>
          <w:rFonts w:ascii="Times New Roman" w:hAnsi="Times New Roman"/>
          <w:sz w:val="28"/>
        </w:rPr>
      </w:pPr>
      <w:r>
        <w:rPr>
          <w:rFonts w:ascii="Times New Roman" w:hAnsi="Times New Roman"/>
          <w:sz w:val="28"/>
        </w:rPr>
        <w:t xml:space="preserve">-для воспитанников 5- 7 лет - не более 30 минут; </w:t>
      </w:r>
    </w:p>
    <w:p w14:paraId="31000000">
      <w:pPr>
        <w:widowControl w:val="0"/>
        <w:numPr>
          <w:ilvl w:val="0"/>
          <w:numId w:val="2"/>
        </w:numPr>
        <w:spacing w:after="0" w:line="100" w:lineRule="atLeast"/>
        <w:ind/>
        <w:jc w:val="both"/>
        <w:rPr>
          <w:rFonts w:ascii="Times New Roman" w:hAnsi="Times New Roman"/>
          <w:sz w:val="28"/>
        </w:rPr>
      </w:pPr>
      <w:r>
        <w:rPr>
          <w:rFonts w:ascii="Times New Roman" w:hAnsi="Times New Roman"/>
          <w:sz w:val="28"/>
        </w:rPr>
        <w:t xml:space="preserve">В середине времени, отведенного на непрерывную образовательную деятельность, проводят физкультминутку. </w:t>
      </w:r>
    </w:p>
    <w:p w14:paraId="32000000">
      <w:pPr>
        <w:widowControl w:val="0"/>
        <w:numPr>
          <w:ilvl w:val="0"/>
          <w:numId w:val="3"/>
        </w:numPr>
        <w:spacing w:after="0" w:line="100" w:lineRule="atLeast"/>
        <w:ind w:firstLine="426" w:left="0"/>
        <w:jc w:val="both"/>
        <w:rPr>
          <w:rFonts w:ascii="Times New Roman" w:hAnsi="Times New Roman"/>
          <w:sz w:val="28"/>
        </w:rPr>
      </w:pPr>
      <w:r>
        <w:rPr>
          <w:rFonts w:ascii="Times New Roman" w:hAnsi="Times New Roman"/>
          <w:sz w:val="28"/>
        </w:rPr>
        <w:t xml:space="preserve">Перерывы между периодами непрерывной образовательной деятельности не менее 10 минут. </w:t>
      </w:r>
    </w:p>
    <w:p w14:paraId="33000000">
      <w:pPr>
        <w:widowControl w:val="0"/>
        <w:numPr>
          <w:ilvl w:val="0"/>
          <w:numId w:val="3"/>
        </w:numPr>
        <w:spacing w:after="0" w:line="100" w:lineRule="atLeast"/>
        <w:ind/>
        <w:jc w:val="both"/>
        <w:rPr>
          <w:rFonts w:ascii="Times New Roman" w:hAnsi="Times New Roman"/>
          <w:color w:val="0D0D0D"/>
          <w:sz w:val="28"/>
        </w:rPr>
      </w:pPr>
      <w:r>
        <w:rPr>
          <w:rFonts w:ascii="Times New Roman" w:hAnsi="Times New Roman"/>
          <w:sz w:val="28"/>
        </w:rPr>
        <w:t xml:space="preserve"> Непосредственно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w:t>
      </w:r>
    </w:p>
    <w:p w14:paraId="34000000">
      <w:pPr>
        <w:widowControl w:val="0"/>
        <w:numPr>
          <w:ilvl w:val="0"/>
          <w:numId w:val="3"/>
        </w:numPr>
        <w:spacing w:after="0" w:line="100" w:lineRule="atLeast"/>
        <w:ind w:firstLine="426" w:left="0"/>
        <w:jc w:val="both"/>
        <w:rPr>
          <w:rFonts w:ascii="Times New Roman" w:hAnsi="Times New Roman"/>
          <w:sz w:val="28"/>
        </w:rPr>
      </w:pPr>
      <w:r>
        <w:rPr>
          <w:rFonts w:ascii="Times New Roman" w:hAnsi="Times New Roman"/>
          <w:color w:val="0D0D0D"/>
          <w:sz w:val="28"/>
        </w:rPr>
        <w:t>Непосредственно образовательная деятельность, требующая повышенной познавательной активности и умственного напряжения воспитанников, следует проводить в первую половину дня и в дни наиболее высокой работоспособности воспитанников (вторник, среда).</w:t>
      </w:r>
      <w:r>
        <w:rPr>
          <w:rFonts w:ascii="Times New Roman" w:hAnsi="Times New Roman"/>
          <w:sz w:val="28"/>
        </w:rPr>
        <w:t xml:space="preserve"> Для профилактики утомления воспитанников рекомендуется сочетать ее с образовательной деятельностью, направленной на физическое и художественно-эстетическое развитие воспитанников. Домашние задания воспитанникам ГКП не задают.</w:t>
      </w:r>
    </w:p>
    <w:p w14:paraId="35000000">
      <w:pPr>
        <w:spacing w:after="0" w:line="100" w:lineRule="atLeast"/>
        <w:ind/>
        <w:jc w:val="both"/>
        <w:rPr>
          <w:rFonts w:ascii="Times New Roman" w:hAnsi="Times New Roman"/>
          <w:sz w:val="28"/>
        </w:rPr>
      </w:pPr>
      <w:r>
        <w:rPr>
          <w:rFonts w:ascii="Times New Roman" w:hAnsi="Times New Roman"/>
          <w:sz w:val="28"/>
        </w:rPr>
        <w:t xml:space="preserve">       При проведении режимных процессов следует придерживаться следующих правил:</w:t>
      </w:r>
    </w:p>
    <w:p w14:paraId="36000000">
      <w:pPr>
        <w:spacing w:after="0" w:line="100" w:lineRule="atLeast"/>
        <w:ind/>
        <w:jc w:val="both"/>
        <w:rPr>
          <w:rFonts w:ascii="Times New Roman" w:hAnsi="Times New Roman"/>
          <w:sz w:val="28"/>
        </w:rPr>
      </w:pPr>
      <w:r>
        <w:rPr>
          <w:rFonts w:ascii="Times New Roman" w:hAnsi="Times New Roman"/>
          <w:sz w:val="28"/>
        </w:rPr>
        <w:t>1. Полное и своевременное удовлетворение всех органических потребностей детей.</w:t>
      </w:r>
    </w:p>
    <w:p w14:paraId="37000000">
      <w:pPr>
        <w:spacing w:after="0" w:line="100" w:lineRule="atLeast"/>
        <w:ind/>
        <w:jc w:val="both"/>
        <w:rPr>
          <w:rFonts w:ascii="Times New Roman" w:hAnsi="Times New Roman"/>
          <w:sz w:val="28"/>
        </w:rPr>
      </w:pPr>
      <w:r>
        <w:rPr>
          <w:rFonts w:ascii="Times New Roman" w:hAnsi="Times New Roman"/>
          <w:sz w:val="28"/>
        </w:rPr>
        <w:t>2. Привлечение детей к посильному участию в организации обучения; поощрение самостоятельности и активности.</w:t>
      </w:r>
    </w:p>
    <w:p w14:paraId="38000000">
      <w:pPr>
        <w:spacing w:after="0" w:line="100" w:lineRule="atLeast"/>
        <w:ind/>
        <w:jc w:val="both"/>
        <w:rPr>
          <w:rFonts w:ascii="Times New Roman" w:hAnsi="Times New Roman"/>
          <w:sz w:val="28"/>
        </w:rPr>
      </w:pPr>
      <w:r>
        <w:rPr>
          <w:rFonts w:ascii="Times New Roman" w:hAnsi="Times New Roman"/>
          <w:sz w:val="28"/>
        </w:rPr>
        <w:t>3. Формирование культурно-гигиенических навыков.</w:t>
      </w:r>
    </w:p>
    <w:p w14:paraId="39000000">
      <w:pPr>
        <w:spacing w:after="0" w:line="100" w:lineRule="atLeast"/>
        <w:ind/>
        <w:jc w:val="both"/>
        <w:rPr>
          <w:rFonts w:ascii="Times New Roman" w:hAnsi="Times New Roman"/>
          <w:sz w:val="28"/>
        </w:rPr>
      </w:pPr>
      <w:r>
        <w:rPr>
          <w:rFonts w:ascii="Times New Roman" w:hAnsi="Times New Roman"/>
          <w:sz w:val="28"/>
        </w:rPr>
        <w:t>4. Эмоциональное общение в ходе выполнения различных заданий.</w:t>
      </w:r>
    </w:p>
    <w:p w14:paraId="3A000000">
      <w:pPr>
        <w:spacing w:after="0" w:line="100" w:lineRule="atLeast"/>
        <w:ind/>
        <w:jc w:val="both"/>
        <w:rPr>
          <w:rFonts w:ascii="Times New Roman" w:hAnsi="Times New Roman"/>
          <w:sz w:val="28"/>
        </w:rPr>
      </w:pPr>
      <w:r>
        <w:rPr>
          <w:rFonts w:ascii="Times New Roman" w:hAnsi="Times New Roman"/>
          <w:sz w:val="28"/>
        </w:rPr>
        <w:t>5. Учет потребностей детей, индивидуальных особенностей каждого ребенка.</w:t>
      </w:r>
    </w:p>
    <w:p w14:paraId="3B000000">
      <w:pPr>
        <w:spacing w:after="0" w:line="100" w:lineRule="atLeast"/>
        <w:ind/>
        <w:jc w:val="both"/>
        <w:rPr>
          <w:rFonts w:ascii="Times New Roman" w:hAnsi="Times New Roman"/>
          <w:sz w:val="28"/>
        </w:rPr>
      </w:pPr>
      <w:r>
        <w:rPr>
          <w:rFonts w:ascii="Times New Roman" w:hAnsi="Times New Roman"/>
          <w:sz w:val="28"/>
        </w:rPr>
        <w:t>6.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14:paraId="3C000000">
      <w:pPr>
        <w:spacing w:after="0" w:line="100" w:lineRule="atLeast"/>
        <w:ind w:firstLine="708" w:left="0"/>
        <w:jc w:val="both"/>
        <w:rPr>
          <w:rFonts w:ascii="Times New Roman" w:hAnsi="Times New Roman"/>
          <w:b w:val="1"/>
          <w:sz w:val="28"/>
          <w:u w:val="single"/>
        </w:rPr>
      </w:pPr>
      <w:r>
        <w:rPr>
          <w:rFonts w:ascii="Times New Roman" w:hAnsi="Times New Roman"/>
          <w:sz w:val="28"/>
        </w:rPr>
        <w:t xml:space="preserve">Режим дня выполняется на протяжении всего периода воспитания детей в группе, сохраняя последовательность,  постоянство  и  постепенность. </w:t>
      </w:r>
    </w:p>
    <w:p w14:paraId="3D000000">
      <w:pPr>
        <w:spacing w:after="0" w:line="100" w:lineRule="atLeast"/>
        <w:ind w:firstLine="708" w:left="0"/>
        <w:rPr>
          <w:rFonts w:ascii="Times New Roman" w:hAnsi="Times New Roman"/>
          <w:b w:val="1"/>
          <w:sz w:val="28"/>
          <w:u w:val="single"/>
        </w:rPr>
      </w:pPr>
    </w:p>
    <w:p w14:paraId="3E000000">
      <w:pPr>
        <w:spacing w:after="0" w:line="100" w:lineRule="atLeast"/>
        <w:ind w:firstLine="708" w:left="0"/>
        <w:rPr>
          <w:rFonts w:ascii="Times New Roman" w:hAnsi="Times New Roman"/>
          <w:b w:val="1"/>
          <w:sz w:val="28"/>
          <w:u w:val="single"/>
        </w:rPr>
      </w:pPr>
      <w:r>
        <w:rPr>
          <w:rFonts w:ascii="Times New Roman" w:hAnsi="Times New Roman"/>
          <w:b w:val="1"/>
          <w:sz w:val="28"/>
          <w:u w:val="single"/>
        </w:rPr>
        <w:t>Организация прогулки.</w:t>
      </w:r>
    </w:p>
    <w:p w14:paraId="3F000000">
      <w:pPr>
        <w:spacing w:after="0" w:line="100" w:lineRule="atLeast"/>
        <w:ind w:firstLine="708" w:left="0"/>
        <w:rPr>
          <w:rFonts w:ascii="Times New Roman" w:hAnsi="Times New Roman"/>
          <w:b w:val="1"/>
          <w:sz w:val="28"/>
          <w:u w:val="single"/>
        </w:rPr>
      </w:pPr>
    </w:p>
    <w:p w14:paraId="40000000">
      <w:pPr>
        <w:spacing w:after="0" w:line="100" w:lineRule="atLeast"/>
        <w:ind/>
        <w:jc w:val="both"/>
        <w:rPr>
          <w:rFonts w:ascii="Times New Roman" w:hAnsi="Times New Roman"/>
          <w:sz w:val="28"/>
        </w:rPr>
      </w:pPr>
      <w:r>
        <w:rPr>
          <w:rFonts w:ascii="Times New Roman" w:hAnsi="Times New Roman"/>
          <w:sz w:val="28"/>
        </w:rPr>
        <w:t xml:space="preserve">       Ежедневную прогулку организуют 1 раз в день в первую половину дня. Прогулка не проводится   для детей 5-7 лет -  при температуре воздух ниже - 15°С и скорости ветра более 7  м/с.</w:t>
      </w:r>
    </w:p>
    <w:p w14:paraId="41000000">
      <w:pPr>
        <w:spacing w:after="0" w:line="100" w:lineRule="atLeast"/>
        <w:ind/>
        <w:rPr>
          <w:rFonts w:ascii="Times New Roman" w:hAnsi="Times New Roman"/>
          <w:sz w:val="28"/>
        </w:rPr>
      </w:pPr>
      <w:r>
        <w:rPr>
          <w:rFonts w:ascii="Times New Roman" w:hAnsi="Times New Roman"/>
          <w:sz w:val="28"/>
        </w:rPr>
        <w:t xml:space="preserve">     Прогулка состоит из следующих </w:t>
      </w:r>
      <w:r>
        <w:rPr>
          <w:rFonts w:ascii="Times New Roman" w:hAnsi="Times New Roman"/>
          <w:i w:val="1"/>
          <w:sz w:val="28"/>
        </w:rPr>
        <w:t>частей</w:t>
      </w:r>
      <w:r>
        <w:rPr>
          <w:rFonts w:ascii="Times New Roman" w:hAnsi="Times New Roman"/>
          <w:sz w:val="28"/>
        </w:rPr>
        <w:t xml:space="preserve">: </w:t>
      </w:r>
    </w:p>
    <w:p w14:paraId="42000000">
      <w:pPr>
        <w:numPr>
          <w:ilvl w:val="0"/>
          <w:numId w:val="4"/>
        </w:numPr>
        <w:spacing w:after="0" w:line="100" w:lineRule="atLeast"/>
        <w:ind/>
        <w:rPr>
          <w:rFonts w:ascii="Times New Roman" w:hAnsi="Times New Roman"/>
          <w:sz w:val="28"/>
        </w:rPr>
      </w:pPr>
      <w:r>
        <w:rPr>
          <w:rFonts w:ascii="Times New Roman" w:hAnsi="Times New Roman"/>
          <w:sz w:val="28"/>
        </w:rPr>
        <w:t xml:space="preserve">наблюдение, </w:t>
      </w:r>
    </w:p>
    <w:p w14:paraId="43000000">
      <w:pPr>
        <w:numPr>
          <w:ilvl w:val="0"/>
          <w:numId w:val="4"/>
        </w:numPr>
        <w:spacing w:after="0" w:line="100" w:lineRule="atLeast"/>
        <w:ind/>
        <w:rPr>
          <w:rFonts w:ascii="Times New Roman" w:hAnsi="Times New Roman"/>
          <w:sz w:val="28"/>
        </w:rPr>
      </w:pPr>
      <w:r>
        <w:rPr>
          <w:rFonts w:ascii="Times New Roman" w:hAnsi="Times New Roman"/>
          <w:sz w:val="28"/>
        </w:rPr>
        <w:t>подвижные игры,</w:t>
      </w:r>
    </w:p>
    <w:p w14:paraId="44000000">
      <w:pPr>
        <w:numPr>
          <w:ilvl w:val="0"/>
          <w:numId w:val="4"/>
        </w:numPr>
        <w:spacing w:after="0" w:line="100" w:lineRule="atLeast"/>
        <w:ind/>
        <w:rPr>
          <w:rFonts w:ascii="Times New Roman" w:hAnsi="Times New Roman"/>
          <w:sz w:val="28"/>
        </w:rPr>
      </w:pPr>
      <w:r>
        <w:rPr>
          <w:rFonts w:ascii="Times New Roman" w:hAnsi="Times New Roman"/>
          <w:sz w:val="28"/>
        </w:rPr>
        <w:t xml:space="preserve">труд на участке, </w:t>
      </w:r>
    </w:p>
    <w:p w14:paraId="45000000">
      <w:pPr>
        <w:numPr>
          <w:ilvl w:val="0"/>
          <w:numId w:val="4"/>
        </w:numPr>
        <w:spacing w:after="0" w:line="100" w:lineRule="atLeast"/>
        <w:ind/>
        <w:rPr>
          <w:rFonts w:ascii="Times New Roman" w:hAnsi="Times New Roman"/>
          <w:sz w:val="28"/>
        </w:rPr>
      </w:pPr>
      <w:r>
        <w:rPr>
          <w:rFonts w:ascii="Times New Roman" w:hAnsi="Times New Roman"/>
          <w:sz w:val="28"/>
        </w:rPr>
        <w:t xml:space="preserve">самостоятельную игровую деятельность детей, </w:t>
      </w:r>
    </w:p>
    <w:p w14:paraId="46000000">
      <w:pPr>
        <w:numPr>
          <w:ilvl w:val="0"/>
          <w:numId w:val="4"/>
        </w:numPr>
        <w:spacing w:after="0" w:line="100" w:lineRule="atLeast"/>
        <w:ind/>
        <w:rPr>
          <w:rFonts w:ascii="Times New Roman" w:hAnsi="Times New Roman"/>
          <w:sz w:val="28"/>
        </w:rPr>
      </w:pPr>
      <w:r>
        <w:rPr>
          <w:rFonts w:ascii="Times New Roman" w:hAnsi="Times New Roman"/>
          <w:sz w:val="28"/>
        </w:rPr>
        <w:t xml:space="preserve">индивидуальную работу с детьми по развитию физических качеств. </w:t>
      </w:r>
    </w:p>
    <w:p w14:paraId="47000000">
      <w:pPr>
        <w:spacing w:after="0" w:line="100" w:lineRule="atLeast"/>
        <w:ind/>
        <w:jc w:val="both"/>
        <w:rPr>
          <w:rFonts w:ascii="Times New Roman" w:hAnsi="Times New Roman"/>
          <w:sz w:val="28"/>
        </w:rPr>
      </w:pPr>
      <w:r>
        <w:rPr>
          <w:rFonts w:ascii="Times New Roman" w:hAnsi="Times New Roman"/>
          <w:sz w:val="28"/>
        </w:rPr>
        <w:t xml:space="preserve">       Чтобы дети не перегревались и не простужались, выход на прогулку организовывается подгруппами, а продолжительность регулируется   индивидуально, в соответствии с возрастом, состоянием здоровья и погодными условиями. Детей учат правильно одеваться, в определенной последовательности.</w:t>
      </w:r>
    </w:p>
    <w:p w14:paraId="48000000">
      <w:pPr>
        <w:spacing w:after="0" w:line="100" w:lineRule="atLeast"/>
        <w:ind/>
        <w:jc w:val="both"/>
        <w:rPr>
          <w:rFonts w:ascii="Times New Roman" w:hAnsi="Times New Roman"/>
          <w:sz w:val="28"/>
        </w:rPr>
      </w:pPr>
      <w:r>
        <w:rPr>
          <w:rFonts w:ascii="Times New Roman" w:hAnsi="Times New Roman"/>
          <w:sz w:val="28"/>
        </w:rPr>
        <w:t xml:space="preserve">       В зависимости от предыдущего занятия и погодных условий – изменяется и последовательность разных видов деятельности детей на прогулке. Так, если в холодное время дети находились на занятии, требующем больших умственных усилий, усидчивости,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начинают с наблюдений, спокойных игр. </w:t>
      </w:r>
    </w:p>
    <w:p w14:paraId="49000000">
      <w:pPr>
        <w:spacing w:after="0" w:line="100" w:lineRule="atLeast"/>
        <w:ind/>
        <w:jc w:val="both"/>
        <w:rPr>
          <w:rFonts w:ascii="Times New Roman" w:hAnsi="Times New Roman"/>
          <w:sz w:val="28"/>
        </w:rPr>
      </w:pPr>
      <w:r>
        <w:rPr>
          <w:rFonts w:ascii="Times New Roman" w:hAnsi="Times New Roman"/>
          <w:sz w:val="28"/>
        </w:rPr>
        <w:tab/>
      </w:r>
    </w:p>
    <w:p w14:paraId="4A000000">
      <w:pPr>
        <w:spacing w:after="0" w:line="100" w:lineRule="atLeast"/>
        <w:ind/>
        <w:jc w:val="both"/>
        <w:rPr>
          <w:rFonts w:ascii="Times New Roman" w:hAnsi="Times New Roman"/>
          <w:sz w:val="28"/>
        </w:rPr>
      </w:pPr>
      <w:r>
        <w:rPr>
          <w:rFonts w:ascii="Times New Roman" w:hAnsi="Times New Roman"/>
          <w:sz w:val="28"/>
        </w:rPr>
        <w:t xml:space="preserve">              Один  раз  в  неделю с  детьми проводятся     целевые  прогулки.  При этом учитываются  особые  правила:</w:t>
      </w:r>
    </w:p>
    <w:p w14:paraId="4B000000">
      <w:pPr>
        <w:spacing w:after="0" w:line="100" w:lineRule="atLeast"/>
        <w:ind/>
        <w:jc w:val="both"/>
        <w:rPr>
          <w:rFonts w:ascii="Times New Roman" w:hAnsi="Times New Roman"/>
          <w:sz w:val="28"/>
        </w:rPr>
      </w:pPr>
      <w:r>
        <w:rPr>
          <w:rFonts w:ascii="Times New Roman" w:hAnsi="Times New Roman"/>
          <w:sz w:val="28"/>
        </w:rPr>
        <w:t>1. Темы целевых  прогулок, их место, время проведения должны быть спланированы заранее, но не в день их проведения.</w:t>
      </w:r>
    </w:p>
    <w:p w14:paraId="4C000000">
      <w:pPr>
        <w:spacing w:after="0" w:line="100" w:lineRule="atLeast"/>
        <w:ind/>
        <w:jc w:val="both"/>
        <w:rPr>
          <w:rFonts w:ascii="Times New Roman" w:hAnsi="Times New Roman"/>
          <w:sz w:val="28"/>
        </w:rPr>
      </w:pPr>
      <w:r>
        <w:rPr>
          <w:rFonts w:ascii="Times New Roman" w:hAnsi="Times New Roman"/>
          <w:sz w:val="28"/>
        </w:rPr>
        <w:t xml:space="preserve">2. Место и дорога должны быть апробированы заранее, должны быть безопасными для жизни и здоровья детей </w:t>
      </w:r>
    </w:p>
    <w:p w14:paraId="4D000000">
      <w:pPr>
        <w:numPr>
          <w:ilvl w:val="0"/>
          <w:numId w:val="5"/>
        </w:numPr>
        <w:spacing w:after="0" w:line="100" w:lineRule="atLeast"/>
        <w:ind/>
        <w:jc w:val="both"/>
        <w:rPr>
          <w:rFonts w:ascii="Times New Roman" w:hAnsi="Times New Roman"/>
          <w:sz w:val="28"/>
        </w:rPr>
      </w:pPr>
      <w:r>
        <w:rPr>
          <w:rFonts w:ascii="Times New Roman" w:hAnsi="Times New Roman"/>
          <w:sz w:val="28"/>
        </w:rPr>
        <w:t>Ответственность за проведение экскурсии возлагается на педагога данной группы.</w:t>
      </w:r>
    </w:p>
    <w:p w14:paraId="4E000000">
      <w:pPr>
        <w:spacing w:after="0" w:line="100" w:lineRule="atLeast"/>
        <w:ind w:firstLine="708" w:left="0"/>
        <w:jc w:val="both"/>
        <w:rPr>
          <w:rFonts w:ascii="Times New Roman" w:hAnsi="Times New Roman"/>
          <w:sz w:val="28"/>
        </w:rPr>
      </w:pPr>
    </w:p>
    <w:p w14:paraId="4F000000">
      <w:pPr>
        <w:spacing w:after="0" w:line="100" w:lineRule="atLeast"/>
        <w:ind w:firstLine="708" w:left="0"/>
        <w:jc w:val="both"/>
        <w:rPr>
          <w:rFonts w:ascii="Times New Roman" w:hAnsi="Times New Roman"/>
          <w:sz w:val="28"/>
        </w:rPr>
      </w:pPr>
      <w:r>
        <w:rPr>
          <w:rFonts w:ascii="Times New Roman" w:hAnsi="Times New Roman"/>
          <w:b w:val="1"/>
          <w:sz w:val="28"/>
          <w:u w:val="single"/>
        </w:rPr>
        <w:t>Организация совместной деятельности</w:t>
      </w:r>
    </w:p>
    <w:p w14:paraId="50000000">
      <w:pPr>
        <w:spacing w:after="0" w:line="100" w:lineRule="atLeast"/>
        <w:ind w:firstLine="708" w:left="0"/>
        <w:jc w:val="both"/>
        <w:rPr>
          <w:rFonts w:ascii="Times New Roman" w:hAnsi="Times New Roman"/>
          <w:sz w:val="28"/>
        </w:rPr>
      </w:pPr>
    </w:p>
    <w:p w14:paraId="51000000">
      <w:pPr>
        <w:spacing w:after="0" w:line="100" w:lineRule="atLeast"/>
        <w:ind w:firstLine="720" w:left="0"/>
        <w:jc w:val="both"/>
        <w:rPr>
          <w:rFonts w:ascii="Times New Roman" w:hAnsi="Times New Roman"/>
          <w:sz w:val="28"/>
        </w:rPr>
      </w:pPr>
      <w:r>
        <w:rPr>
          <w:rFonts w:ascii="Times New Roman" w:hAnsi="Times New Roman"/>
          <w:sz w:val="28"/>
        </w:rPr>
        <w:t>Совместная деятельность</w:t>
      </w:r>
      <w:r>
        <w:rPr>
          <w:rFonts w:ascii="Times New Roman" w:hAnsi="Times New Roman"/>
          <w:b w:val="1"/>
          <w:sz w:val="28"/>
        </w:rPr>
        <w:t xml:space="preserve"> – </w:t>
      </w:r>
      <w:r>
        <w:rPr>
          <w:rFonts w:ascii="Times New Roman" w:hAnsi="Times New Roman"/>
          <w:sz w:val="28"/>
        </w:rPr>
        <w:t>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14:paraId="52000000">
      <w:pPr>
        <w:spacing w:after="0" w:line="100" w:lineRule="atLeast"/>
        <w:ind w:firstLine="720" w:left="0"/>
        <w:jc w:val="both"/>
        <w:rPr>
          <w:rFonts w:ascii="Times New Roman" w:hAnsi="Times New Roman"/>
          <w:sz w:val="28"/>
        </w:rPr>
      </w:pPr>
      <w:r>
        <w:rPr>
          <w:rFonts w:ascii="Times New Roman" w:hAnsi="Times New Roman"/>
          <w:sz w:val="28"/>
        </w:rPr>
        <w:t xml:space="preserve">Отличается </w:t>
      </w:r>
      <w:r>
        <w:rPr>
          <w:rFonts w:ascii="Times New Roman" w:hAnsi="Times New Roman"/>
          <w:sz w:val="28"/>
        </w:rPr>
        <w:t>наличием партнерской (равноправной) позиции взрослого и партнерской формой организации</w:t>
      </w:r>
      <w:r>
        <w:rPr>
          <w:rFonts w:ascii="Times New Roman" w:hAnsi="Times New Roman"/>
          <w:sz w:val="28"/>
        </w:rPr>
        <w:t xml:space="preserve"> (возможность свободного размещения, перемещения и общения детей в процессе образовательной деятельности). </w:t>
      </w:r>
    </w:p>
    <w:p w14:paraId="53000000">
      <w:pPr>
        <w:spacing w:after="0" w:line="100" w:lineRule="atLeast"/>
        <w:ind w:firstLine="720" w:left="0"/>
        <w:jc w:val="both"/>
        <w:rPr>
          <w:rFonts w:ascii="Times New Roman" w:hAnsi="Times New Roman"/>
          <w:b w:val="1"/>
          <w:sz w:val="28"/>
          <w:u w:val="single"/>
        </w:rPr>
      </w:pPr>
      <w:r>
        <w:rPr>
          <w:rFonts w:ascii="Times New Roman" w:hAnsi="Times New Roman"/>
          <w:sz w:val="28"/>
        </w:rPr>
        <w:t xml:space="preserve">Предполагает </w:t>
      </w:r>
      <w:r>
        <w:rPr>
          <w:rFonts w:ascii="Times New Roman" w:hAnsi="Times New Roman"/>
          <w:sz w:val="28"/>
        </w:rPr>
        <w:t>индивидуальную, подгрупповую и групповую формы</w:t>
      </w:r>
      <w:r>
        <w:rPr>
          <w:rFonts w:ascii="Times New Roman" w:hAnsi="Times New Roman"/>
          <w:sz w:val="28"/>
        </w:rPr>
        <w:t xml:space="preserve"> организации работы с воспитанниками. </w:t>
      </w:r>
    </w:p>
    <w:p w14:paraId="54000000">
      <w:pPr>
        <w:spacing w:after="0" w:line="100" w:lineRule="atLeast"/>
        <w:ind w:firstLine="708" w:left="0"/>
        <w:jc w:val="both"/>
        <w:rPr>
          <w:rFonts w:ascii="Times New Roman" w:hAnsi="Times New Roman"/>
          <w:b w:val="1"/>
          <w:sz w:val="28"/>
          <w:u w:val="single"/>
        </w:rPr>
      </w:pPr>
    </w:p>
    <w:p w14:paraId="55000000">
      <w:pPr>
        <w:spacing w:after="0" w:line="100" w:lineRule="atLeast"/>
        <w:ind w:firstLine="708" w:left="0"/>
        <w:jc w:val="both"/>
        <w:rPr>
          <w:rFonts w:ascii="Times New Roman" w:hAnsi="Times New Roman"/>
          <w:b w:val="1"/>
          <w:sz w:val="28"/>
        </w:rPr>
      </w:pPr>
      <w:r>
        <w:rPr>
          <w:rFonts w:ascii="Times New Roman" w:hAnsi="Times New Roman"/>
          <w:b w:val="1"/>
          <w:sz w:val="28"/>
          <w:u w:val="single"/>
        </w:rPr>
        <w:t>Организация самостоятельной деятельности</w:t>
      </w:r>
      <w:r>
        <w:rPr>
          <w:rFonts w:ascii="Times New Roman" w:hAnsi="Times New Roman"/>
          <w:b w:val="1"/>
          <w:sz w:val="28"/>
        </w:rPr>
        <w:t>.</w:t>
      </w:r>
    </w:p>
    <w:p w14:paraId="56000000">
      <w:pPr>
        <w:spacing w:after="0" w:line="100" w:lineRule="atLeast"/>
        <w:ind w:firstLine="708" w:left="0"/>
        <w:jc w:val="both"/>
        <w:rPr>
          <w:rFonts w:ascii="Times New Roman" w:hAnsi="Times New Roman"/>
          <w:b w:val="1"/>
          <w:sz w:val="28"/>
        </w:rPr>
      </w:pPr>
    </w:p>
    <w:p w14:paraId="57000000">
      <w:pPr>
        <w:spacing w:after="0" w:line="100" w:lineRule="atLeast"/>
        <w:ind w:firstLine="708" w:left="0"/>
        <w:rPr>
          <w:rFonts w:ascii="Times New Roman" w:hAnsi="Times New Roman"/>
          <w:sz w:val="28"/>
        </w:rPr>
      </w:pPr>
      <w:r>
        <w:rPr>
          <w:rFonts w:ascii="Times New Roman" w:hAnsi="Times New Roman"/>
          <w:sz w:val="28"/>
        </w:rPr>
        <w:t>Самостоятельная деятельность:</w:t>
      </w:r>
    </w:p>
    <w:p w14:paraId="58000000">
      <w:pPr>
        <w:spacing w:after="0" w:line="100" w:lineRule="atLeast"/>
        <w:ind w:firstLine="720" w:left="0"/>
        <w:jc w:val="both"/>
        <w:rPr>
          <w:rFonts w:ascii="Times New Roman" w:hAnsi="Times New Roman"/>
          <w:sz w:val="28"/>
        </w:rPr>
      </w:pPr>
      <w:r>
        <w:rPr>
          <w:rFonts w:ascii="Times New Roman" w:hAnsi="Times New Roman"/>
          <w:sz w:val="28"/>
        </w:rPr>
        <w:t xml:space="preserve">1) свободная деятельность воспитанников в условиях созданной педагогами предметно-развивающей образовательной среды, обеспечивающей </w:t>
      </w:r>
      <w:r>
        <w:rPr>
          <w:rFonts w:ascii="Times New Roman" w:hAnsi="Times New Roman"/>
          <w:sz w:val="28"/>
        </w:rPr>
        <w:t>выбор каждым ребенком деятельности</w:t>
      </w:r>
      <w:r>
        <w:rPr>
          <w:rFonts w:ascii="Times New Roman" w:hAnsi="Times New Roman"/>
          <w:sz w:val="28"/>
        </w:rPr>
        <w:t xml:space="preserve"> по интересам и </w:t>
      </w:r>
      <w:r>
        <w:rPr>
          <w:rFonts w:ascii="Times New Roman" w:hAnsi="Times New Roman"/>
          <w:sz w:val="28"/>
        </w:rPr>
        <w:t xml:space="preserve">позволяющей </w:t>
      </w:r>
      <w:r>
        <w:rPr>
          <w:rFonts w:ascii="Times New Roman" w:hAnsi="Times New Roman"/>
          <w:sz w:val="28"/>
        </w:rPr>
        <w:t xml:space="preserve">ему </w:t>
      </w:r>
      <w:r>
        <w:rPr>
          <w:rFonts w:ascii="Times New Roman" w:hAnsi="Times New Roman"/>
          <w:sz w:val="28"/>
        </w:rPr>
        <w:t>взаимодействовать со сверстниками или действовать индивидуально;</w:t>
      </w:r>
    </w:p>
    <w:p w14:paraId="59000000">
      <w:pPr>
        <w:spacing w:after="0" w:line="100" w:lineRule="atLeast"/>
        <w:ind/>
        <w:jc w:val="both"/>
        <w:rPr>
          <w:rFonts w:ascii="Times New Roman" w:hAnsi="Times New Roman"/>
          <w:b w:val="1"/>
          <w:sz w:val="28"/>
          <w:u w:val="single"/>
        </w:rPr>
      </w:pPr>
      <w:r>
        <w:rPr>
          <w:rFonts w:ascii="Times New Roman" w:hAnsi="Times New Roman"/>
          <w:sz w:val="28"/>
        </w:rPr>
        <w:t xml:space="preserve">         2) организованная воспитателем деятельность воспитанников, </w:t>
      </w:r>
      <w:r>
        <w:rPr>
          <w:rFonts w:ascii="Times New Roman" w:hAnsi="Times New Roman"/>
          <w:sz w:val="28"/>
        </w:rPr>
        <w:t>направленная на решение задач, связанных с интересами других людей</w:t>
      </w:r>
      <w:r>
        <w:rPr>
          <w:rFonts w:ascii="Times New Roman" w:hAnsi="Times New Roman"/>
          <w:sz w:val="28"/>
        </w:rPr>
        <w:t xml:space="preserve"> (эмоциональное благополучие других людей, помощь другим в быту).</w:t>
      </w:r>
    </w:p>
    <w:p w14:paraId="5A000000">
      <w:pPr>
        <w:spacing w:after="0" w:line="100" w:lineRule="atLeast"/>
        <w:ind w:firstLine="708" w:left="0"/>
        <w:jc w:val="both"/>
        <w:rPr>
          <w:rFonts w:ascii="Times New Roman" w:hAnsi="Times New Roman"/>
          <w:b w:val="1"/>
          <w:sz w:val="28"/>
          <w:u w:val="single"/>
        </w:rPr>
      </w:pPr>
    </w:p>
    <w:p w14:paraId="5B000000">
      <w:pPr>
        <w:spacing w:after="0" w:line="100" w:lineRule="atLeast"/>
        <w:ind/>
        <w:jc w:val="both"/>
        <w:rPr>
          <w:rFonts w:ascii="Times New Roman" w:hAnsi="Times New Roman"/>
          <w:b w:val="1"/>
          <w:sz w:val="28"/>
        </w:rPr>
      </w:pPr>
      <w:r>
        <w:rPr>
          <w:rFonts w:ascii="Times New Roman" w:hAnsi="Times New Roman"/>
          <w:b w:val="1"/>
          <w:sz w:val="28"/>
          <w:u w:val="single"/>
        </w:rPr>
        <w:t>Организация организованных  образовательных  форм</w:t>
      </w:r>
    </w:p>
    <w:p w14:paraId="5C000000">
      <w:pPr>
        <w:spacing w:after="0" w:line="100" w:lineRule="atLeast"/>
        <w:ind w:firstLine="708" w:left="0"/>
        <w:jc w:val="both"/>
        <w:rPr>
          <w:rFonts w:ascii="Times New Roman" w:hAnsi="Times New Roman"/>
          <w:b w:val="1"/>
          <w:sz w:val="28"/>
        </w:rPr>
      </w:pPr>
    </w:p>
    <w:p w14:paraId="5D000000">
      <w:pPr>
        <w:spacing w:after="0" w:line="100" w:lineRule="atLeast"/>
        <w:ind/>
        <w:jc w:val="both"/>
        <w:rPr>
          <w:rFonts w:ascii="Times New Roman" w:hAnsi="Times New Roman"/>
          <w:sz w:val="28"/>
        </w:rPr>
      </w:pPr>
      <w:r>
        <w:rPr>
          <w:rFonts w:ascii="Times New Roman" w:hAnsi="Times New Roman"/>
          <w:sz w:val="28"/>
        </w:rPr>
        <w:t>Организация  в  подготовительной</w:t>
      </w:r>
      <w:r>
        <w:rPr>
          <w:rFonts w:ascii="Times New Roman" w:hAnsi="Times New Roman"/>
          <w:sz w:val="28"/>
        </w:rPr>
        <w:t xml:space="preserve"> группе организованных  образовательных  форм</w:t>
      </w:r>
      <w:r>
        <w:rPr>
          <w:rFonts w:ascii="Times New Roman" w:hAnsi="Times New Roman"/>
          <w:sz w:val="28"/>
        </w:rPr>
        <w:t xml:space="preserve">  осуществляется  в разных формах</w:t>
      </w:r>
    </w:p>
    <w:p w14:paraId="5E000000">
      <w:pPr>
        <w:spacing w:after="0" w:line="100" w:lineRule="atLeast"/>
        <w:ind w:firstLine="709" w:left="0"/>
        <w:jc w:val="both"/>
        <w:rPr>
          <w:rFonts w:ascii="Times New Roman" w:hAnsi="Times New Roman"/>
          <w:sz w:val="28"/>
        </w:rPr>
      </w:pPr>
      <w:r>
        <w:rPr>
          <w:rFonts w:ascii="Times New Roman" w:hAnsi="Times New Roman"/>
          <w:sz w:val="28"/>
        </w:rPr>
        <w:t>Общие  требования  к  проведению  групповых  организованных  форм:</w:t>
      </w:r>
    </w:p>
    <w:p w14:paraId="5F000000">
      <w:pPr>
        <w:numPr>
          <w:ilvl w:val="0"/>
          <w:numId w:val="6"/>
        </w:numPr>
        <w:spacing w:after="0" w:line="100" w:lineRule="atLeast"/>
        <w:ind/>
        <w:jc w:val="both"/>
        <w:rPr>
          <w:rFonts w:ascii="Times New Roman" w:hAnsi="Times New Roman"/>
          <w:sz w:val="28"/>
        </w:rPr>
      </w:pPr>
      <w:r>
        <w:rPr>
          <w:rFonts w:ascii="Times New Roman" w:hAnsi="Times New Roman"/>
          <w:sz w:val="28"/>
        </w:rPr>
        <w:t>Соблюдение гигиенических  требований  (помещение  должно  быть  проветрено,  свет  должен  падать  с  левой  стороны;  оборудование,  инструменты  и  материалы  и  их  размещение  должны  отвечать  педагогическим,  гигиеническим  и  эстетическим  требованиям).</w:t>
      </w:r>
    </w:p>
    <w:p w14:paraId="60000000">
      <w:pPr>
        <w:numPr>
          <w:ilvl w:val="0"/>
          <w:numId w:val="6"/>
        </w:numPr>
        <w:spacing w:after="0" w:line="100" w:lineRule="atLeast"/>
        <w:ind/>
        <w:jc w:val="both"/>
        <w:rPr>
          <w:rFonts w:ascii="Times New Roman" w:hAnsi="Times New Roman"/>
          <w:sz w:val="28"/>
        </w:rPr>
      </w:pPr>
      <w:r>
        <w:rPr>
          <w:rFonts w:ascii="Times New Roman" w:hAnsi="Times New Roman"/>
          <w:sz w:val="28"/>
        </w:rPr>
        <w:t>Длительность  занятия  должна  соответствовать  установленным  нормам,  а  время  использовано  полноценно.  Большое  значение  имеет  начало  занятия,  организация  детского  внимания.</w:t>
      </w:r>
    </w:p>
    <w:p w14:paraId="61000000">
      <w:pPr>
        <w:numPr>
          <w:ilvl w:val="0"/>
          <w:numId w:val="6"/>
        </w:numPr>
        <w:spacing w:after="0" w:line="100" w:lineRule="atLeast"/>
        <w:ind/>
        <w:jc w:val="both"/>
        <w:rPr>
          <w:rFonts w:ascii="Times New Roman" w:hAnsi="Times New Roman"/>
          <w:sz w:val="28"/>
        </w:rPr>
      </w:pPr>
      <w:r>
        <w:rPr>
          <w:rFonts w:ascii="Times New Roman" w:hAnsi="Times New Roman"/>
          <w:sz w:val="28"/>
        </w:rPr>
        <w:t>Подготовка к индивидуальные особенности и возможности детей своей группы).</w:t>
      </w:r>
    </w:p>
    <w:p w14:paraId="62000000">
      <w:pPr>
        <w:numPr>
          <w:ilvl w:val="0"/>
          <w:numId w:val="6"/>
        </w:numPr>
        <w:spacing w:after="0" w:line="100" w:lineRule="atLeast"/>
        <w:ind/>
        <w:jc w:val="both"/>
        <w:rPr>
          <w:rFonts w:ascii="Times New Roman" w:hAnsi="Times New Roman"/>
          <w:sz w:val="28"/>
        </w:rPr>
      </w:pPr>
      <w:r>
        <w:rPr>
          <w:rFonts w:ascii="Times New Roman" w:hAnsi="Times New Roman"/>
          <w:sz w:val="28"/>
        </w:rPr>
        <w:t>Использование занятию (педагог должен хорошо знать программу, владеть методикой обучения, знать возрастные и иных игровых методов, и приемов обучения в работе с детьми).</w:t>
      </w:r>
    </w:p>
    <w:p w14:paraId="63000000">
      <w:pPr>
        <w:numPr>
          <w:ilvl w:val="0"/>
          <w:numId w:val="6"/>
        </w:numPr>
        <w:spacing w:after="0" w:line="100" w:lineRule="atLeast"/>
        <w:ind/>
        <w:jc w:val="both"/>
        <w:rPr>
          <w:rFonts w:ascii="Times New Roman" w:hAnsi="Times New Roman"/>
          <w:sz w:val="28"/>
        </w:rPr>
      </w:pPr>
      <w:r>
        <w:rPr>
          <w:rFonts w:ascii="Times New Roman" w:hAnsi="Times New Roman"/>
          <w:sz w:val="28"/>
        </w:rPr>
        <w:t>Использование разнообразных форм организации детей (индивидуальной, подгрупповой, групповой).</w:t>
      </w:r>
    </w:p>
    <w:p w14:paraId="64000000">
      <w:pPr>
        <w:numPr>
          <w:ilvl w:val="0"/>
          <w:numId w:val="6"/>
        </w:numPr>
        <w:spacing w:after="0" w:line="100" w:lineRule="atLeast"/>
        <w:ind/>
        <w:jc w:val="both"/>
        <w:rPr>
          <w:rFonts w:ascii="Times New Roman" w:hAnsi="Times New Roman"/>
          <w:b w:val="1"/>
          <w:sz w:val="28"/>
        </w:rPr>
      </w:pPr>
      <w:r>
        <w:rPr>
          <w:rFonts w:ascii="Times New Roman" w:hAnsi="Times New Roman"/>
          <w:sz w:val="28"/>
        </w:rPr>
        <w:t xml:space="preserve">Обязательное проведение физкультминутки в середине занятия.           </w:t>
      </w:r>
    </w:p>
    <w:p w14:paraId="65000000">
      <w:pPr>
        <w:spacing w:after="0" w:line="100" w:lineRule="atLeast"/>
        <w:ind/>
        <w:rPr>
          <w:rFonts w:ascii="Times New Roman" w:hAnsi="Times New Roman"/>
          <w:b w:val="1"/>
          <w:sz w:val="28"/>
        </w:rPr>
      </w:pPr>
      <w:r>
        <w:rPr>
          <w:rFonts w:ascii="Times New Roman" w:hAnsi="Times New Roman"/>
          <w:b w:val="1"/>
          <w:sz w:val="28"/>
        </w:rPr>
        <w:t xml:space="preserve">        </w:t>
      </w:r>
    </w:p>
    <w:p w14:paraId="66000000">
      <w:pPr>
        <w:spacing w:after="0" w:line="100" w:lineRule="atLeast"/>
        <w:ind/>
        <w:rPr>
          <w:rFonts w:ascii="Times New Roman" w:hAnsi="Times New Roman"/>
          <w:sz w:val="28"/>
        </w:rPr>
      </w:pPr>
      <w:r>
        <w:rPr>
          <w:rFonts w:ascii="Times New Roman" w:hAnsi="Times New Roman"/>
          <w:b w:val="1"/>
          <w:sz w:val="28"/>
        </w:rPr>
        <w:t xml:space="preserve">        </w:t>
      </w:r>
      <w:r>
        <w:rPr>
          <w:rFonts w:ascii="Times New Roman" w:hAnsi="Times New Roman"/>
          <w:sz w:val="28"/>
        </w:rPr>
        <w:t>Максимально допустимое количество организованных образовательных форм в первой половине дня для детей подготовительной к школе группе группы не превышает трех. Перерывы между ними -  не менее 10 минут. Для профилактики утомления детей организованные образовательные формы сочетаются (чередуются) с музыкальными, физкультурными занятиями-играми.</w:t>
      </w:r>
    </w:p>
    <w:p w14:paraId="67000000">
      <w:pPr>
        <w:spacing w:after="0" w:line="100" w:lineRule="atLeast"/>
        <w:ind/>
        <w:jc w:val="center"/>
        <w:rPr>
          <w:rFonts w:ascii="Times New Roman" w:hAnsi="Times New Roman"/>
          <w:sz w:val="28"/>
        </w:rPr>
      </w:pPr>
    </w:p>
    <w:p w14:paraId="68000000">
      <w:pPr>
        <w:spacing w:after="0" w:line="100" w:lineRule="atLeast"/>
        <w:ind/>
        <w:jc w:val="center"/>
        <w:rPr>
          <w:rFonts w:ascii="Times New Roman" w:hAnsi="Times New Roman"/>
          <w:b w:val="1"/>
          <w:sz w:val="28"/>
        </w:rPr>
      </w:pPr>
    </w:p>
    <w:p w14:paraId="69000000">
      <w:pPr>
        <w:spacing w:after="0" w:line="100" w:lineRule="atLeast"/>
        <w:ind/>
        <w:jc w:val="center"/>
        <w:rPr>
          <w:rFonts w:ascii="Times New Roman" w:hAnsi="Times New Roman"/>
          <w:sz w:val="28"/>
        </w:rPr>
      </w:pPr>
      <w:r>
        <w:rPr>
          <w:rFonts w:ascii="Times New Roman" w:hAnsi="Times New Roman"/>
          <w:b w:val="1"/>
          <w:sz w:val="28"/>
        </w:rPr>
        <w:t>Организация режима пребывания детей в ГПК</w:t>
      </w:r>
    </w:p>
    <w:p w14:paraId="6A000000">
      <w:pPr>
        <w:spacing w:after="0" w:line="100" w:lineRule="atLeast"/>
        <w:ind/>
        <w:jc w:val="center"/>
        <w:rPr>
          <w:rFonts w:ascii="Times New Roman" w:hAnsi="Times New Roman"/>
          <w:sz w:val="28"/>
        </w:rPr>
      </w:pPr>
    </w:p>
    <w:tbl>
      <w:tblPr>
        <w:tblStyle w:val="Style_2"/>
        <w:tblInd w:type="dxa" w:w="55"/>
        <w:tblLayout w:type="fixed"/>
        <w:tblCellMar>
          <w:top w:type="dxa" w:w="55"/>
          <w:left w:type="dxa" w:w="55"/>
          <w:bottom w:type="dxa" w:w="55"/>
          <w:right w:type="dxa" w:w="55"/>
        </w:tblCellMar>
      </w:tblPr>
      <w:tblGrid>
        <w:gridCol w:w="7254"/>
        <w:gridCol w:w="7265"/>
      </w:tblGrid>
      <w:tr>
        <w:tc>
          <w:tcPr>
            <w:tcW w:type="dxa" w:w="7254"/>
            <w:tcBorders>
              <w:top w:color="000000" w:sz="1" w:val="single"/>
              <w:left w:color="000000" w:sz="1" w:val="single"/>
              <w:bottom w:color="000000" w:sz="1" w:val="single"/>
            </w:tcBorders>
            <w:shd w:fill="auto" w:val="clear"/>
            <w:tcMar>
              <w:top w:type="dxa" w:w="55"/>
              <w:left w:type="dxa" w:w="55"/>
              <w:bottom w:type="dxa" w:w="55"/>
              <w:right w:type="dxa" w:w="55"/>
            </w:tcMar>
          </w:tcPr>
          <w:p w14:paraId="6B000000">
            <w:pPr>
              <w:pStyle w:val="Style_3"/>
              <w:ind/>
              <w:jc w:val="center"/>
              <w:rPr>
                <w:rFonts w:ascii="Times New Roman" w:hAnsi="Times New Roman"/>
                <w:b w:val="1"/>
                <w:i w:val="1"/>
                <w:sz w:val="28"/>
              </w:rPr>
            </w:pPr>
            <w:r>
              <w:rPr>
                <w:rFonts w:ascii="Times New Roman" w:hAnsi="Times New Roman"/>
                <w:b w:val="1"/>
                <w:i w:val="1"/>
                <w:sz w:val="28"/>
              </w:rPr>
              <w:t>Вид деятельности</w:t>
            </w:r>
          </w:p>
        </w:tc>
        <w:tc>
          <w:tcPr>
            <w:tcW w:type="dxa" w:w="7265"/>
            <w:tcBorders>
              <w:top w:color="000000" w:sz="1" w:val="single"/>
              <w:left w:color="000000" w:sz="1" w:val="single"/>
              <w:bottom w:color="000000" w:sz="1" w:val="single"/>
              <w:right w:color="000000" w:sz="1" w:val="single"/>
            </w:tcBorders>
            <w:shd w:fill="auto" w:val="clear"/>
            <w:tcMar>
              <w:top w:type="dxa" w:w="55"/>
              <w:left w:type="dxa" w:w="55"/>
              <w:bottom w:type="dxa" w:w="55"/>
              <w:right w:type="dxa" w:w="55"/>
            </w:tcMar>
          </w:tcPr>
          <w:p w14:paraId="6C000000">
            <w:pPr>
              <w:pStyle w:val="Style_3"/>
              <w:ind/>
              <w:jc w:val="center"/>
            </w:pPr>
            <w:r>
              <w:rPr>
                <w:rFonts w:ascii="Times New Roman" w:hAnsi="Times New Roman"/>
                <w:b w:val="1"/>
                <w:i w:val="1"/>
                <w:sz w:val="28"/>
              </w:rPr>
              <w:t>Время</w:t>
            </w:r>
          </w:p>
        </w:tc>
      </w:tr>
      <w:tr>
        <w:tc>
          <w:tcPr>
            <w:tcW w:type="dxa" w:w="7254"/>
            <w:tcBorders>
              <w:left w:color="000000" w:sz="1" w:val="single"/>
              <w:bottom w:color="000000" w:sz="1" w:val="single"/>
            </w:tcBorders>
            <w:shd w:fill="auto" w:val="clear"/>
            <w:tcMar>
              <w:top w:type="dxa" w:w="55"/>
              <w:left w:type="dxa" w:w="55"/>
              <w:bottom w:type="dxa" w:w="55"/>
              <w:right w:type="dxa" w:w="55"/>
            </w:tcMar>
          </w:tcPr>
          <w:p w14:paraId="6D000000">
            <w:pPr>
              <w:pStyle w:val="Style_3"/>
              <w:ind/>
              <w:jc w:val="center"/>
              <w:rPr>
                <w:rFonts w:ascii="Times New Roman" w:hAnsi="Times New Roman"/>
                <w:sz w:val="28"/>
              </w:rPr>
            </w:pPr>
            <w:r>
              <w:rPr>
                <w:rFonts w:ascii="Times New Roman" w:hAnsi="Times New Roman"/>
                <w:sz w:val="28"/>
              </w:rPr>
              <w:t>Утренняя зарядка</w:t>
            </w:r>
          </w:p>
        </w:tc>
        <w:tc>
          <w:tcPr>
            <w:tcW w:type="dxa" w:w="7265"/>
            <w:tcBorders>
              <w:left w:color="000000" w:sz="1" w:val="single"/>
              <w:bottom w:color="000000" w:sz="1" w:val="single"/>
              <w:right w:color="000000" w:sz="1" w:val="single"/>
            </w:tcBorders>
            <w:shd w:fill="auto" w:val="clear"/>
            <w:tcMar>
              <w:top w:type="dxa" w:w="55"/>
              <w:left w:type="dxa" w:w="55"/>
              <w:bottom w:type="dxa" w:w="55"/>
              <w:right w:type="dxa" w:w="55"/>
            </w:tcMar>
          </w:tcPr>
          <w:p w14:paraId="6E000000">
            <w:pPr>
              <w:pStyle w:val="Style_3"/>
              <w:ind/>
              <w:jc w:val="center"/>
            </w:pPr>
            <w:r>
              <w:rPr>
                <w:rFonts w:ascii="Times New Roman" w:hAnsi="Times New Roman"/>
                <w:sz w:val="28"/>
              </w:rPr>
              <w:t>9.00-9.20</w:t>
            </w:r>
          </w:p>
        </w:tc>
      </w:tr>
      <w:tr>
        <w:tc>
          <w:tcPr>
            <w:tcW w:type="dxa" w:w="7254"/>
            <w:tcBorders>
              <w:left w:color="000000" w:sz="1" w:val="single"/>
              <w:bottom w:color="000000" w:sz="1" w:val="single"/>
            </w:tcBorders>
            <w:shd w:fill="auto" w:val="clear"/>
            <w:tcMar>
              <w:top w:type="dxa" w:w="55"/>
              <w:left w:type="dxa" w:w="55"/>
              <w:bottom w:type="dxa" w:w="55"/>
              <w:right w:type="dxa" w:w="55"/>
            </w:tcMar>
          </w:tcPr>
          <w:p w14:paraId="6F000000">
            <w:pPr>
              <w:pStyle w:val="Style_3"/>
              <w:ind/>
              <w:jc w:val="center"/>
              <w:rPr>
                <w:rFonts w:ascii="Times New Roman" w:hAnsi="Times New Roman"/>
                <w:sz w:val="28"/>
              </w:rPr>
            </w:pPr>
            <w:r>
              <w:rPr>
                <w:rFonts w:ascii="Times New Roman" w:hAnsi="Times New Roman"/>
                <w:sz w:val="28"/>
              </w:rPr>
              <w:t>Организация образовательной деятельности (1 занятие)</w:t>
            </w:r>
          </w:p>
        </w:tc>
        <w:tc>
          <w:tcPr>
            <w:tcW w:type="dxa" w:w="7265"/>
            <w:tcBorders>
              <w:left w:color="000000" w:sz="1" w:val="single"/>
              <w:bottom w:color="000000" w:sz="1" w:val="single"/>
              <w:right w:color="000000" w:sz="1" w:val="single"/>
            </w:tcBorders>
            <w:shd w:fill="auto" w:val="clear"/>
            <w:tcMar>
              <w:top w:type="dxa" w:w="55"/>
              <w:left w:type="dxa" w:w="55"/>
              <w:bottom w:type="dxa" w:w="55"/>
              <w:right w:type="dxa" w:w="55"/>
            </w:tcMar>
          </w:tcPr>
          <w:p w14:paraId="70000000">
            <w:pPr>
              <w:pStyle w:val="Style_3"/>
              <w:ind/>
              <w:jc w:val="center"/>
            </w:pPr>
            <w:r>
              <w:rPr>
                <w:rFonts w:ascii="Times New Roman" w:hAnsi="Times New Roman"/>
                <w:sz w:val="28"/>
              </w:rPr>
              <w:t>9.30-9.50</w:t>
            </w:r>
          </w:p>
        </w:tc>
      </w:tr>
      <w:tr>
        <w:tc>
          <w:tcPr>
            <w:tcW w:type="dxa" w:w="7254"/>
            <w:tcBorders>
              <w:left w:color="000000" w:sz="1" w:val="single"/>
              <w:bottom w:color="000000" w:sz="1" w:val="single"/>
            </w:tcBorders>
            <w:shd w:fill="auto" w:val="clear"/>
            <w:tcMar>
              <w:top w:type="dxa" w:w="55"/>
              <w:left w:type="dxa" w:w="55"/>
              <w:bottom w:type="dxa" w:w="55"/>
              <w:right w:type="dxa" w:w="55"/>
            </w:tcMar>
          </w:tcPr>
          <w:p w14:paraId="71000000">
            <w:pPr>
              <w:pStyle w:val="Style_3"/>
              <w:ind/>
              <w:jc w:val="center"/>
              <w:rPr>
                <w:rFonts w:ascii="Times New Roman" w:hAnsi="Times New Roman"/>
                <w:sz w:val="28"/>
              </w:rPr>
            </w:pPr>
            <w:r>
              <w:rPr>
                <w:rFonts w:ascii="Times New Roman" w:hAnsi="Times New Roman"/>
                <w:sz w:val="28"/>
              </w:rPr>
              <w:t>Организация образовательной деятельности (2 занятие)</w:t>
            </w:r>
          </w:p>
        </w:tc>
        <w:tc>
          <w:tcPr>
            <w:tcW w:type="dxa" w:w="7265"/>
            <w:tcBorders>
              <w:left w:color="000000" w:sz="1" w:val="single"/>
              <w:bottom w:color="000000" w:sz="1" w:val="single"/>
              <w:right w:color="000000" w:sz="1" w:val="single"/>
            </w:tcBorders>
            <w:shd w:fill="auto" w:val="clear"/>
            <w:tcMar>
              <w:top w:type="dxa" w:w="55"/>
              <w:left w:type="dxa" w:w="55"/>
              <w:bottom w:type="dxa" w:w="55"/>
              <w:right w:type="dxa" w:w="55"/>
            </w:tcMar>
          </w:tcPr>
          <w:p w14:paraId="72000000">
            <w:pPr>
              <w:pStyle w:val="Style_3"/>
              <w:ind/>
              <w:jc w:val="center"/>
            </w:pPr>
            <w:r>
              <w:rPr>
                <w:rFonts w:ascii="Times New Roman" w:hAnsi="Times New Roman"/>
                <w:sz w:val="28"/>
              </w:rPr>
              <w:t>10.10-10.30</w:t>
            </w:r>
          </w:p>
        </w:tc>
      </w:tr>
      <w:tr>
        <w:tc>
          <w:tcPr>
            <w:tcW w:type="dxa" w:w="7254"/>
            <w:tcBorders>
              <w:left w:color="000000" w:sz="1" w:val="single"/>
              <w:bottom w:color="000000" w:sz="1" w:val="single"/>
            </w:tcBorders>
            <w:shd w:fill="auto" w:val="clear"/>
            <w:tcMar>
              <w:top w:type="dxa" w:w="55"/>
              <w:left w:type="dxa" w:w="55"/>
              <w:bottom w:type="dxa" w:w="55"/>
              <w:right w:type="dxa" w:w="55"/>
            </w:tcMar>
          </w:tcPr>
          <w:p w14:paraId="73000000">
            <w:pPr>
              <w:pStyle w:val="Style_3"/>
              <w:ind/>
              <w:jc w:val="center"/>
              <w:rPr>
                <w:rFonts w:ascii="Times New Roman" w:hAnsi="Times New Roman"/>
                <w:sz w:val="28"/>
              </w:rPr>
            </w:pPr>
            <w:r>
              <w:rPr>
                <w:rFonts w:ascii="Times New Roman" w:hAnsi="Times New Roman"/>
                <w:sz w:val="28"/>
              </w:rPr>
              <w:t>Прогулка (Динамическая пауза)</w:t>
            </w:r>
          </w:p>
        </w:tc>
        <w:tc>
          <w:tcPr>
            <w:tcW w:type="dxa" w:w="7265"/>
            <w:tcBorders>
              <w:left w:color="000000" w:sz="1" w:val="single"/>
              <w:bottom w:color="000000" w:sz="1" w:val="single"/>
              <w:right w:color="000000" w:sz="1" w:val="single"/>
            </w:tcBorders>
            <w:shd w:fill="auto" w:val="clear"/>
            <w:tcMar>
              <w:top w:type="dxa" w:w="55"/>
              <w:left w:type="dxa" w:w="55"/>
              <w:bottom w:type="dxa" w:w="55"/>
              <w:right w:type="dxa" w:w="55"/>
            </w:tcMar>
          </w:tcPr>
          <w:p w14:paraId="74000000">
            <w:pPr>
              <w:pStyle w:val="Style_3"/>
              <w:ind/>
              <w:jc w:val="center"/>
            </w:pPr>
            <w:r>
              <w:rPr>
                <w:rFonts w:ascii="Times New Roman" w:hAnsi="Times New Roman"/>
                <w:sz w:val="28"/>
              </w:rPr>
              <w:t>10.40-11.30</w:t>
            </w:r>
          </w:p>
        </w:tc>
      </w:tr>
      <w:tr>
        <w:tc>
          <w:tcPr>
            <w:tcW w:type="dxa" w:w="7254"/>
            <w:tcBorders>
              <w:left w:color="000000" w:sz="1" w:val="single"/>
              <w:bottom w:color="000000" w:sz="1" w:val="single"/>
            </w:tcBorders>
            <w:shd w:fill="auto" w:val="clear"/>
            <w:tcMar>
              <w:top w:type="dxa" w:w="55"/>
              <w:left w:type="dxa" w:w="55"/>
              <w:bottom w:type="dxa" w:w="55"/>
              <w:right w:type="dxa" w:w="55"/>
            </w:tcMar>
          </w:tcPr>
          <w:p w14:paraId="75000000">
            <w:pPr>
              <w:pStyle w:val="Style_3"/>
              <w:ind/>
              <w:jc w:val="center"/>
              <w:rPr>
                <w:rFonts w:ascii="Times New Roman" w:hAnsi="Times New Roman"/>
                <w:sz w:val="28"/>
              </w:rPr>
            </w:pPr>
            <w:r>
              <w:rPr>
                <w:rFonts w:ascii="Times New Roman" w:hAnsi="Times New Roman"/>
                <w:sz w:val="28"/>
              </w:rPr>
              <w:t>Организация образовательной деятельности (3 занятие)</w:t>
            </w:r>
          </w:p>
        </w:tc>
        <w:tc>
          <w:tcPr>
            <w:tcW w:type="dxa" w:w="7265"/>
            <w:tcBorders>
              <w:left w:color="000000" w:sz="1" w:val="single"/>
              <w:bottom w:color="000000" w:sz="1" w:val="single"/>
              <w:right w:color="000000" w:sz="1" w:val="single"/>
            </w:tcBorders>
            <w:shd w:fill="auto" w:val="clear"/>
            <w:tcMar>
              <w:top w:type="dxa" w:w="55"/>
              <w:left w:type="dxa" w:w="55"/>
              <w:bottom w:type="dxa" w:w="55"/>
              <w:right w:type="dxa" w:w="55"/>
            </w:tcMar>
          </w:tcPr>
          <w:p w14:paraId="76000000">
            <w:pPr>
              <w:pStyle w:val="Style_3"/>
              <w:ind/>
              <w:jc w:val="center"/>
            </w:pPr>
            <w:r>
              <w:rPr>
                <w:rFonts w:ascii="Times New Roman" w:hAnsi="Times New Roman"/>
                <w:sz w:val="28"/>
              </w:rPr>
              <w:t>11.40-12.00</w:t>
            </w:r>
          </w:p>
        </w:tc>
      </w:tr>
      <w:tr>
        <w:tc>
          <w:tcPr>
            <w:tcW w:type="dxa" w:w="7254"/>
            <w:tcBorders>
              <w:left w:color="000000" w:sz="1" w:val="single"/>
              <w:bottom w:color="000000" w:sz="1" w:val="single"/>
            </w:tcBorders>
            <w:shd w:fill="auto" w:val="clear"/>
            <w:tcMar>
              <w:top w:type="dxa" w:w="55"/>
              <w:left w:type="dxa" w:w="55"/>
              <w:bottom w:type="dxa" w:w="55"/>
              <w:right w:type="dxa" w:w="55"/>
            </w:tcMar>
          </w:tcPr>
          <w:p w14:paraId="77000000">
            <w:pPr>
              <w:pStyle w:val="Style_3"/>
              <w:ind/>
              <w:jc w:val="center"/>
              <w:rPr>
                <w:rFonts w:ascii="Times New Roman" w:hAnsi="Times New Roman"/>
                <w:sz w:val="28"/>
              </w:rPr>
            </w:pPr>
            <w:r>
              <w:rPr>
                <w:rFonts w:ascii="Times New Roman" w:hAnsi="Times New Roman"/>
                <w:sz w:val="28"/>
              </w:rPr>
              <w:t>Уход детей домой</w:t>
            </w:r>
          </w:p>
        </w:tc>
        <w:tc>
          <w:tcPr>
            <w:tcW w:type="dxa" w:w="7265"/>
            <w:tcBorders>
              <w:left w:color="000000" w:sz="1" w:val="single"/>
              <w:bottom w:color="000000" w:sz="1" w:val="single"/>
              <w:right w:color="000000" w:sz="1" w:val="single"/>
            </w:tcBorders>
            <w:shd w:fill="auto" w:val="clear"/>
            <w:tcMar>
              <w:top w:type="dxa" w:w="55"/>
              <w:left w:type="dxa" w:w="55"/>
              <w:bottom w:type="dxa" w:w="55"/>
              <w:right w:type="dxa" w:w="55"/>
            </w:tcMar>
          </w:tcPr>
          <w:p w14:paraId="78000000">
            <w:pPr>
              <w:pStyle w:val="Style_3"/>
              <w:ind/>
              <w:jc w:val="center"/>
            </w:pPr>
            <w:r>
              <w:rPr>
                <w:rFonts w:ascii="Times New Roman" w:hAnsi="Times New Roman"/>
                <w:sz w:val="28"/>
              </w:rPr>
              <w:t>12:00.</w:t>
            </w:r>
          </w:p>
        </w:tc>
      </w:tr>
    </w:tbl>
    <w:p w14:paraId="79000000">
      <w:pPr>
        <w:tabs>
          <w:tab w:leader="none" w:pos="4029" w:val="left"/>
        </w:tabs>
        <w:spacing w:after="0" w:line="100" w:lineRule="atLeast"/>
        <w:ind/>
        <w:jc w:val="center"/>
        <w:rPr>
          <w:rFonts w:ascii="Times New Roman" w:hAnsi="Times New Roman"/>
          <w:b w:val="1"/>
          <w:color w:val="000000"/>
          <w:sz w:val="32"/>
        </w:rPr>
      </w:pPr>
    </w:p>
    <w:p w14:paraId="7A000000">
      <w:pPr>
        <w:pStyle w:val="Style_4"/>
        <w:tabs>
          <w:tab w:leader="none" w:pos="4029" w:val="left"/>
        </w:tabs>
        <w:spacing w:after="0" w:line="100" w:lineRule="atLeast"/>
        <w:ind/>
        <w:jc w:val="center"/>
        <w:rPr>
          <w:rFonts w:ascii="Times New Roman" w:hAnsi="Times New Roman"/>
          <w:b w:val="1"/>
          <w:color w:val="000000"/>
          <w:sz w:val="32"/>
        </w:rPr>
      </w:pPr>
      <w:r>
        <w:rPr>
          <w:rFonts w:ascii="Times New Roman" w:hAnsi="Times New Roman"/>
          <w:b w:val="1"/>
          <w:color w:val="000000"/>
          <w:sz w:val="32"/>
        </w:rPr>
        <w:t>2. ЦЕЛИ И ЗАДАЧИ.</w:t>
      </w:r>
    </w:p>
    <w:p w14:paraId="7B000000">
      <w:pPr>
        <w:pStyle w:val="Style_4"/>
        <w:tabs>
          <w:tab w:leader="none" w:pos="4029" w:val="left"/>
        </w:tabs>
        <w:spacing w:after="0" w:line="100" w:lineRule="atLeast"/>
        <w:ind/>
        <w:jc w:val="center"/>
        <w:rPr>
          <w:rFonts w:ascii="Times New Roman" w:hAnsi="Times New Roman"/>
          <w:b w:val="1"/>
          <w:color w:val="000000"/>
          <w:sz w:val="32"/>
        </w:rPr>
      </w:pPr>
    </w:p>
    <w:p w14:paraId="7C000000">
      <w:pPr>
        <w:pStyle w:val="Style_4"/>
        <w:spacing w:after="150"/>
        <w:ind/>
        <w:jc w:val="both"/>
        <w:rPr>
          <w:rFonts w:ascii="Times New Roman" w:hAnsi="Times New Roman"/>
          <w:sz w:val="28"/>
        </w:rPr>
      </w:pPr>
      <w:r>
        <w:rPr>
          <w:rFonts w:ascii="Times New Roman" w:hAnsi="Times New Roman"/>
          <w:b w:val="1"/>
          <w:color w:val="000000"/>
          <w:sz w:val="28"/>
        </w:rPr>
        <w:t xml:space="preserve">Цель программы </w:t>
      </w:r>
      <w:r>
        <w:rPr>
          <w:rFonts w:ascii="Times New Roman" w:hAnsi="Times New Roman"/>
          <w:color w:val="000000"/>
          <w:sz w:val="28"/>
        </w:rPr>
        <w:t>– создать каждому ребенку в группе кратковременного пребывания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14:paraId="7D000000">
      <w:pPr>
        <w:pStyle w:val="Style_4"/>
        <w:spacing w:after="150"/>
        <w:ind/>
        <w:rPr>
          <w:rFonts w:ascii="Times New Roman" w:hAnsi="Times New Roman"/>
          <w:sz w:val="28"/>
        </w:rPr>
      </w:pPr>
    </w:p>
    <w:p w14:paraId="7E000000">
      <w:pPr>
        <w:pStyle w:val="Style_4"/>
        <w:spacing w:after="150"/>
        <w:ind/>
        <w:rPr>
          <w:rFonts w:ascii="Times New Roman" w:hAnsi="Times New Roman"/>
          <w:b w:val="1"/>
          <w:color w:val="000000"/>
          <w:sz w:val="28"/>
        </w:rPr>
      </w:pPr>
    </w:p>
    <w:p w14:paraId="7F000000">
      <w:pPr>
        <w:pStyle w:val="Style_4"/>
        <w:spacing w:after="150"/>
        <w:ind/>
        <w:rPr>
          <w:rFonts w:ascii="Times New Roman" w:hAnsi="Times New Roman"/>
          <w:color w:val="000000"/>
          <w:sz w:val="28"/>
        </w:rPr>
      </w:pPr>
      <w:r>
        <w:rPr>
          <w:rFonts w:ascii="Times New Roman" w:hAnsi="Times New Roman"/>
          <w:b w:val="1"/>
          <w:color w:val="000000"/>
          <w:sz w:val="28"/>
        </w:rPr>
        <w:t>Задачи программы:</w:t>
      </w:r>
    </w:p>
    <w:p w14:paraId="80000000">
      <w:pPr>
        <w:pStyle w:val="Style_4"/>
        <w:spacing w:after="150"/>
        <w:ind/>
        <w:jc w:val="both"/>
        <w:rPr>
          <w:rFonts w:ascii="Times New Roman" w:hAnsi="Times New Roman"/>
          <w:color w:val="000000"/>
          <w:sz w:val="28"/>
        </w:rPr>
      </w:pPr>
      <w:r>
        <w:rPr>
          <w:rFonts w:ascii="Times New Roman" w:hAnsi="Times New Roman"/>
          <w:color w:val="000000"/>
          <w:sz w:val="28"/>
        </w:rPr>
        <w:t>‒ охрана и укрепление физического и психического здоровья детей, в том числе их эмоционального благополучия;</w:t>
      </w:r>
    </w:p>
    <w:p w14:paraId="81000000">
      <w:pPr>
        <w:pStyle w:val="Style_4"/>
        <w:spacing w:after="150"/>
        <w:ind/>
        <w:jc w:val="both"/>
        <w:rPr>
          <w:rFonts w:ascii="Times New Roman" w:hAnsi="Times New Roman"/>
          <w:color w:val="000000"/>
          <w:sz w:val="28"/>
        </w:rPr>
      </w:pPr>
      <w:r>
        <w:rPr>
          <w:rFonts w:ascii="Times New Roman" w:hAnsi="Times New Roman"/>
          <w:color w:val="000000"/>
          <w:sz w:val="28"/>
        </w:rPr>
        <w:t>‒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82000000">
      <w:pPr>
        <w:pStyle w:val="Style_4"/>
        <w:spacing w:after="150"/>
        <w:ind/>
        <w:jc w:val="both"/>
        <w:rPr>
          <w:rFonts w:ascii="Times New Roman" w:hAnsi="Times New Roman"/>
          <w:color w:val="000000"/>
          <w:sz w:val="28"/>
        </w:rPr>
      </w:pPr>
      <w:r>
        <w:rPr>
          <w:rFonts w:ascii="Times New Roman" w:hAnsi="Times New Roman"/>
          <w:color w:val="000000"/>
          <w:sz w:val="28"/>
        </w:rPr>
        <w:t>‒ обеспечение преемственности целей, задач и содержания образования,</w:t>
      </w:r>
    </w:p>
    <w:p w14:paraId="83000000">
      <w:pPr>
        <w:pStyle w:val="Style_4"/>
        <w:spacing w:after="150"/>
        <w:ind/>
        <w:jc w:val="both"/>
        <w:rPr>
          <w:rFonts w:ascii="Times New Roman" w:hAnsi="Times New Roman"/>
          <w:color w:val="000000"/>
          <w:sz w:val="28"/>
        </w:rPr>
      </w:pPr>
      <w:r>
        <w:rPr>
          <w:rFonts w:ascii="Times New Roman" w:hAnsi="Times New Roman"/>
          <w:color w:val="000000"/>
          <w:sz w:val="28"/>
        </w:rPr>
        <w:t>реализуемых в рамках образовательных программ дошкольного и начального общего образования;</w:t>
      </w:r>
    </w:p>
    <w:p w14:paraId="84000000">
      <w:pPr>
        <w:pStyle w:val="Style_4"/>
        <w:spacing w:after="150"/>
        <w:ind/>
        <w:jc w:val="both"/>
        <w:rPr>
          <w:rFonts w:ascii="Times New Roman" w:hAnsi="Times New Roman"/>
          <w:color w:val="000000"/>
          <w:sz w:val="28"/>
        </w:rPr>
      </w:pPr>
      <w:r>
        <w:rPr>
          <w:rFonts w:ascii="Times New Roman" w:hAnsi="Times New Roman"/>
          <w:color w:val="000000"/>
          <w:sz w:val="28"/>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85000000">
      <w:pPr>
        <w:pStyle w:val="Style_4"/>
        <w:spacing w:after="150"/>
        <w:ind/>
        <w:jc w:val="both"/>
        <w:rPr>
          <w:rFonts w:ascii="Times New Roman" w:hAnsi="Times New Roman"/>
          <w:color w:val="000000"/>
          <w:sz w:val="28"/>
        </w:rPr>
      </w:pPr>
      <w:r>
        <w:rPr>
          <w:rFonts w:ascii="Times New Roman" w:hAnsi="Times New Roman"/>
          <w:color w:val="000000"/>
          <w:sz w:val="28"/>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86000000">
      <w:pPr>
        <w:pStyle w:val="Style_4"/>
        <w:spacing w:after="150"/>
        <w:ind/>
        <w:jc w:val="both"/>
        <w:rPr>
          <w:rFonts w:ascii="Times New Roman" w:hAnsi="Times New Roman"/>
          <w:color w:val="000000"/>
          <w:sz w:val="28"/>
        </w:rPr>
      </w:pPr>
      <w:r>
        <w:rPr>
          <w:rFonts w:ascii="Times New Roman" w:hAnsi="Times New Roman"/>
          <w:color w:val="000000"/>
          <w:sz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87000000">
      <w:pPr>
        <w:pStyle w:val="Style_4"/>
        <w:spacing w:after="150"/>
        <w:ind/>
        <w:jc w:val="both"/>
        <w:rPr>
          <w:rFonts w:ascii="Times New Roman" w:hAnsi="Times New Roman"/>
          <w:color w:val="000000"/>
          <w:sz w:val="28"/>
        </w:rPr>
      </w:pPr>
      <w:r>
        <w:rPr>
          <w:rFonts w:ascii="Times New Roman" w:hAnsi="Times New Roman"/>
          <w:color w:val="000000"/>
          <w:sz w:val="28"/>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и способностей детей;</w:t>
      </w:r>
    </w:p>
    <w:p w14:paraId="88000000">
      <w:pPr>
        <w:pStyle w:val="Style_4"/>
        <w:spacing w:after="150"/>
        <w:ind/>
        <w:jc w:val="both"/>
        <w:rPr>
          <w:rFonts w:ascii="Times New Roman" w:hAnsi="Times New Roman"/>
          <w:color w:val="000000"/>
          <w:sz w:val="28"/>
        </w:rPr>
      </w:pPr>
      <w:r>
        <w:rPr>
          <w:rFonts w:ascii="Times New Roman" w:hAnsi="Times New Roman"/>
          <w:color w:val="000000"/>
          <w:sz w:val="28"/>
        </w:rPr>
        <w:t>‒формирование социокультурной среды, соответствующей возрастным, индивидуальным, психологическим и физиологическим особенностям детей.</w:t>
      </w:r>
    </w:p>
    <w:p w14:paraId="89000000">
      <w:pPr>
        <w:pStyle w:val="Style_4"/>
        <w:spacing w:after="150"/>
        <w:ind/>
        <w:jc w:val="both"/>
        <w:rPr>
          <w:rFonts w:ascii="Times New Roman" w:hAnsi="Times New Roman"/>
          <w:color w:val="000000"/>
          <w:sz w:val="28"/>
        </w:rPr>
      </w:pPr>
      <w:r>
        <w:rPr>
          <w:rFonts w:ascii="Times New Roman" w:hAnsi="Times New Roman"/>
          <w:color w:val="000000"/>
          <w:sz w:val="28"/>
        </w:rPr>
        <w:t>Приоритетными задачами развития и воспитания детей являются:</w:t>
      </w:r>
    </w:p>
    <w:p w14:paraId="8A000000">
      <w:pPr>
        <w:pStyle w:val="Style_4"/>
        <w:spacing w:after="150"/>
        <w:ind/>
        <w:jc w:val="both"/>
        <w:rPr>
          <w:rFonts w:ascii="Times New Roman" w:hAnsi="Times New Roman"/>
          <w:color w:val="000000"/>
          <w:sz w:val="28"/>
        </w:rPr>
      </w:pPr>
      <w:r>
        <w:rPr>
          <w:rFonts w:ascii="Times New Roman" w:hAnsi="Times New Roman"/>
          <w:color w:val="000000"/>
          <w:sz w:val="28"/>
        </w:rPr>
        <w:t>‒ укрепление физического и психического здоровья ребенка, формирование основ его двигательной и гигиенической культуры;</w:t>
      </w:r>
    </w:p>
    <w:p w14:paraId="8B000000">
      <w:pPr>
        <w:pStyle w:val="Style_4"/>
        <w:spacing w:after="150"/>
        <w:ind/>
        <w:jc w:val="both"/>
        <w:rPr>
          <w:rFonts w:ascii="Times New Roman" w:hAnsi="Times New Roman"/>
          <w:color w:val="000000"/>
          <w:sz w:val="28"/>
        </w:rPr>
      </w:pPr>
      <w:r>
        <w:rPr>
          <w:rFonts w:ascii="Times New Roman" w:hAnsi="Times New Roman"/>
          <w:color w:val="000000"/>
          <w:sz w:val="28"/>
        </w:rPr>
        <w:t>‒ целостное развитие ребенка как субъекта посильных дошкольнику видов деятельности;</w:t>
      </w:r>
    </w:p>
    <w:p w14:paraId="8C000000">
      <w:pPr>
        <w:pStyle w:val="Style_4"/>
        <w:spacing w:after="150"/>
        <w:ind/>
        <w:jc w:val="both"/>
        <w:rPr>
          <w:rFonts w:ascii="Times New Roman" w:hAnsi="Times New Roman"/>
          <w:color w:val="000000"/>
          <w:sz w:val="28"/>
        </w:rPr>
      </w:pPr>
      <w:r>
        <w:rPr>
          <w:rFonts w:ascii="Times New Roman" w:hAnsi="Times New Roman"/>
          <w:color w:val="000000"/>
          <w:sz w:val="28"/>
        </w:rPr>
        <w:t>‒ обогащенное развитие ребенка, обеспечивающее единый процесс социализации–индивидуализации с учетом детских потребностей, возможностей и способностей;</w:t>
      </w:r>
    </w:p>
    <w:p w14:paraId="8D000000">
      <w:pPr>
        <w:pStyle w:val="Style_4"/>
        <w:spacing w:after="150"/>
        <w:ind/>
        <w:jc w:val="both"/>
        <w:rPr>
          <w:rFonts w:ascii="Times New Roman" w:hAnsi="Times New Roman"/>
          <w:color w:val="000000"/>
          <w:sz w:val="28"/>
        </w:rPr>
      </w:pPr>
      <w:r>
        <w:rPr>
          <w:rFonts w:ascii="Times New Roman" w:hAnsi="Times New Roman"/>
          <w:color w:val="000000"/>
          <w:sz w:val="28"/>
        </w:rPr>
        <w:t>‒ 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w:t>
      </w:r>
    </w:p>
    <w:p w14:paraId="8E000000">
      <w:pPr>
        <w:pStyle w:val="Style_4"/>
        <w:spacing w:after="150"/>
        <w:ind/>
        <w:jc w:val="both"/>
        <w:rPr>
          <w:rFonts w:ascii="Times New Roman" w:hAnsi="Times New Roman"/>
          <w:color w:val="000000"/>
          <w:sz w:val="28"/>
        </w:rPr>
      </w:pPr>
      <w:r>
        <w:rPr>
          <w:rFonts w:ascii="Times New Roman" w:hAnsi="Times New Roman"/>
          <w:color w:val="000000"/>
          <w:sz w:val="28"/>
        </w:rPr>
        <w:t>‒развитие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w:t>
      </w:r>
    </w:p>
    <w:p w14:paraId="8F000000">
      <w:pPr>
        <w:pStyle w:val="Style_4"/>
        <w:spacing w:after="150"/>
        <w:ind/>
        <w:jc w:val="both"/>
        <w:rPr>
          <w:rFonts w:ascii="Times New Roman" w:hAnsi="Times New Roman"/>
          <w:color w:val="000000"/>
          <w:sz w:val="28"/>
        </w:rPr>
      </w:pPr>
      <w:r>
        <w:rPr>
          <w:rFonts w:ascii="Times New Roman" w:hAnsi="Times New Roman"/>
          <w:color w:val="000000"/>
          <w:sz w:val="28"/>
        </w:rPr>
        <w:t>‒ пробуждение творческой активности и воображения ребенка, желания включаться в творческую деятельность;</w:t>
      </w:r>
    </w:p>
    <w:p w14:paraId="90000000">
      <w:pPr>
        <w:pStyle w:val="Style_4"/>
        <w:spacing w:after="150"/>
        <w:ind/>
        <w:jc w:val="both"/>
        <w:rPr>
          <w:rFonts w:ascii="Times New Roman" w:hAnsi="Times New Roman"/>
          <w:color w:val="000000"/>
          <w:sz w:val="28"/>
        </w:rPr>
      </w:pPr>
      <w:r>
        <w:rPr>
          <w:rFonts w:ascii="Times New Roman" w:hAnsi="Times New Roman"/>
          <w:color w:val="000000"/>
          <w:sz w:val="28"/>
        </w:rPr>
        <w:t>‒ органическое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w:t>
      </w:r>
    </w:p>
    <w:p w14:paraId="91000000">
      <w:pPr>
        <w:pStyle w:val="Style_4"/>
        <w:spacing w:after="150"/>
        <w:ind/>
        <w:jc w:val="both"/>
        <w:rPr>
          <w:rFonts w:ascii="Times New Roman" w:hAnsi="Times New Roman"/>
          <w:color w:val="000000"/>
          <w:sz w:val="28"/>
        </w:rPr>
      </w:pPr>
      <w:r>
        <w:rPr>
          <w:rFonts w:ascii="Times New Roman" w:hAnsi="Times New Roman"/>
          <w:color w:val="000000"/>
          <w:sz w:val="28"/>
        </w:rPr>
        <w:t>‒ приобщение ребенка к культуре своей страны и воспитание уважения к другим народам и культурам;</w:t>
      </w:r>
    </w:p>
    <w:p w14:paraId="92000000">
      <w:pPr>
        <w:pStyle w:val="Style_4"/>
        <w:spacing w:after="150"/>
        <w:ind/>
        <w:jc w:val="both"/>
      </w:pPr>
      <w:r>
        <w:rPr>
          <w:rFonts w:ascii="Times New Roman" w:hAnsi="Times New Roman"/>
          <w:color w:val="000000"/>
          <w:sz w:val="28"/>
        </w:rPr>
        <w:t>‒ 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w:t>
      </w:r>
    </w:p>
    <w:p w14:paraId="93000000">
      <w:pPr>
        <w:tabs>
          <w:tab w:leader="none" w:pos="4029" w:val="left"/>
        </w:tabs>
        <w:spacing w:after="0" w:line="100" w:lineRule="atLeast"/>
        <w:ind/>
        <w:jc w:val="both"/>
      </w:pPr>
    </w:p>
    <w:p w14:paraId="94000000">
      <w:pPr>
        <w:tabs>
          <w:tab w:leader="none" w:pos="4029" w:val="left"/>
        </w:tabs>
        <w:spacing w:after="0" w:line="100" w:lineRule="atLeast"/>
        <w:ind/>
        <w:jc w:val="center"/>
        <w:rPr>
          <w:rFonts w:ascii="Times New Roman" w:hAnsi="Times New Roman"/>
          <w:b w:val="1"/>
          <w:sz w:val="32"/>
        </w:rPr>
      </w:pPr>
    </w:p>
    <w:p w14:paraId="95000000">
      <w:pPr>
        <w:tabs>
          <w:tab w:leader="none" w:pos="4029" w:val="left"/>
        </w:tabs>
        <w:spacing w:after="0" w:line="100" w:lineRule="atLeast"/>
        <w:ind/>
        <w:jc w:val="center"/>
        <w:rPr>
          <w:rFonts w:ascii="Times New Roman" w:hAnsi="Times New Roman"/>
          <w:b w:val="1"/>
          <w:sz w:val="32"/>
        </w:rPr>
      </w:pPr>
    </w:p>
    <w:p w14:paraId="96000000">
      <w:pPr>
        <w:tabs>
          <w:tab w:leader="none" w:pos="4029" w:val="left"/>
        </w:tabs>
        <w:spacing w:after="0" w:line="100" w:lineRule="atLeast"/>
        <w:ind/>
        <w:jc w:val="center"/>
        <w:rPr>
          <w:rFonts w:ascii="Times New Roman" w:hAnsi="Times New Roman"/>
          <w:b w:val="1"/>
          <w:sz w:val="32"/>
        </w:rPr>
      </w:pPr>
    </w:p>
    <w:p w14:paraId="97000000">
      <w:pPr>
        <w:tabs>
          <w:tab w:leader="none" w:pos="4029" w:val="left"/>
        </w:tabs>
        <w:spacing w:after="0" w:line="100" w:lineRule="atLeast"/>
        <w:ind/>
        <w:jc w:val="center"/>
        <w:rPr>
          <w:rFonts w:ascii="Times New Roman" w:hAnsi="Times New Roman"/>
          <w:b w:val="1"/>
          <w:sz w:val="32"/>
        </w:rPr>
      </w:pPr>
    </w:p>
    <w:p w14:paraId="98000000">
      <w:pPr>
        <w:tabs>
          <w:tab w:leader="none" w:pos="4029" w:val="left"/>
        </w:tabs>
        <w:spacing w:after="0" w:line="100" w:lineRule="atLeast"/>
        <w:ind/>
        <w:jc w:val="center"/>
        <w:rPr>
          <w:rFonts w:ascii="Times New Roman" w:hAnsi="Times New Roman"/>
          <w:b w:val="1"/>
          <w:sz w:val="32"/>
        </w:rPr>
      </w:pPr>
    </w:p>
    <w:p w14:paraId="99000000">
      <w:pPr>
        <w:tabs>
          <w:tab w:leader="none" w:pos="4029" w:val="left"/>
        </w:tabs>
        <w:spacing w:after="0" w:line="100" w:lineRule="atLeast"/>
        <w:ind/>
        <w:jc w:val="center"/>
        <w:rPr>
          <w:rFonts w:ascii="Times New Roman" w:hAnsi="Times New Roman"/>
          <w:sz w:val="28"/>
        </w:rPr>
      </w:pPr>
      <w:r>
        <w:rPr>
          <w:rFonts w:ascii="Times New Roman" w:hAnsi="Times New Roman"/>
          <w:b w:val="1"/>
          <w:sz w:val="32"/>
        </w:rPr>
        <w:t>3. ПЛАНИРУЕМЫЕ РЕЗУЛЬТАТЫ.</w:t>
      </w:r>
    </w:p>
    <w:p w14:paraId="9A000000">
      <w:pPr>
        <w:tabs>
          <w:tab w:leader="none" w:pos="4029" w:val="left"/>
        </w:tabs>
        <w:spacing w:after="0" w:line="100" w:lineRule="atLeast"/>
        <w:ind/>
        <w:jc w:val="center"/>
        <w:rPr>
          <w:rFonts w:ascii="Times New Roman" w:hAnsi="Times New Roman"/>
          <w:sz w:val="28"/>
        </w:rPr>
      </w:pPr>
    </w:p>
    <w:p w14:paraId="9B000000">
      <w:pPr>
        <w:spacing w:after="0" w:line="100" w:lineRule="atLeast"/>
        <w:ind/>
        <w:jc w:val="center"/>
        <w:rPr>
          <w:rFonts w:ascii="Times New Roman" w:hAnsi="Times New Roman"/>
          <w:b w:val="1"/>
          <w:sz w:val="28"/>
        </w:rPr>
      </w:pPr>
      <w:r>
        <w:rPr>
          <w:rFonts w:ascii="Times New Roman" w:hAnsi="Times New Roman"/>
          <w:b w:val="1"/>
          <w:sz w:val="28"/>
        </w:rPr>
        <w:t>3.1. Результаты освоения курса дополнительного образования</w:t>
      </w:r>
    </w:p>
    <w:p w14:paraId="9C000000">
      <w:pPr>
        <w:spacing w:after="0" w:line="100" w:lineRule="atLeast"/>
        <w:ind/>
        <w:jc w:val="center"/>
        <w:rPr>
          <w:rFonts w:ascii="Times New Roman" w:hAnsi="Times New Roman"/>
          <w:b w:val="1"/>
          <w:color w:val="000000"/>
          <w:sz w:val="28"/>
        </w:rPr>
      </w:pPr>
      <w:r>
        <w:rPr>
          <w:rFonts w:ascii="Times New Roman" w:hAnsi="Times New Roman"/>
          <w:b w:val="1"/>
          <w:sz w:val="28"/>
        </w:rPr>
        <w:t xml:space="preserve"> «Я и мир вокруг»</w:t>
      </w:r>
    </w:p>
    <w:p w14:paraId="9D000000">
      <w:pPr>
        <w:pStyle w:val="Style_4"/>
        <w:spacing w:after="0" w:line="100" w:lineRule="atLeast"/>
        <w:ind/>
        <w:jc w:val="both"/>
        <w:rPr>
          <w:rFonts w:ascii="Times New Roman" w:hAnsi="Times New Roman"/>
          <w:b w:val="1"/>
          <w:i w:val="1"/>
          <w:color w:val="181818"/>
          <w:sz w:val="28"/>
        </w:rPr>
      </w:pPr>
      <w:r>
        <w:rPr>
          <w:rFonts w:ascii="Times New Roman" w:hAnsi="Times New Roman"/>
          <w:b w:val="1"/>
          <w:color w:val="000000"/>
          <w:sz w:val="28"/>
        </w:rPr>
        <w:t>Планируемые результаты освоения программы:</w:t>
      </w:r>
    </w:p>
    <w:p w14:paraId="9E000000">
      <w:pPr>
        <w:pStyle w:val="Style_4"/>
        <w:spacing w:after="16" w:line="240" w:lineRule="atLeast"/>
        <w:ind/>
        <w:rPr>
          <w:rFonts w:ascii="Times New Roman" w:hAnsi="Times New Roman"/>
          <w:color w:val="181818"/>
          <w:sz w:val="28"/>
        </w:rPr>
      </w:pPr>
      <w:r>
        <w:rPr>
          <w:rFonts w:ascii="Times New Roman" w:hAnsi="Times New Roman"/>
          <w:b w:val="1"/>
          <w:i w:val="1"/>
          <w:color w:val="181818"/>
          <w:sz w:val="28"/>
        </w:rPr>
        <w:t>Личностные результаты</w:t>
      </w:r>
    </w:p>
    <w:p w14:paraId="9F000000">
      <w:pPr>
        <w:pStyle w:val="Style_4"/>
        <w:spacing w:after="12" w:line="255" w:lineRule="atLeast"/>
        <w:ind w:firstLine="0" w:left="159" w:right="12"/>
        <w:rPr>
          <w:rFonts w:ascii="Times New Roman" w:hAnsi="Times New Roman"/>
          <w:color w:val="181818"/>
          <w:sz w:val="28"/>
        </w:rPr>
      </w:pPr>
      <w:r>
        <w:rPr>
          <w:rFonts w:ascii="Times New Roman" w:hAnsi="Times New Roman"/>
          <w:color w:val="181818"/>
          <w:sz w:val="28"/>
        </w:rPr>
        <w:t>-   владеют различными формами познавательной деятельности: логического и ассоциативного мышления, воображения, памяти; </w:t>
      </w:r>
    </w:p>
    <w:p w14:paraId="A0000000">
      <w:pPr>
        <w:pStyle w:val="Style_4"/>
        <w:spacing w:after="12" w:line="255" w:lineRule="atLeast"/>
        <w:ind w:firstLine="0" w:left="159" w:right="12"/>
        <w:rPr>
          <w:rFonts w:ascii="Times New Roman" w:hAnsi="Times New Roman"/>
          <w:color w:val="181818"/>
          <w:sz w:val="28"/>
        </w:rPr>
      </w:pPr>
      <w:r>
        <w:rPr>
          <w:rFonts w:ascii="Times New Roman" w:hAnsi="Times New Roman"/>
          <w:color w:val="181818"/>
          <w:sz w:val="28"/>
        </w:rPr>
        <w:t>-   сотрудничают, коммуникабельны, любознательны; </w:t>
      </w:r>
    </w:p>
    <w:p w14:paraId="A1000000">
      <w:pPr>
        <w:pStyle w:val="Style_4"/>
        <w:spacing w:after="12" w:line="255" w:lineRule="atLeast"/>
        <w:ind w:firstLine="0" w:left="159" w:right="12"/>
        <w:rPr>
          <w:rFonts w:ascii="Times New Roman" w:hAnsi="Times New Roman"/>
          <w:b w:val="1"/>
          <w:i w:val="1"/>
          <w:color w:val="111111"/>
          <w:sz w:val="28"/>
        </w:rPr>
      </w:pPr>
      <w:r>
        <w:rPr>
          <w:rFonts w:ascii="Times New Roman" w:hAnsi="Times New Roman"/>
          <w:color w:val="181818"/>
          <w:sz w:val="28"/>
        </w:rPr>
        <w:t>-   умеют использовать упражнения для укрепления здоровья (зрительная гимнастика, смена статичных и динамичных поз, динамические разминки (физминутки), голосовые и дыхательные упражнения); </w:t>
      </w:r>
    </w:p>
    <w:p w14:paraId="A2000000">
      <w:pPr>
        <w:pStyle w:val="Style_4"/>
        <w:spacing w:after="15"/>
        <w:ind/>
        <w:rPr>
          <w:rFonts w:ascii="Times New Roman" w:hAnsi="Times New Roman"/>
          <w:color w:val="181818"/>
          <w:sz w:val="28"/>
        </w:rPr>
      </w:pPr>
      <w:r>
        <w:rPr>
          <w:rFonts w:ascii="Times New Roman" w:hAnsi="Times New Roman"/>
          <w:b w:val="1"/>
          <w:i w:val="1"/>
          <w:color w:val="111111"/>
          <w:sz w:val="28"/>
        </w:rPr>
        <w:t>Метапредметные результаты</w:t>
      </w:r>
    </w:p>
    <w:p w14:paraId="A3000000">
      <w:pPr>
        <w:pStyle w:val="Style_4"/>
        <w:spacing w:after="9" w:line="225" w:lineRule="atLeast"/>
        <w:ind w:firstLine="0" w:left="159" w:right="12"/>
        <w:rPr>
          <w:rFonts w:ascii="Times New Roman" w:hAnsi="Times New Roman"/>
          <w:color w:val="181818"/>
          <w:sz w:val="28"/>
        </w:rPr>
      </w:pPr>
      <w:r>
        <w:rPr>
          <w:rFonts w:ascii="Times New Roman" w:hAnsi="Times New Roman"/>
          <w:color w:val="181818"/>
          <w:sz w:val="28"/>
        </w:rPr>
        <w:t>-   работать по предложенному педагогом плану;</w:t>
      </w:r>
    </w:p>
    <w:p w14:paraId="A4000000">
      <w:pPr>
        <w:pStyle w:val="Style_4"/>
        <w:spacing w:after="9" w:line="225" w:lineRule="atLeast"/>
        <w:ind w:firstLine="0" w:left="159" w:right="12"/>
        <w:rPr>
          <w:rFonts w:ascii="Times New Roman" w:hAnsi="Times New Roman"/>
          <w:color w:val="181818"/>
          <w:sz w:val="28"/>
        </w:rPr>
      </w:pPr>
      <w:r>
        <w:rPr>
          <w:rFonts w:ascii="Times New Roman" w:hAnsi="Times New Roman"/>
          <w:color w:val="181818"/>
          <w:sz w:val="28"/>
        </w:rPr>
        <w:t>-   проговаривать последовательность действий на занятии;</w:t>
      </w:r>
    </w:p>
    <w:p w14:paraId="A5000000">
      <w:pPr>
        <w:pStyle w:val="Style_4"/>
        <w:spacing w:after="9" w:line="225" w:lineRule="atLeast"/>
        <w:ind w:firstLine="0" w:left="159" w:right="12"/>
        <w:rPr>
          <w:rFonts w:ascii="Times New Roman" w:hAnsi="Times New Roman"/>
          <w:color w:val="181818"/>
          <w:sz w:val="28"/>
        </w:rPr>
      </w:pPr>
      <w:r>
        <w:rPr>
          <w:rFonts w:ascii="Times New Roman" w:hAnsi="Times New Roman"/>
          <w:color w:val="181818"/>
          <w:sz w:val="28"/>
        </w:rPr>
        <w:t>-   высказывать свое предположение (версию) на основе работы с материалом (иллюстрациями); - оценивать результаты своей работы;</w:t>
      </w:r>
    </w:p>
    <w:p w14:paraId="A6000000">
      <w:pPr>
        <w:pStyle w:val="Style_4"/>
        <w:spacing w:after="4" w:line="240" w:lineRule="atLeast"/>
        <w:ind w:firstLine="0" w:left="159" w:right="12"/>
        <w:rPr>
          <w:rFonts w:ascii="Times New Roman" w:hAnsi="Times New Roman"/>
          <w:color w:val="181818"/>
          <w:sz w:val="28"/>
        </w:rPr>
      </w:pPr>
      <w:r>
        <w:rPr>
          <w:rFonts w:ascii="Times New Roman" w:hAnsi="Times New Roman"/>
          <w:color w:val="181818"/>
          <w:sz w:val="28"/>
        </w:rPr>
        <w:t>-   находить ответы на вопросы в иллюстрациях; - сравнивать и группировать различные объекты ;</w:t>
      </w:r>
      <w:r>
        <w:rPr>
          <w:rFonts w:ascii="Times New Roman" w:hAnsi="Times New Roman"/>
          <w:color w:val="111111"/>
          <w:sz w:val="28"/>
        </w:rPr>
        <w:t> </w:t>
      </w:r>
      <w:r>
        <w:rPr>
          <w:rFonts w:ascii="Times New Roman" w:hAnsi="Times New Roman"/>
          <w:b w:val="1"/>
          <w:i w:val="1"/>
          <w:color w:val="181818"/>
          <w:sz w:val="28"/>
        </w:rPr>
        <w:t>Предметные результаты:</w:t>
      </w:r>
    </w:p>
    <w:p w14:paraId="A7000000">
      <w:pPr>
        <w:pStyle w:val="Style_4"/>
        <w:spacing w:after="9" w:line="225" w:lineRule="atLeast"/>
        <w:ind w:firstLine="0" w:left="159" w:right="12"/>
        <w:rPr>
          <w:rFonts w:ascii="Times New Roman" w:hAnsi="Times New Roman"/>
          <w:color w:val="181818"/>
          <w:sz w:val="28"/>
        </w:rPr>
      </w:pPr>
      <w:r>
        <w:rPr>
          <w:rFonts w:ascii="Times New Roman" w:hAnsi="Times New Roman"/>
          <w:color w:val="181818"/>
          <w:sz w:val="28"/>
        </w:rPr>
        <w:t>-   имеют представление о школе, различных видах труда взрослых, работающих в школе;</w:t>
      </w:r>
    </w:p>
    <w:p w14:paraId="A8000000">
      <w:pPr>
        <w:pStyle w:val="Style_4"/>
        <w:spacing w:after="9" w:line="225" w:lineRule="atLeast"/>
        <w:ind w:firstLine="0" w:left="159" w:right="12"/>
        <w:rPr>
          <w:rFonts w:ascii="Times New Roman" w:hAnsi="Times New Roman"/>
          <w:color w:val="181818"/>
          <w:sz w:val="28"/>
        </w:rPr>
      </w:pPr>
      <w:r>
        <w:rPr>
          <w:rFonts w:ascii="Times New Roman" w:hAnsi="Times New Roman"/>
          <w:color w:val="181818"/>
          <w:sz w:val="28"/>
        </w:rPr>
        <w:t>-   активно участвуют в беседах о себе и семье;</w:t>
      </w:r>
    </w:p>
    <w:p w14:paraId="A9000000">
      <w:pPr>
        <w:pStyle w:val="Style_4"/>
        <w:spacing w:after="9" w:line="225" w:lineRule="atLeast"/>
        <w:ind w:firstLine="0" w:left="159" w:right="12"/>
        <w:rPr>
          <w:rFonts w:ascii="Times New Roman" w:hAnsi="Times New Roman"/>
          <w:color w:val="181818"/>
          <w:sz w:val="28"/>
        </w:rPr>
      </w:pPr>
      <w:r>
        <w:rPr>
          <w:rFonts w:ascii="Times New Roman" w:hAnsi="Times New Roman"/>
          <w:color w:val="181818"/>
          <w:sz w:val="28"/>
        </w:rPr>
        <w:t>-   расширяют представление о различных видах транспорта и их назначении;</w:t>
      </w:r>
    </w:p>
    <w:p w14:paraId="AA000000">
      <w:pPr>
        <w:pStyle w:val="Style_4"/>
        <w:spacing w:after="9" w:line="225" w:lineRule="atLeast"/>
        <w:ind w:firstLine="0" w:left="159" w:right="12"/>
        <w:rPr>
          <w:rFonts w:ascii="Times New Roman" w:hAnsi="Times New Roman"/>
          <w:color w:val="181818"/>
          <w:sz w:val="28"/>
        </w:rPr>
      </w:pPr>
      <w:r>
        <w:rPr>
          <w:rFonts w:ascii="Times New Roman" w:hAnsi="Times New Roman"/>
          <w:color w:val="181818"/>
          <w:sz w:val="28"/>
        </w:rPr>
        <w:t>-   рассказывают о правилах поведения  в транспорте;</w:t>
      </w:r>
    </w:p>
    <w:p w14:paraId="AB000000">
      <w:pPr>
        <w:pStyle w:val="Style_4"/>
        <w:spacing w:after="9" w:line="225" w:lineRule="atLeast"/>
        <w:ind w:firstLine="0" w:left="159" w:right="12"/>
        <w:rPr>
          <w:rFonts w:ascii="Times New Roman" w:hAnsi="Times New Roman"/>
          <w:color w:val="181818"/>
          <w:sz w:val="28"/>
        </w:rPr>
      </w:pPr>
      <w:r>
        <w:rPr>
          <w:rFonts w:ascii="Times New Roman" w:hAnsi="Times New Roman"/>
          <w:color w:val="181818"/>
          <w:sz w:val="28"/>
        </w:rPr>
        <w:t>-   имеют представление о планете «Земля», многообразии ее стран;</w:t>
      </w:r>
    </w:p>
    <w:p w14:paraId="AC000000">
      <w:pPr>
        <w:pStyle w:val="Style_4"/>
        <w:spacing w:after="9" w:line="225" w:lineRule="atLeast"/>
        <w:ind w:firstLine="0" w:left="159" w:right="12"/>
        <w:rPr>
          <w:rFonts w:ascii="Times New Roman" w:hAnsi="Times New Roman"/>
          <w:color w:val="181818"/>
          <w:sz w:val="28"/>
        </w:rPr>
      </w:pPr>
      <w:r>
        <w:rPr>
          <w:rFonts w:ascii="Times New Roman" w:hAnsi="Times New Roman"/>
          <w:color w:val="181818"/>
          <w:sz w:val="28"/>
        </w:rPr>
        <w:t>-   умеют работать по образцу, слушать взрослого, выполнять инструкции;</w:t>
      </w:r>
    </w:p>
    <w:p w14:paraId="AD000000">
      <w:pPr>
        <w:pStyle w:val="Style_4"/>
        <w:spacing w:after="9" w:line="225" w:lineRule="atLeast"/>
        <w:ind w:firstLine="0" w:left="159" w:right="12"/>
        <w:rPr>
          <w:rFonts w:ascii="Times New Roman" w:hAnsi="Times New Roman"/>
          <w:color w:val="181818"/>
          <w:sz w:val="28"/>
        </w:rPr>
      </w:pPr>
      <w:r>
        <w:rPr>
          <w:rFonts w:ascii="Times New Roman" w:hAnsi="Times New Roman"/>
          <w:color w:val="181818"/>
          <w:sz w:val="28"/>
        </w:rPr>
        <w:t>-   имеют представления о механизмах облегчающих труд людей в современном мире;</w:t>
      </w:r>
    </w:p>
    <w:p w14:paraId="AE000000">
      <w:pPr>
        <w:pStyle w:val="Style_4"/>
        <w:spacing w:after="9" w:line="225" w:lineRule="atLeast"/>
        <w:ind w:firstLine="0" w:left="159" w:right="12"/>
        <w:rPr>
          <w:rFonts w:ascii="Times New Roman" w:hAnsi="Times New Roman"/>
          <w:color w:val="181818"/>
          <w:sz w:val="28"/>
        </w:rPr>
      </w:pPr>
      <w:r>
        <w:rPr>
          <w:rFonts w:ascii="Times New Roman" w:hAnsi="Times New Roman"/>
          <w:color w:val="181818"/>
          <w:sz w:val="28"/>
        </w:rPr>
        <w:t>-   могут оценить поступки защитников отечества;</w:t>
      </w:r>
    </w:p>
    <w:p w14:paraId="AF000000">
      <w:pPr>
        <w:pStyle w:val="Style_4"/>
        <w:spacing w:after="9" w:line="225" w:lineRule="atLeast"/>
        <w:ind w:firstLine="0" w:left="159" w:right="12"/>
        <w:rPr>
          <w:rFonts w:ascii="Times New Roman" w:hAnsi="Times New Roman"/>
          <w:color w:val="181818"/>
          <w:sz w:val="28"/>
        </w:rPr>
      </w:pPr>
      <w:r>
        <w:rPr>
          <w:rFonts w:ascii="Times New Roman" w:hAnsi="Times New Roman"/>
          <w:color w:val="181818"/>
          <w:sz w:val="28"/>
        </w:rPr>
        <w:t>-   знают о малой и большой Родине, столице государства;</w:t>
      </w:r>
    </w:p>
    <w:p w14:paraId="B0000000">
      <w:pPr>
        <w:pStyle w:val="Style_4"/>
        <w:spacing w:after="9" w:line="225" w:lineRule="atLeast"/>
        <w:ind w:firstLine="0" w:left="159" w:right="12"/>
        <w:rPr>
          <w:rFonts w:ascii="Times New Roman" w:hAnsi="Times New Roman"/>
          <w:color w:val="181818"/>
          <w:sz w:val="28"/>
        </w:rPr>
      </w:pPr>
      <w:r>
        <w:rPr>
          <w:rFonts w:ascii="Times New Roman" w:hAnsi="Times New Roman"/>
          <w:color w:val="181818"/>
          <w:sz w:val="28"/>
        </w:rPr>
        <w:t>-   имеют представления о планете «Земля» населении и его особенностях;</w:t>
      </w:r>
    </w:p>
    <w:p w14:paraId="B1000000">
      <w:pPr>
        <w:pStyle w:val="Style_4"/>
        <w:spacing w:after="9" w:line="225" w:lineRule="atLeast"/>
        <w:ind w:firstLine="0" w:left="159" w:right="12"/>
        <w:rPr>
          <w:rFonts w:ascii="Times New Roman" w:hAnsi="Times New Roman"/>
          <w:color w:val="181818"/>
          <w:sz w:val="28"/>
        </w:rPr>
      </w:pPr>
      <w:r>
        <w:rPr>
          <w:rFonts w:ascii="Times New Roman" w:hAnsi="Times New Roman"/>
          <w:color w:val="181818"/>
          <w:sz w:val="28"/>
        </w:rPr>
        <w:t>-   расширяют и систематизируют знания о диких и домашних животных;</w:t>
      </w:r>
    </w:p>
    <w:p w14:paraId="B2000000">
      <w:pPr>
        <w:pStyle w:val="Style_4"/>
        <w:spacing w:after="9" w:line="225" w:lineRule="atLeast"/>
        <w:ind w:firstLine="0" w:left="159" w:right="12"/>
        <w:rPr>
          <w:rFonts w:ascii="Times New Roman" w:hAnsi="Times New Roman"/>
          <w:sz w:val="28"/>
        </w:rPr>
      </w:pPr>
      <w:r>
        <w:rPr>
          <w:rFonts w:ascii="Times New Roman" w:hAnsi="Times New Roman"/>
          <w:color w:val="181818"/>
          <w:sz w:val="28"/>
        </w:rPr>
        <w:t>-   сравнивают объекты природы и устанавливают причинно – следственные связи.</w:t>
      </w:r>
    </w:p>
    <w:p w14:paraId="B3000000">
      <w:pPr>
        <w:spacing w:after="0" w:line="100" w:lineRule="atLeast"/>
        <w:ind/>
        <w:jc w:val="both"/>
        <w:rPr>
          <w:rFonts w:ascii="Times New Roman" w:hAnsi="Times New Roman"/>
          <w:sz w:val="28"/>
        </w:rPr>
      </w:pPr>
    </w:p>
    <w:p w14:paraId="B4000000">
      <w:pPr>
        <w:spacing w:after="0" w:line="100" w:lineRule="atLeast"/>
        <w:ind/>
        <w:jc w:val="center"/>
        <w:rPr>
          <w:rFonts w:ascii="Times New Roman" w:hAnsi="Times New Roman"/>
          <w:sz w:val="28"/>
        </w:rPr>
      </w:pPr>
    </w:p>
    <w:p w14:paraId="B5000000">
      <w:pPr>
        <w:spacing w:after="0" w:line="100" w:lineRule="atLeast"/>
        <w:ind w:firstLine="502" w:left="0"/>
        <w:jc w:val="both"/>
        <w:rPr>
          <w:rFonts w:ascii="Times New Roman" w:hAnsi="Times New Roman"/>
          <w:sz w:val="28"/>
        </w:rPr>
      </w:pPr>
    </w:p>
    <w:p w14:paraId="B6000000">
      <w:pPr>
        <w:spacing w:after="0" w:line="100" w:lineRule="atLeast"/>
        <w:ind/>
        <w:jc w:val="center"/>
        <w:rPr>
          <w:rFonts w:ascii="Times New Roman" w:hAnsi="Times New Roman"/>
          <w:b w:val="1"/>
          <w:sz w:val="28"/>
        </w:rPr>
      </w:pPr>
      <w:r>
        <w:rPr>
          <w:rFonts w:ascii="Times New Roman" w:hAnsi="Times New Roman"/>
          <w:b w:val="1"/>
          <w:sz w:val="28"/>
        </w:rPr>
        <w:t>3.2. Результаты освоения курса дополнительного образования</w:t>
      </w:r>
    </w:p>
    <w:p w14:paraId="B7000000">
      <w:pPr>
        <w:spacing w:after="0" w:line="100" w:lineRule="atLeast"/>
        <w:ind/>
        <w:jc w:val="center"/>
        <w:rPr>
          <w:rFonts w:ascii="Times New Roman" w:hAnsi="Times New Roman"/>
          <w:color w:val="000000"/>
          <w:sz w:val="28"/>
        </w:rPr>
      </w:pPr>
      <w:r>
        <w:rPr>
          <w:rFonts w:ascii="Times New Roman" w:hAnsi="Times New Roman"/>
          <w:b w:val="1"/>
          <w:sz w:val="28"/>
        </w:rPr>
        <w:t xml:space="preserve"> «Занимательная математика»</w:t>
      </w:r>
    </w:p>
    <w:p w14:paraId="B800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Программа предусматривает достижение следующих планируемых результатов: </w:t>
      </w:r>
    </w:p>
    <w:p w14:paraId="B9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Состав чисел первого десятка (из отдельных единиц) и состав первого пятка из двух меньших;</w:t>
      </w:r>
    </w:p>
    <w:p w14:paraId="BA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Предшествующее число, последующее число, соседей числа, предпоследнее число, последнее число;</w:t>
      </w:r>
    </w:p>
    <w:p w14:paraId="BB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Как получить каждое число первого десятка, прибавляя единицу к предыдущему и вычитая единицу из следующего за ним;</w:t>
      </w:r>
    </w:p>
    <w:p w14:paraId="BC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 xml:space="preserve">Название текущего месяца года, последовательность всех дней недели, времен года; </w:t>
      </w:r>
    </w:p>
    <w:p w14:paraId="BD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Состав чисел первого десятка (из отдельных единиц) и состав первого пятка из двух меньших</w:t>
      </w:r>
      <w:r>
        <w:rPr>
          <w:rFonts w:ascii="Times New Roman" w:hAnsi="Times New Roman"/>
          <w:color w:val="000000"/>
          <w:sz w:val="28"/>
        </w:rPr>
        <w:t>;</w:t>
      </w:r>
    </w:p>
    <w:p w14:paraId="BE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Предшествующее число, последующее число, соседей числа;</w:t>
      </w:r>
    </w:p>
    <w:p w14:paraId="BF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Как получить каждое число первого десятка, прибавляя единицу к предыдущему и вычитая единицу из следующего за ним;</w:t>
      </w:r>
    </w:p>
    <w:p w14:paraId="C0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Состав чисел первого и второго десятка ( из отдельных единиц);</w:t>
      </w:r>
    </w:p>
    <w:p w14:paraId="C1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Предшествующее число, последующее число, соседей числа, предпоследнее число, последнее число;</w:t>
      </w:r>
    </w:p>
    <w:p w14:paraId="C2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Название текущего месяца года, последовательность всех дней недели, времен года;</w:t>
      </w:r>
    </w:p>
    <w:p w14:paraId="C3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Объединять группы предметов по общему признаку, находить части целого множества  и целое по известным частям;</w:t>
      </w:r>
    </w:p>
    <w:p w14:paraId="C4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Считать до 20 и дальше (количественный и порядковый счет до 20);</w:t>
      </w:r>
    </w:p>
    <w:p w14:paraId="C5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Называть числа в прямом и обратном порядке до 10;</w:t>
      </w:r>
    </w:p>
    <w:p w14:paraId="C6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Соотносить цифру и количество предметов;</w:t>
      </w:r>
    </w:p>
    <w:p w14:paraId="C7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Составлять и решать задачу на сложение и вычитание;</w:t>
      </w:r>
    </w:p>
    <w:p w14:paraId="C8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Пользоваться цифрами и математическими знаками;</w:t>
      </w:r>
    </w:p>
    <w:p w14:paraId="C9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Различать величины: длину, ширину, высоту, объем, массу;</w:t>
      </w:r>
    </w:p>
    <w:p w14:paraId="CA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Измерять длину предметов;</w:t>
      </w:r>
    </w:p>
    <w:p w14:paraId="CB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Делить предметы на несколько равных частей. Сравнивать целый предмет и его часть;</w:t>
      </w:r>
    </w:p>
    <w:p w14:paraId="CC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Различать, называть: отрезок, угол, круг, овал, квадрат, прямоугольник, шар, куб;</w:t>
      </w:r>
    </w:p>
    <w:p w14:paraId="CD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Ориентироваться в окружающем пространстве и на плоскости (лист, страница);</w:t>
      </w:r>
    </w:p>
    <w:p w14:paraId="CE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Определять временные отношения;</w:t>
      </w:r>
    </w:p>
    <w:p w14:paraId="CF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Объединять группы предметов по общему признаку</w:t>
      </w:r>
    </w:p>
    <w:p w14:paraId="D0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Считать до 10 и дальше (количественный и порядковый счет до 10);</w:t>
      </w:r>
    </w:p>
    <w:p w14:paraId="D1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Называть числа в прямом порядке до 10;</w:t>
      </w:r>
    </w:p>
    <w:p w14:paraId="D2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Соотносить цифру и количество предметов;</w:t>
      </w:r>
    </w:p>
    <w:p w14:paraId="D3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Пользоваться цифрами и математическими знаками;</w:t>
      </w:r>
    </w:p>
    <w:p w14:paraId="D4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Различать величины: длину, ширину, высоту;</w:t>
      </w:r>
    </w:p>
    <w:p w14:paraId="D5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Делить предметы на несколько равных частей</w:t>
      </w:r>
    </w:p>
    <w:p w14:paraId="D6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Различать, называть: отрезок, угол, круг, овал, квадрат, прямоугольник, шар, куб;</w:t>
      </w:r>
    </w:p>
    <w:p w14:paraId="D7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Ориентироваться в окружающем пространстве и на плоскости (лист, страница);</w:t>
      </w:r>
    </w:p>
    <w:p w14:paraId="D8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Находить части целого множества  и целое по известным частям;</w:t>
      </w:r>
    </w:p>
    <w:p w14:paraId="D9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 xml:space="preserve">Считать до 20 и дальше (количественный и порядковый счет до </w:t>
      </w:r>
      <w:r>
        <w:rPr>
          <w:rFonts w:ascii="Times New Roman" w:hAnsi="Times New Roman"/>
          <w:color w:val="000000"/>
          <w:sz w:val="28"/>
        </w:rPr>
        <w:t>20);</w:t>
      </w:r>
    </w:p>
    <w:p w14:paraId="DA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 xml:space="preserve">Называть числа в прямом и обратном порядке до 20; </w:t>
      </w:r>
    </w:p>
    <w:p w14:paraId="DB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Соотносить цифру и количество предметов;</w:t>
      </w:r>
    </w:p>
    <w:p w14:paraId="DC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Составлять и решать задачу на сложение и вычитание;</w:t>
      </w:r>
    </w:p>
    <w:p w14:paraId="DD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 xml:space="preserve">Пользоваться цифрами и математическими знаками; </w:t>
      </w:r>
    </w:p>
    <w:p w14:paraId="DE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Различать величины: длину, ширину, высоту, объем, массу;</w:t>
      </w:r>
    </w:p>
    <w:p w14:paraId="DF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Измерять длину предметов;</w:t>
      </w:r>
    </w:p>
    <w:p w14:paraId="E0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 xml:space="preserve"> Ориентироваться в окружающем пространстве и на плоскости (лист, страница);</w:t>
      </w:r>
    </w:p>
    <w:p w14:paraId="E1000000">
      <w:pPr>
        <w:spacing w:after="0" w:line="100" w:lineRule="atLeast"/>
        <w:ind/>
        <w:jc w:val="both"/>
        <w:rPr>
          <w:rFonts w:ascii="Times New Roman" w:hAnsi="Times New Roman"/>
          <w:color w:val="000000"/>
          <w:sz w:val="28"/>
        </w:rPr>
      </w:pPr>
      <w:r>
        <w:rPr>
          <w:rFonts w:ascii="Times New Roman" w:hAnsi="Times New Roman"/>
          <w:color w:val="000000"/>
          <w:sz w:val="28"/>
        </w:rPr>
        <w:t>•</w:t>
      </w:r>
      <w:r>
        <w:rPr>
          <w:rFonts w:ascii="Times New Roman" w:hAnsi="Times New Roman"/>
          <w:color w:val="000000"/>
          <w:sz w:val="28"/>
        </w:rPr>
        <w:tab/>
      </w:r>
      <w:r>
        <w:rPr>
          <w:rFonts w:ascii="Times New Roman" w:hAnsi="Times New Roman"/>
          <w:color w:val="000000"/>
          <w:sz w:val="28"/>
        </w:rPr>
        <w:t>Определять временные отношения;</w:t>
      </w:r>
    </w:p>
    <w:p w14:paraId="E2000000">
      <w:pPr>
        <w:spacing w:after="0" w:line="100" w:lineRule="atLeast"/>
        <w:ind/>
        <w:jc w:val="both"/>
        <w:rPr>
          <w:rFonts w:ascii="Times New Roman" w:hAnsi="Times New Roman"/>
          <w:color w:val="000000"/>
          <w:sz w:val="28"/>
        </w:rPr>
      </w:pPr>
    </w:p>
    <w:p w14:paraId="E3000000">
      <w:pPr>
        <w:spacing w:after="0" w:line="100" w:lineRule="atLeast"/>
        <w:ind/>
        <w:jc w:val="center"/>
        <w:rPr>
          <w:rFonts w:ascii="Times New Roman" w:hAnsi="Times New Roman"/>
          <w:b w:val="1"/>
          <w:sz w:val="28"/>
        </w:rPr>
      </w:pPr>
      <w:r>
        <w:rPr>
          <w:rFonts w:ascii="Times New Roman" w:hAnsi="Times New Roman"/>
          <w:b w:val="1"/>
          <w:sz w:val="28"/>
        </w:rPr>
        <w:t>3.3. Результаты освоения курса дополнительного образования</w:t>
      </w:r>
    </w:p>
    <w:p w14:paraId="E4000000">
      <w:pPr>
        <w:spacing w:after="0" w:line="100" w:lineRule="atLeast"/>
        <w:ind/>
        <w:jc w:val="center"/>
        <w:rPr>
          <w:rFonts w:ascii="Times New Roman" w:hAnsi="Times New Roman"/>
          <w:color w:val="000000"/>
          <w:sz w:val="28"/>
        </w:rPr>
      </w:pPr>
      <w:r>
        <w:rPr>
          <w:rFonts w:ascii="Times New Roman" w:hAnsi="Times New Roman"/>
          <w:b w:val="1"/>
          <w:sz w:val="28"/>
        </w:rPr>
        <w:t xml:space="preserve"> «Школа безопасности»</w:t>
      </w:r>
    </w:p>
    <w:p w14:paraId="E5000000">
      <w:pPr>
        <w:spacing w:after="0" w:line="100" w:lineRule="atLeast"/>
        <w:ind/>
        <w:jc w:val="both"/>
        <w:rPr>
          <w:rFonts w:ascii="Times New Roman" w:hAnsi="Times New Roman"/>
          <w:sz w:val="28"/>
        </w:rPr>
      </w:pPr>
      <w:r>
        <w:rPr>
          <w:rFonts w:ascii="Times New Roman" w:hAnsi="Times New Roman"/>
          <w:color w:val="000000"/>
          <w:sz w:val="28"/>
        </w:rPr>
        <w:t xml:space="preserve">Программа предусматривает достижение следующих планируемых результатов: </w:t>
      </w:r>
    </w:p>
    <w:p w14:paraId="E6000000">
      <w:pPr>
        <w:spacing w:after="0" w:line="100" w:lineRule="atLeast"/>
        <w:ind/>
        <w:jc w:val="both"/>
        <w:rPr>
          <w:rFonts w:ascii="Times New Roman" w:hAnsi="Times New Roman"/>
          <w:sz w:val="28"/>
        </w:rPr>
      </w:pPr>
      <w:r>
        <w:rPr>
          <w:rFonts w:ascii="Times New Roman" w:hAnsi="Times New Roman"/>
          <w:sz w:val="28"/>
        </w:rPr>
        <w:t>- формулировать и удерживать учебную задачу</w:t>
      </w:r>
    </w:p>
    <w:p w14:paraId="E7000000">
      <w:pPr>
        <w:spacing w:after="0" w:line="100" w:lineRule="atLeast"/>
        <w:ind/>
        <w:jc w:val="both"/>
        <w:rPr>
          <w:rFonts w:ascii="Times New Roman" w:hAnsi="Times New Roman"/>
          <w:sz w:val="28"/>
        </w:rPr>
      </w:pPr>
      <w:r>
        <w:rPr>
          <w:rFonts w:ascii="Times New Roman" w:hAnsi="Times New Roman"/>
          <w:sz w:val="28"/>
        </w:rPr>
        <w:t>- ставить вопросы, обращаться за помощью</w:t>
      </w:r>
    </w:p>
    <w:p w14:paraId="E8000000">
      <w:pPr>
        <w:spacing w:after="0" w:line="100" w:lineRule="atLeast"/>
        <w:ind/>
        <w:jc w:val="both"/>
        <w:rPr>
          <w:rFonts w:ascii="Times New Roman" w:hAnsi="Times New Roman"/>
          <w:sz w:val="28"/>
        </w:rPr>
      </w:pPr>
      <w:r>
        <w:rPr>
          <w:rFonts w:ascii="Times New Roman" w:hAnsi="Times New Roman"/>
          <w:sz w:val="28"/>
        </w:rPr>
        <w:t>- формулировать свои затруднения</w:t>
      </w:r>
    </w:p>
    <w:p w14:paraId="E9000000">
      <w:pPr>
        <w:spacing w:after="0" w:line="100" w:lineRule="atLeast"/>
        <w:ind/>
        <w:jc w:val="both"/>
        <w:rPr>
          <w:rFonts w:ascii="Times New Roman" w:hAnsi="Times New Roman"/>
          <w:sz w:val="28"/>
        </w:rPr>
      </w:pPr>
      <w:r>
        <w:rPr>
          <w:rFonts w:ascii="Times New Roman" w:hAnsi="Times New Roman"/>
          <w:sz w:val="28"/>
        </w:rPr>
        <w:t>- строить понятные для партнера высказывания</w:t>
      </w:r>
    </w:p>
    <w:p w14:paraId="EA000000">
      <w:pPr>
        <w:spacing w:after="0" w:line="100" w:lineRule="atLeast"/>
        <w:ind/>
        <w:jc w:val="both"/>
        <w:rPr>
          <w:rFonts w:ascii="Times New Roman" w:hAnsi="Times New Roman"/>
          <w:sz w:val="28"/>
        </w:rPr>
      </w:pPr>
      <w:r>
        <w:rPr>
          <w:rFonts w:ascii="Times New Roman" w:hAnsi="Times New Roman"/>
          <w:sz w:val="28"/>
        </w:rPr>
        <w:t>-слушать собеседника</w:t>
      </w:r>
    </w:p>
    <w:p w14:paraId="EB000000">
      <w:pPr>
        <w:spacing w:after="0" w:line="100" w:lineRule="atLeast"/>
        <w:ind/>
        <w:jc w:val="both"/>
        <w:rPr>
          <w:rFonts w:ascii="Times New Roman" w:hAnsi="Times New Roman"/>
          <w:sz w:val="28"/>
        </w:rPr>
      </w:pPr>
      <w:r>
        <w:rPr>
          <w:rFonts w:ascii="Times New Roman" w:hAnsi="Times New Roman"/>
          <w:sz w:val="28"/>
        </w:rPr>
        <w:t>- составлять план последовательности действий</w:t>
      </w:r>
    </w:p>
    <w:p w14:paraId="EC000000">
      <w:pPr>
        <w:spacing w:after="0" w:line="100" w:lineRule="atLeast"/>
        <w:ind/>
        <w:jc w:val="both"/>
        <w:rPr>
          <w:rFonts w:ascii="Times New Roman" w:hAnsi="Times New Roman"/>
          <w:sz w:val="28"/>
        </w:rPr>
      </w:pPr>
      <w:r>
        <w:rPr>
          <w:rFonts w:ascii="Times New Roman" w:hAnsi="Times New Roman"/>
          <w:sz w:val="28"/>
        </w:rPr>
        <w:t>- сличать способ действия и его результат с заданным эталоном с целью обнаружения отклонений и отличий от эталона</w:t>
      </w:r>
    </w:p>
    <w:p w14:paraId="ED000000">
      <w:pPr>
        <w:spacing w:after="0" w:line="100" w:lineRule="atLeast"/>
        <w:ind/>
        <w:jc w:val="both"/>
        <w:rPr>
          <w:rFonts w:ascii="Times New Roman" w:hAnsi="Times New Roman"/>
          <w:sz w:val="28"/>
        </w:rPr>
      </w:pPr>
      <w:r>
        <w:rPr>
          <w:rFonts w:ascii="Times New Roman" w:hAnsi="Times New Roman"/>
          <w:sz w:val="28"/>
        </w:rPr>
        <w:t>- использовать установленные правила в контроле способа решения</w:t>
      </w:r>
    </w:p>
    <w:p w14:paraId="EE000000">
      <w:pPr>
        <w:spacing w:after="0" w:line="100" w:lineRule="atLeast"/>
        <w:ind/>
        <w:jc w:val="both"/>
        <w:rPr>
          <w:rFonts w:ascii="Times New Roman" w:hAnsi="Times New Roman"/>
          <w:sz w:val="28"/>
        </w:rPr>
      </w:pPr>
      <w:r>
        <w:rPr>
          <w:rFonts w:ascii="Times New Roman" w:hAnsi="Times New Roman"/>
          <w:sz w:val="28"/>
        </w:rPr>
        <w:t>- адекватно воспринимать предложения учителей, товарищей, родителей и других людей по исправлению допущенных ошибок</w:t>
      </w:r>
    </w:p>
    <w:p w14:paraId="EF000000">
      <w:pPr>
        <w:spacing w:after="0" w:line="100" w:lineRule="atLeast"/>
        <w:ind/>
        <w:jc w:val="both"/>
        <w:rPr>
          <w:rFonts w:ascii="Times New Roman" w:hAnsi="Times New Roman"/>
          <w:sz w:val="28"/>
        </w:rPr>
      </w:pPr>
      <w:r>
        <w:rPr>
          <w:rFonts w:ascii="Times New Roman" w:hAnsi="Times New Roman"/>
          <w:sz w:val="28"/>
        </w:rPr>
        <w:t>- применять на практике основные понятия здоровья и факторы, влияющие на него</w:t>
      </w:r>
    </w:p>
    <w:p w14:paraId="F0000000">
      <w:pPr>
        <w:spacing w:after="0" w:line="100" w:lineRule="atLeast"/>
        <w:ind/>
        <w:jc w:val="both"/>
        <w:rPr>
          <w:rFonts w:ascii="Times New Roman" w:hAnsi="Times New Roman"/>
          <w:sz w:val="28"/>
        </w:rPr>
      </w:pPr>
      <w:r>
        <w:rPr>
          <w:rFonts w:ascii="Times New Roman" w:hAnsi="Times New Roman"/>
          <w:sz w:val="28"/>
        </w:rPr>
        <w:t>- представлять понятие о существующих опасных и чрезвычайных ситуациях в современных условиях жизнедеятельности</w:t>
      </w:r>
    </w:p>
    <w:p w14:paraId="F1000000">
      <w:pPr>
        <w:spacing w:after="0" w:line="100" w:lineRule="atLeast"/>
        <w:ind/>
        <w:jc w:val="both"/>
        <w:rPr>
          <w:rFonts w:ascii="Times New Roman" w:hAnsi="Times New Roman"/>
          <w:sz w:val="28"/>
        </w:rPr>
      </w:pPr>
      <w:r>
        <w:rPr>
          <w:rFonts w:ascii="Times New Roman" w:hAnsi="Times New Roman"/>
          <w:sz w:val="28"/>
        </w:rPr>
        <w:t>- понимать элементарные правила поведения дома, в школе, на улице, в транспорте, на проезжей части, в лесу, на водоемах</w:t>
      </w:r>
    </w:p>
    <w:p w14:paraId="F2000000">
      <w:pPr>
        <w:spacing w:after="0" w:line="100" w:lineRule="atLeast"/>
        <w:ind/>
        <w:jc w:val="both"/>
        <w:rPr>
          <w:rFonts w:ascii="Times New Roman" w:hAnsi="Times New Roman"/>
          <w:sz w:val="28"/>
        </w:rPr>
      </w:pPr>
      <w:r>
        <w:rPr>
          <w:rFonts w:ascii="Times New Roman" w:hAnsi="Times New Roman"/>
          <w:sz w:val="28"/>
        </w:rPr>
        <w:t>- использовать приобретенный в школе опыт деятельности в реальной и повседневной жизни для действия в опасных и чрезвычайных ситуациях</w:t>
      </w:r>
    </w:p>
    <w:p w14:paraId="F3000000">
      <w:pPr>
        <w:spacing w:after="0" w:line="100" w:lineRule="atLeast"/>
        <w:ind/>
        <w:jc w:val="both"/>
        <w:rPr>
          <w:rFonts w:ascii="Times New Roman" w:hAnsi="Times New Roman"/>
          <w:sz w:val="28"/>
        </w:rPr>
      </w:pPr>
      <w:r>
        <w:rPr>
          <w:rFonts w:ascii="Times New Roman" w:hAnsi="Times New Roman"/>
          <w:sz w:val="28"/>
        </w:rPr>
        <w:t>- пользоваться бытовыми приборами</w:t>
      </w:r>
    </w:p>
    <w:p w14:paraId="F4000000">
      <w:pPr>
        <w:spacing w:after="0" w:line="100" w:lineRule="atLeast"/>
        <w:ind/>
        <w:jc w:val="both"/>
        <w:rPr>
          <w:rFonts w:ascii="Times New Roman" w:hAnsi="Times New Roman"/>
          <w:sz w:val="28"/>
        </w:rPr>
      </w:pPr>
      <w:r>
        <w:rPr>
          <w:rFonts w:ascii="Times New Roman" w:hAnsi="Times New Roman"/>
          <w:sz w:val="28"/>
        </w:rPr>
        <w:t>- использовать по назначению лекарственные препараты</w:t>
      </w:r>
    </w:p>
    <w:p w14:paraId="F5000000">
      <w:pPr>
        <w:spacing w:after="0" w:line="100" w:lineRule="atLeast"/>
        <w:ind/>
        <w:jc w:val="both"/>
        <w:rPr>
          <w:rFonts w:ascii="Times New Roman" w:hAnsi="Times New Roman"/>
          <w:sz w:val="28"/>
        </w:rPr>
      </w:pPr>
      <w:r>
        <w:rPr>
          <w:rFonts w:ascii="Times New Roman" w:hAnsi="Times New Roman"/>
          <w:sz w:val="28"/>
        </w:rPr>
        <w:t>- соблюдать общие правила поведения на дороге</w:t>
      </w:r>
    </w:p>
    <w:p w14:paraId="F6000000">
      <w:pPr>
        <w:spacing w:after="0" w:line="100" w:lineRule="atLeast"/>
        <w:ind/>
        <w:jc w:val="both"/>
        <w:rPr>
          <w:rFonts w:ascii="Times New Roman" w:hAnsi="Times New Roman"/>
          <w:sz w:val="28"/>
        </w:rPr>
      </w:pPr>
      <w:r>
        <w:rPr>
          <w:rFonts w:ascii="Times New Roman" w:hAnsi="Times New Roman"/>
          <w:sz w:val="28"/>
        </w:rPr>
        <w:t>- соблюдать меры пожарной безопасности дома и на природе</w:t>
      </w:r>
    </w:p>
    <w:p w14:paraId="F7000000">
      <w:pPr>
        <w:spacing w:after="0" w:line="100" w:lineRule="atLeast"/>
        <w:ind/>
        <w:jc w:val="both"/>
        <w:rPr>
          <w:rFonts w:ascii="Times New Roman" w:hAnsi="Times New Roman"/>
          <w:sz w:val="28"/>
        </w:rPr>
      </w:pPr>
      <w:r>
        <w:rPr>
          <w:rFonts w:ascii="Times New Roman" w:hAnsi="Times New Roman"/>
          <w:sz w:val="28"/>
        </w:rPr>
        <w:t>- соблюдать меры безопасного поведения на водоемах в любое время года</w:t>
      </w:r>
    </w:p>
    <w:p w14:paraId="F8000000">
      <w:pPr>
        <w:spacing w:after="0" w:line="100" w:lineRule="atLeast"/>
        <w:ind/>
        <w:jc w:val="both"/>
        <w:rPr>
          <w:rFonts w:ascii="Times New Roman" w:hAnsi="Times New Roman"/>
          <w:sz w:val="28"/>
        </w:rPr>
      </w:pPr>
      <w:r>
        <w:rPr>
          <w:rFonts w:ascii="Times New Roman" w:hAnsi="Times New Roman"/>
          <w:sz w:val="28"/>
        </w:rPr>
        <w:t>- обращаться за помощью в случае необходимости соответствующих служб экстренной помощи</w:t>
      </w:r>
    </w:p>
    <w:p w14:paraId="F9000000">
      <w:pPr>
        <w:spacing w:after="0" w:line="100" w:lineRule="atLeast"/>
        <w:ind/>
        <w:jc w:val="both"/>
        <w:rPr>
          <w:rFonts w:ascii="Times New Roman" w:hAnsi="Times New Roman"/>
          <w:b w:val="1"/>
          <w:color w:val="000000"/>
          <w:sz w:val="28"/>
        </w:rPr>
      </w:pPr>
      <w:r>
        <w:rPr>
          <w:rFonts w:ascii="Times New Roman" w:hAnsi="Times New Roman"/>
          <w:sz w:val="28"/>
        </w:rPr>
        <w:t>- находить выход из чрезвычайной ситуации в соответствии с предложенными правилами</w:t>
      </w:r>
    </w:p>
    <w:p w14:paraId="FA000000">
      <w:pPr>
        <w:spacing w:after="0" w:line="100" w:lineRule="atLeast"/>
        <w:ind/>
        <w:jc w:val="both"/>
        <w:rPr>
          <w:rFonts w:ascii="Times New Roman" w:hAnsi="Times New Roman"/>
          <w:sz w:val="28"/>
        </w:rPr>
      </w:pPr>
      <w:r>
        <w:rPr>
          <w:rFonts w:ascii="Times New Roman" w:hAnsi="Times New Roman"/>
          <w:b w:val="1"/>
          <w:color w:val="000000"/>
          <w:sz w:val="28"/>
        </w:rPr>
        <w:t xml:space="preserve">- </w:t>
      </w:r>
      <w:r>
        <w:rPr>
          <w:rFonts w:ascii="Times New Roman" w:hAnsi="Times New Roman"/>
          <w:color w:val="000000"/>
          <w:sz w:val="28"/>
        </w:rPr>
        <w:t>создавать памятки действовать в различных чрезвычайных ситуациях.</w:t>
      </w:r>
    </w:p>
    <w:p w14:paraId="FB000000">
      <w:pPr>
        <w:spacing w:after="0" w:line="100" w:lineRule="atLeast"/>
        <w:ind/>
        <w:jc w:val="center"/>
        <w:rPr>
          <w:rFonts w:ascii="Times New Roman" w:hAnsi="Times New Roman"/>
          <w:sz w:val="28"/>
        </w:rPr>
      </w:pPr>
    </w:p>
    <w:p w14:paraId="FC000000">
      <w:pPr>
        <w:tabs>
          <w:tab w:leader="none" w:pos="4029" w:val="left"/>
        </w:tabs>
        <w:spacing w:after="0" w:line="100" w:lineRule="atLeast"/>
        <w:ind/>
        <w:jc w:val="both"/>
        <w:rPr>
          <w:rFonts w:ascii="Times New Roman" w:hAnsi="Times New Roman"/>
          <w:sz w:val="28"/>
        </w:rPr>
      </w:pPr>
    </w:p>
    <w:p w14:paraId="FD000000">
      <w:pPr>
        <w:tabs>
          <w:tab w:leader="none" w:pos="4029" w:val="left"/>
        </w:tabs>
        <w:spacing w:after="0" w:line="100" w:lineRule="atLeast"/>
        <w:ind/>
        <w:jc w:val="both"/>
        <w:rPr>
          <w:rFonts w:ascii="Times New Roman" w:hAnsi="Times New Roman"/>
          <w:sz w:val="28"/>
        </w:rPr>
      </w:pPr>
    </w:p>
    <w:p w14:paraId="FE000000">
      <w:pPr>
        <w:spacing w:after="0" w:line="100" w:lineRule="atLeast"/>
        <w:ind/>
        <w:jc w:val="center"/>
        <w:rPr>
          <w:rFonts w:ascii="Times New Roman" w:hAnsi="Times New Roman"/>
          <w:b w:val="1"/>
          <w:sz w:val="28"/>
        </w:rPr>
      </w:pPr>
    </w:p>
    <w:p w14:paraId="FF000000">
      <w:pPr>
        <w:spacing w:after="0" w:line="100" w:lineRule="atLeast"/>
        <w:ind/>
        <w:jc w:val="center"/>
        <w:rPr>
          <w:rFonts w:ascii="Times New Roman" w:hAnsi="Times New Roman"/>
          <w:b w:val="1"/>
          <w:sz w:val="28"/>
        </w:rPr>
      </w:pPr>
    </w:p>
    <w:p w14:paraId="00010000">
      <w:pPr>
        <w:spacing w:after="0" w:line="100" w:lineRule="atLeast"/>
        <w:ind/>
        <w:jc w:val="center"/>
        <w:rPr>
          <w:rFonts w:ascii="Times New Roman" w:hAnsi="Times New Roman"/>
          <w:b w:val="1"/>
          <w:sz w:val="28"/>
        </w:rPr>
      </w:pPr>
    </w:p>
    <w:p w14:paraId="01010000">
      <w:pPr>
        <w:spacing w:after="0" w:line="100" w:lineRule="atLeast"/>
        <w:ind/>
        <w:jc w:val="center"/>
        <w:rPr>
          <w:rFonts w:ascii="Times New Roman" w:hAnsi="Times New Roman"/>
          <w:b w:val="1"/>
          <w:sz w:val="28"/>
        </w:rPr>
      </w:pPr>
      <w:r>
        <w:rPr>
          <w:rFonts w:ascii="Times New Roman" w:hAnsi="Times New Roman"/>
          <w:b w:val="1"/>
          <w:sz w:val="28"/>
        </w:rPr>
        <w:t>3.4. Результаты освоения курса дополнительного образования</w:t>
      </w:r>
    </w:p>
    <w:p w14:paraId="02010000">
      <w:pPr>
        <w:spacing w:after="0" w:line="100" w:lineRule="atLeast"/>
        <w:ind/>
        <w:jc w:val="center"/>
        <w:rPr>
          <w:rFonts w:ascii="Times New Roman" w:hAnsi="Times New Roman"/>
          <w:color w:val="000000"/>
          <w:sz w:val="28"/>
        </w:rPr>
      </w:pPr>
      <w:r>
        <w:rPr>
          <w:rFonts w:ascii="Times New Roman" w:hAnsi="Times New Roman"/>
          <w:b w:val="1"/>
          <w:sz w:val="28"/>
        </w:rPr>
        <w:t xml:space="preserve"> «Обучение грамоте»</w:t>
      </w:r>
    </w:p>
    <w:p w14:paraId="03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Программа предусматривает достижение следующих планируемых результатов: </w:t>
      </w:r>
    </w:p>
    <w:p w14:paraId="04010000">
      <w:pPr>
        <w:spacing w:after="0" w:line="100" w:lineRule="atLeast"/>
        <w:ind/>
        <w:jc w:val="both"/>
        <w:rPr>
          <w:rFonts w:ascii="Times New Roman" w:hAnsi="Times New Roman"/>
          <w:color w:val="000000"/>
          <w:sz w:val="28"/>
        </w:rPr>
      </w:pPr>
      <w:r>
        <w:rPr>
          <w:rFonts w:ascii="Times New Roman" w:hAnsi="Times New Roman"/>
          <w:color w:val="000000"/>
          <w:sz w:val="28"/>
        </w:rPr>
        <w:t>- знать буквы русского алфавита;</w:t>
      </w:r>
    </w:p>
    <w:p w14:paraId="05010000">
      <w:pPr>
        <w:spacing w:after="0" w:line="100" w:lineRule="atLeast"/>
        <w:ind/>
        <w:jc w:val="both"/>
        <w:rPr>
          <w:rFonts w:ascii="Times New Roman" w:hAnsi="Times New Roman"/>
          <w:color w:val="000000"/>
          <w:sz w:val="28"/>
        </w:rPr>
      </w:pPr>
      <w:r>
        <w:rPr>
          <w:rFonts w:ascii="Times New Roman" w:hAnsi="Times New Roman"/>
          <w:color w:val="000000"/>
          <w:sz w:val="28"/>
        </w:rPr>
        <w:t>- писать буквы русского алфавита в клетке;</w:t>
      </w:r>
    </w:p>
    <w:p w14:paraId="06010000">
      <w:pPr>
        <w:spacing w:after="0" w:line="100" w:lineRule="atLeast"/>
        <w:ind/>
        <w:jc w:val="both"/>
        <w:rPr>
          <w:rFonts w:ascii="Times New Roman" w:hAnsi="Times New Roman"/>
          <w:color w:val="000000"/>
          <w:sz w:val="28"/>
        </w:rPr>
      </w:pPr>
      <w:r>
        <w:rPr>
          <w:rFonts w:ascii="Times New Roman" w:hAnsi="Times New Roman"/>
          <w:color w:val="000000"/>
          <w:sz w:val="28"/>
        </w:rPr>
        <w:t>- понимать и использовать в речи термины «звук» и «буква»;</w:t>
      </w:r>
    </w:p>
    <w:p w14:paraId="07010000">
      <w:pPr>
        <w:spacing w:after="0" w:line="100" w:lineRule="atLeast"/>
        <w:ind/>
        <w:jc w:val="both"/>
        <w:rPr>
          <w:rFonts w:ascii="Times New Roman" w:hAnsi="Times New Roman"/>
          <w:color w:val="000000"/>
          <w:sz w:val="28"/>
        </w:rPr>
      </w:pPr>
      <w:r>
        <w:rPr>
          <w:rFonts w:ascii="Times New Roman" w:hAnsi="Times New Roman"/>
          <w:color w:val="000000"/>
          <w:sz w:val="28"/>
        </w:rPr>
        <w:t>- определять место звука в слове: в начале, в середине и в конце;</w:t>
      </w:r>
    </w:p>
    <w:p w14:paraId="08010000">
      <w:pPr>
        <w:spacing w:after="0" w:line="100" w:lineRule="atLeast"/>
        <w:ind/>
        <w:jc w:val="both"/>
        <w:rPr>
          <w:rFonts w:ascii="Times New Roman" w:hAnsi="Times New Roman"/>
          <w:color w:val="000000"/>
          <w:sz w:val="28"/>
        </w:rPr>
      </w:pPr>
      <w:r>
        <w:rPr>
          <w:rFonts w:ascii="Times New Roman" w:hAnsi="Times New Roman"/>
          <w:color w:val="000000"/>
          <w:sz w:val="28"/>
        </w:rPr>
        <w:t>- различать гласные, согласные, твёрдые и мягкие согласные, звонкие и глухие согласные звуки;</w:t>
      </w:r>
    </w:p>
    <w:p w14:paraId="09010000">
      <w:pPr>
        <w:spacing w:after="0" w:line="100" w:lineRule="atLeast"/>
        <w:ind/>
        <w:jc w:val="both"/>
        <w:rPr>
          <w:rFonts w:ascii="Times New Roman" w:hAnsi="Times New Roman"/>
          <w:color w:val="000000"/>
          <w:sz w:val="28"/>
        </w:rPr>
      </w:pPr>
      <w:r>
        <w:rPr>
          <w:rFonts w:ascii="Times New Roman" w:hAnsi="Times New Roman"/>
          <w:color w:val="000000"/>
          <w:sz w:val="28"/>
        </w:rPr>
        <w:t>- пользоваться графическим обозначением звуков (гласные – красный квадрат, твёрдые согласные – синий квадрат, мягкие согласные – зелёный квадрат);</w:t>
      </w:r>
    </w:p>
    <w:p w14:paraId="0A010000">
      <w:pPr>
        <w:spacing w:after="0" w:line="100" w:lineRule="atLeast"/>
        <w:ind/>
        <w:jc w:val="both"/>
        <w:rPr>
          <w:rFonts w:ascii="Times New Roman" w:hAnsi="Times New Roman"/>
          <w:color w:val="000000"/>
          <w:sz w:val="28"/>
        </w:rPr>
      </w:pPr>
      <w:r>
        <w:rPr>
          <w:rFonts w:ascii="Times New Roman" w:hAnsi="Times New Roman"/>
          <w:color w:val="000000"/>
          <w:sz w:val="28"/>
        </w:rPr>
        <w:t>- уметь записывать слово условными обозначениями, буквами.</w:t>
      </w:r>
    </w:p>
    <w:p w14:paraId="0B010000">
      <w:pPr>
        <w:spacing w:after="0" w:line="100" w:lineRule="atLeast"/>
        <w:ind/>
        <w:jc w:val="both"/>
        <w:rPr>
          <w:rFonts w:ascii="Times New Roman" w:hAnsi="Times New Roman"/>
          <w:color w:val="000000"/>
          <w:sz w:val="28"/>
        </w:rPr>
      </w:pPr>
      <w:r>
        <w:rPr>
          <w:rFonts w:ascii="Times New Roman" w:hAnsi="Times New Roman"/>
          <w:color w:val="000000"/>
          <w:sz w:val="28"/>
        </w:rPr>
        <w:t>- соотносить звук и букву:</w:t>
      </w:r>
    </w:p>
    <w:p w14:paraId="0C010000">
      <w:pPr>
        <w:spacing w:after="0" w:line="100" w:lineRule="atLeast"/>
        <w:ind/>
        <w:jc w:val="both"/>
        <w:rPr>
          <w:rFonts w:ascii="Times New Roman" w:hAnsi="Times New Roman"/>
          <w:color w:val="000000"/>
          <w:sz w:val="28"/>
        </w:rPr>
      </w:pPr>
      <w:r>
        <w:rPr>
          <w:rFonts w:ascii="Times New Roman" w:hAnsi="Times New Roman"/>
          <w:color w:val="000000"/>
          <w:sz w:val="28"/>
        </w:rPr>
        <w:t>- писать слова, предложения условными обозначениями, буквами;</w:t>
      </w:r>
    </w:p>
    <w:p w14:paraId="0D010000">
      <w:pPr>
        <w:spacing w:after="0" w:line="100" w:lineRule="atLeast"/>
        <w:ind/>
        <w:jc w:val="both"/>
        <w:rPr>
          <w:rFonts w:ascii="Times New Roman" w:hAnsi="Times New Roman"/>
          <w:color w:val="000000"/>
          <w:sz w:val="28"/>
        </w:rPr>
      </w:pPr>
      <w:r>
        <w:rPr>
          <w:rFonts w:ascii="Times New Roman" w:hAnsi="Times New Roman"/>
          <w:color w:val="000000"/>
          <w:sz w:val="28"/>
        </w:rPr>
        <w:t>- определять ударный слог, ударную гласную и обозначать соответствующим значком;</w:t>
      </w:r>
    </w:p>
    <w:p w14:paraId="0E010000">
      <w:pPr>
        <w:spacing w:after="0" w:line="100" w:lineRule="atLeast"/>
        <w:ind/>
        <w:jc w:val="both"/>
        <w:rPr>
          <w:rFonts w:ascii="Times New Roman" w:hAnsi="Times New Roman"/>
          <w:color w:val="000000"/>
          <w:sz w:val="28"/>
        </w:rPr>
      </w:pPr>
      <w:r>
        <w:rPr>
          <w:rFonts w:ascii="Times New Roman" w:hAnsi="Times New Roman"/>
          <w:color w:val="000000"/>
          <w:sz w:val="28"/>
        </w:rPr>
        <w:t>-проводить звуковой анализ слов;</w:t>
      </w:r>
    </w:p>
    <w:p w14:paraId="0F010000">
      <w:pPr>
        <w:spacing w:after="0" w:line="100" w:lineRule="atLeast"/>
        <w:ind/>
        <w:jc w:val="both"/>
        <w:rPr>
          <w:rFonts w:ascii="Times New Roman" w:hAnsi="Times New Roman"/>
          <w:color w:val="000000"/>
          <w:sz w:val="28"/>
        </w:rPr>
      </w:pPr>
      <w:r>
        <w:rPr>
          <w:rFonts w:ascii="Times New Roman" w:hAnsi="Times New Roman"/>
          <w:color w:val="000000"/>
          <w:sz w:val="28"/>
        </w:rPr>
        <w:t>- читать слова, слоги, предложения, небольшие стихотворные тексты;</w:t>
      </w:r>
    </w:p>
    <w:p w14:paraId="10010000">
      <w:pPr>
        <w:spacing w:after="0" w:line="100" w:lineRule="atLeast"/>
        <w:ind/>
        <w:jc w:val="both"/>
        <w:rPr>
          <w:rFonts w:ascii="Times New Roman" w:hAnsi="Times New Roman"/>
          <w:color w:val="000000"/>
          <w:sz w:val="28"/>
        </w:rPr>
      </w:pPr>
      <w:r>
        <w:rPr>
          <w:rFonts w:ascii="Times New Roman" w:hAnsi="Times New Roman"/>
          <w:color w:val="000000"/>
          <w:sz w:val="28"/>
        </w:rPr>
        <w:t>- правильно пользоваться терминами «звук», «слог», «слово», «предложение»;</w:t>
      </w:r>
    </w:p>
    <w:p w14:paraId="11010000">
      <w:pPr>
        <w:spacing w:after="0" w:line="100" w:lineRule="atLeast"/>
        <w:ind/>
        <w:jc w:val="both"/>
        <w:rPr>
          <w:rFonts w:ascii="Times New Roman" w:hAnsi="Times New Roman"/>
          <w:color w:val="000000"/>
          <w:sz w:val="28"/>
        </w:rPr>
      </w:pPr>
      <w:r>
        <w:rPr>
          <w:rFonts w:ascii="Times New Roman" w:hAnsi="Times New Roman"/>
          <w:color w:val="000000"/>
          <w:sz w:val="28"/>
        </w:rPr>
        <w:t>- составлять предложение из двух, трёх слов, анализировать его;</w:t>
      </w:r>
    </w:p>
    <w:p w14:paraId="12010000">
      <w:pPr>
        <w:spacing w:after="0" w:line="100" w:lineRule="atLeast"/>
        <w:ind/>
        <w:jc w:val="both"/>
        <w:rPr>
          <w:rFonts w:ascii="Times New Roman" w:hAnsi="Times New Roman"/>
          <w:color w:val="000000"/>
          <w:sz w:val="28"/>
        </w:rPr>
      </w:pPr>
      <w:r>
        <w:rPr>
          <w:rFonts w:ascii="Times New Roman" w:hAnsi="Times New Roman"/>
          <w:color w:val="000000"/>
          <w:sz w:val="28"/>
        </w:rPr>
        <w:t>- расширять знания и представления детей об окружающем мире;</w:t>
      </w:r>
    </w:p>
    <w:p w14:paraId="13010000">
      <w:pPr>
        <w:spacing w:after="0" w:line="100" w:lineRule="atLeast"/>
        <w:ind/>
        <w:jc w:val="both"/>
        <w:rPr>
          <w:rFonts w:ascii="Times New Roman" w:hAnsi="Times New Roman"/>
          <w:color w:val="000000"/>
          <w:sz w:val="28"/>
        </w:rPr>
      </w:pPr>
      <w:r>
        <w:rPr>
          <w:rFonts w:ascii="Times New Roman" w:hAnsi="Times New Roman"/>
          <w:color w:val="000000"/>
          <w:sz w:val="28"/>
        </w:rPr>
        <w:t>- учить проводить фонетический разбор слова;</w:t>
      </w:r>
    </w:p>
    <w:p w14:paraId="14010000">
      <w:pPr>
        <w:spacing w:after="0" w:line="100" w:lineRule="atLeast"/>
        <w:ind/>
        <w:jc w:val="both"/>
        <w:rPr>
          <w:rFonts w:ascii="Times New Roman" w:hAnsi="Times New Roman"/>
          <w:color w:val="000000"/>
          <w:sz w:val="28"/>
        </w:rPr>
      </w:pPr>
      <w:r>
        <w:rPr>
          <w:rFonts w:ascii="Times New Roman" w:hAnsi="Times New Roman"/>
          <w:color w:val="000000"/>
          <w:sz w:val="28"/>
        </w:rPr>
        <w:t>- закреплять умение соотносить звук и букву;</w:t>
      </w:r>
    </w:p>
    <w:p w14:paraId="15010000">
      <w:pPr>
        <w:spacing w:after="0" w:line="100" w:lineRule="atLeast"/>
        <w:ind/>
        <w:jc w:val="both"/>
        <w:rPr>
          <w:rFonts w:ascii="Times New Roman" w:hAnsi="Times New Roman"/>
          <w:color w:val="000000"/>
          <w:sz w:val="28"/>
        </w:rPr>
      </w:pPr>
      <w:r>
        <w:rPr>
          <w:rFonts w:ascii="Times New Roman" w:hAnsi="Times New Roman"/>
          <w:color w:val="000000"/>
          <w:sz w:val="28"/>
        </w:rPr>
        <w:t>- учить читать слова, стихотворения , тексты;</w:t>
      </w:r>
    </w:p>
    <w:p w14:paraId="16010000">
      <w:pPr>
        <w:spacing w:after="0" w:line="100" w:lineRule="atLeast"/>
        <w:ind/>
        <w:jc w:val="both"/>
        <w:rPr>
          <w:rFonts w:ascii="Times New Roman" w:hAnsi="Times New Roman"/>
          <w:color w:val="000000"/>
          <w:sz w:val="28"/>
        </w:rPr>
      </w:pPr>
      <w:r>
        <w:rPr>
          <w:rFonts w:ascii="Times New Roman" w:hAnsi="Times New Roman"/>
          <w:color w:val="000000"/>
          <w:sz w:val="28"/>
        </w:rPr>
        <w:t>- учить разгадывать ребусы, кроссворды;</w:t>
      </w:r>
    </w:p>
    <w:p w14:paraId="17010000">
      <w:pPr>
        <w:spacing w:after="0" w:line="100" w:lineRule="atLeast"/>
        <w:ind/>
        <w:jc w:val="both"/>
        <w:rPr>
          <w:rFonts w:ascii="Times New Roman" w:hAnsi="Times New Roman"/>
          <w:color w:val="000000"/>
          <w:sz w:val="28"/>
        </w:rPr>
      </w:pPr>
      <w:r>
        <w:rPr>
          <w:rFonts w:ascii="Times New Roman" w:hAnsi="Times New Roman"/>
          <w:color w:val="000000"/>
          <w:sz w:val="28"/>
        </w:rPr>
        <w:t>- учить писать слова, предложения печатными буквами;</w:t>
      </w:r>
    </w:p>
    <w:p w14:paraId="18010000">
      <w:pPr>
        <w:spacing w:after="0" w:line="100" w:lineRule="atLeast"/>
        <w:ind/>
        <w:jc w:val="both"/>
        <w:rPr>
          <w:rFonts w:ascii="Times New Roman" w:hAnsi="Times New Roman"/>
          <w:color w:val="000000"/>
          <w:sz w:val="28"/>
        </w:rPr>
      </w:pPr>
      <w:r>
        <w:rPr>
          <w:rFonts w:ascii="Times New Roman" w:hAnsi="Times New Roman"/>
          <w:color w:val="000000"/>
          <w:sz w:val="28"/>
        </w:rPr>
        <w:t>- познакомить с тетрадью в линейку, научить способам работы в ней с целью подготовки руки ребенка к письму;</w:t>
      </w:r>
    </w:p>
    <w:p w14:paraId="19010000">
      <w:pPr>
        <w:spacing w:after="0" w:line="100" w:lineRule="atLeast"/>
        <w:ind/>
        <w:jc w:val="both"/>
        <w:rPr>
          <w:rFonts w:ascii="Times New Roman" w:hAnsi="Times New Roman"/>
          <w:color w:val="000000"/>
          <w:sz w:val="28"/>
        </w:rPr>
      </w:pPr>
      <w:r>
        <w:rPr>
          <w:rFonts w:ascii="Times New Roman" w:hAnsi="Times New Roman"/>
          <w:color w:val="000000"/>
          <w:sz w:val="28"/>
        </w:rPr>
        <w:t>- способствовать развитию логического мышления;</w:t>
      </w:r>
    </w:p>
    <w:p w14:paraId="1A010000">
      <w:pPr>
        <w:spacing w:after="0" w:line="100" w:lineRule="atLeast"/>
        <w:ind/>
        <w:jc w:val="both"/>
        <w:rPr>
          <w:rFonts w:ascii="Times New Roman" w:hAnsi="Times New Roman"/>
          <w:color w:val="000000"/>
          <w:sz w:val="28"/>
        </w:rPr>
      </w:pPr>
      <w:r>
        <w:rPr>
          <w:rFonts w:ascii="Times New Roman" w:hAnsi="Times New Roman"/>
          <w:color w:val="000000"/>
          <w:sz w:val="28"/>
        </w:rPr>
        <w:t>- формировать умение понимать прочитанный текст;</w:t>
      </w:r>
    </w:p>
    <w:p w14:paraId="1B010000">
      <w:pPr>
        <w:spacing w:after="0" w:line="100" w:lineRule="atLeast"/>
        <w:ind/>
        <w:jc w:val="both"/>
        <w:rPr>
          <w:rFonts w:ascii="Times New Roman" w:hAnsi="Times New Roman"/>
          <w:color w:val="000000"/>
          <w:sz w:val="28"/>
        </w:rPr>
      </w:pPr>
      <w:r>
        <w:rPr>
          <w:rFonts w:ascii="Times New Roman" w:hAnsi="Times New Roman"/>
          <w:color w:val="000000"/>
          <w:sz w:val="28"/>
        </w:rPr>
        <w:t>- развивать интерес и способность к чтению;</w:t>
      </w:r>
    </w:p>
    <w:p w14:paraId="1C010000">
      <w:pPr>
        <w:spacing w:after="0" w:line="100" w:lineRule="atLeast"/>
        <w:ind/>
        <w:jc w:val="both"/>
        <w:rPr>
          <w:rFonts w:ascii="Times New Roman" w:hAnsi="Times New Roman"/>
          <w:color w:val="000000"/>
          <w:sz w:val="28"/>
        </w:rPr>
      </w:pPr>
      <w:r>
        <w:rPr>
          <w:rFonts w:ascii="Times New Roman" w:hAnsi="Times New Roman"/>
          <w:color w:val="000000"/>
          <w:sz w:val="28"/>
        </w:rPr>
        <w:t>- формировать умение понимать учебную задачу и выполнять ее самостоятельно;</w:t>
      </w:r>
    </w:p>
    <w:p w14:paraId="1D010000">
      <w:pPr>
        <w:spacing w:after="0" w:line="100" w:lineRule="atLeast"/>
        <w:ind/>
        <w:jc w:val="both"/>
        <w:rPr>
          <w:rFonts w:ascii="Times New Roman" w:hAnsi="Times New Roman"/>
          <w:b w:val="1"/>
          <w:color w:val="000000"/>
          <w:sz w:val="28"/>
        </w:rPr>
      </w:pPr>
      <w:r>
        <w:rPr>
          <w:rFonts w:ascii="Times New Roman" w:hAnsi="Times New Roman"/>
          <w:color w:val="000000"/>
          <w:sz w:val="28"/>
        </w:rPr>
        <w:t>- учить самостоятельно формулировать учебную задачу, пользуясь условными обозначениями;</w:t>
      </w:r>
    </w:p>
    <w:p w14:paraId="1E010000">
      <w:pPr>
        <w:spacing w:after="0" w:line="100" w:lineRule="atLeast"/>
        <w:ind/>
        <w:jc w:val="both"/>
        <w:rPr>
          <w:rFonts w:ascii="Times New Roman" w:hAnsi="Times New Roman"/>
          <w:sz w:val="28"/>
        </w:rPr>
      </w:pPr>
      <w:r>
        <w:rPr>
          <w:rFonts w:ascii="Times New Roman" w:hAnsi="Times New Roman"/>
          <w:b w:val="1"/>
          <w:color w:val="000000"/>
          <w:sz w:val="28"/>
        </w:rPr>
        <w:t xml:space="preserve">- </w:t>
      </w:r>
      <w:r>
        <w:rPr>
          <w:rFonts w:ascii="Times New Roman" w:hAnsi="Times New Roman"/>
          <w:color w:val="000000"/>
          <w:sz w:val="28"/>
        </w:rPr>
        <w:t>формировать навык самоконтроля и самооценки выполненной работы.</w:t>
      </w:r>
    </w:p>
    <w:p w14:paraId="1F010000">
      <w:pPr>
        <w:spacing w:after="0" w:line="100" w:lineRule="atLeast"/>
        <w:ind/>
        <w:jc w:val="both"/>
        <w:rPr>
          <w:rFonts w:ascii="Times New Roman" w:hAnsi="Times New Roman"/>
          <w:sz w:val="28"/>
        </w:rPr>
      </w:pPr>
    </w:p>
    <w:p w14:paraId="20010000">
      <w:pPr>
        <w:spacing w:after="0" w:line="100" w:lineRule="atLeast"/>
        <w:ind/>
        <w:jc w:val="center"/>
        <w:rPr>
          <w:rFonts w:ascii="Times New Roman" w:hAnsi="Times New Roman"/>
          <w:b w:val="1"/>
          <w:sz w:val="28"/>
        </w:rPr>
      </w:pPr>
      <w:r>
        <w:rPr>
          <w:rFonts w:ascii="Times New Roman" w:hAnsi="Times New Roman"/>
          <w:b w:val="1"/>
          <w:sz w:val="28"/>
        </w:rPr>
        <w:t>3.5. Результаты освоения курса дополнительного образования</w:t>
      </w:r>
    </w:p>
    <w:p w14:paraId="21010000">
      <w:pPr>
        <w:spacing w:after="0" w:line="100" w:lineRule="atLeast"/>
        <w:ind/>
        <w:jc w:val="center"/>
        <w:rPr>
          <w:rFonts w:ascii="Times New Roman" w:hAnsi="Times New Roman"/>
          <w:color w:val="000000"/>
          <w:sz w:val="28"/>
        </w:rPr>
      </w:pPr>
      <w:r>
        <w:rPr>
          <w:rFonts w:ascii="Times New Roman" w:hAnsi="Times New Roman"/>
          <w:b w:val="1"/>
          <w:sz w:val="28"/>
        </w:rPr>
        <w:t xml:space="preserve"> «Музыка»</w:t>
      </w:r>
    </w:p>
    <w:p w14:paraId="22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Программа предусматривает достижение следующих планируемых результатов: </w:t>
      </w:r>
    </w:p>
    <w:p w14:paraId="23010000">
      <w:pPr>
        <w:spacing w:after="0" w:line="100" w:lineRule="atLeast"/>
        <w:ind/>
        <w:jc w:val="both"/>
        <w:rPr>
          <w:rFonts w:ascii="Times New Roman" w:hAnsi="Times New Roman"/>
          <w:color w:val="000000"/>
          <w:sz w:val="28"/>
        </w:rPr>
      </w:pPr>
      <w:r>
        <w:rPr>
          <w:rFonts w:ascii="Times New Roman" w:hAnsi="Times New Roman"/>
          <w:color w:val="000000"/>
          <w:sz w:val="28"/>
        </w:rPr>
        <w:t>•   Слушать музыкальное произведение до конца, узнавать знакомые песни, различать звуки по высоте.</w:t>
      </w:r>
    </w:p>
    <w:p w14:paraId="24010000">
      <w:pPr>
        <w:spacing w:after="0" w:line="100" w:lineRule="atLeast"/>
        <w:ind/>
        <w:jc w:val="both"/>
        <w:rPr>
          <w:rFonts w:ascii="Times New Roman" w:hAnsi="Times New Roman"/>
          <w:color w:val="000000"/>
          <w:sz w:val="28"/>
        </w:rPr>
      </w:pPr>
      <w:r>
        <w:rPr>
          <w:rFonts w:ascii="Times New Roman" w:hAnsi="Times New Roman"/>
          <w:color w:val="000000"/>
          <w:sz w:val="28"/>
        </w:rPr>
        <w:t>•    Замечать изменения в звучании (тихо - громко).</w:t>
      </w:r>
    </w:p>
    <w:p w14:paraId="25010000">
      <w:pPr>
        <w:spacing w:after="0" w:line="100" w:lineRule="atLeast"/>
        <w:ind/>
        <w:jc w:val="both"/>
        <w:rPr>
          <w:rFonts w:ascii="Times New Roman" w:hAnsi="Times New Roman"/>
          <w:color w:val="000000"/>
          <w:sz w:val="28"/>
        </w:rPr>
      </w:pPr>
      <w:r>
        <w:rPr>
          <w:rFonts w:ascii="Times New Roman" w:hAnsi="Times New Roman"/>
          <w:color w:val="000000"/>
          <w:sz w:val="28"/>
        </w:rPr>
        <w:t>•    Петь, не отставая и не опережая друг друга.</w:t>
      </w:r>
    </w:p>
    <w:p w14:paraId="26010000">
      <w:pPr>
        <w:spacing w:after="0" w:line="100" w:lineRule="atLeast"/>
        <w:ind/>
        <w:jc w:val="both"/>
        <w:rPr>
          <w:rFonts w:ascii="Times New Roman" w:hAnsi="Times New Roman"/>
          <w:color w:val="000000"/>
          <w:sz w:val="28"/>
        </w:rPr>
      </w:pPr>
      <w:r>
        <w:rPr>
          <w:rFonts w:ascii="Times New Roman" w:hAnsi="Times New Roman"/>
          <w:color w:val="000000"/>
          <w:sz w:val="28"/>
        </w:rPr>
        <w:t>• Различать и называть детские музыкальные инструменты</w:t>
      </w:r>
    </w:p>
    <w:p w14:paraId="27010000">
      <w:pPr>
        <w:spacing w:after="0" w:line="100" w:lineRule="atLeast"/>
        <w:ind/>
        <w:jc w:val="both"/>
        <w:rPr>
          <w:rFonts w:ascii="Times New Roman" w:hAnsi="Times New Roman"/>
          <w:color w:val="000000"/>
          <w:sz w:val="28"/>
        </w:rPr>
      </w:pPr>
      <w:r>
        <w:rPr>
          <w:rFonts w:ascii="Times New Roman" w:hAnsi="Times New Roman"/>
          <w:color w:val="000000"/>
          <w:sz w:val="28"/>
        </w:rPr>
        <w:t>• Определять  жанр прослушанного произведения (марш, песня, танец) и инструмент, на котором оно исполняется.</w:t>
      </w:r>
    </w:p>
    <w:p w14:paraId="28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Определять  общее настроение, характер музыкального произведения.</w:t>
      </w:r>
    </w:p>
    <w:p w14:paraId="29010000">
      <w:pPr>
        <w:spacing w:after="0" w:line="100" w:lineRule="atLeast"/>
        <w:ind/>
        <w:jc w:val="both"/>
        <w:rPr>
          <w:rFonts w:ascii="Times New Roman" w:hAnsi="Times New Roman"/>
          <w:color w:val="000000"/>
          <w:sz w:val="28"/>
        </w:rPr>
      </w:pPr>
      <w:r>
        <w:rPr>
          <w:rFonts w:ascii="Times New Roman" w:hAnsi="Times New Roman"/>
          <w:color w:val="000000"/>
          <w:sz w:val="28"/>
        </w:rPr>
        <w:t>•  Различать  части музыкального произведения (вступление, заключение, запев, припев).</w:t>
      </w:r>
    </w:p>
    <w:p w14:paraId="2A010000">
      <w:pPr>
        <w:spacing w:after="0" w:line="100" w:lineRule="atLeast"/>
        <w:ind/>
        <w:jc w:val="both"/>
        <w:rPr>
          <w:rFonts w:ascii="Times New Roman" w:hAnsi="Times New Roman"/>
          <w:color w:val="000000"/>
          <w:sz w:val="28"/>
        </w:rPr>
      </w:pPr>
      <w:r>
        <w:rPr>
          <w:rFonts w:ascii="Times New Roman" w:hAnsi="Times New Roman"/>
          <w:color w:val="000000"/>
          <w:sz w:val="28"/>
        </w:rPr>
        <w:t>•  Петь индивидуально и коллективно, с сопровождением и без него.</w:t>
      </w:r>
    </w:p>
    <w:p w14:paraId="2B010000">
      <w:pPr>
        <w:spacing w:after="0" w:line="100" w:lineRule="atLeast"/>
        <w:ind/>
        <w:jc w:val="both"/>
        <w:rPr>
          <w:rFonts w:ascii="Times New Roman" w:hAnsi="Times New Roman"/>
          <w:color w:val="000000"/>
          <w:sz w:val="28"/>
        </w:rPr>
      </w:pPr>
      <w:r>
        <w:rPr>
          <w:rFonts w:ascii="Times New Roman" w:hAnsi="Times New Roman"/>
          <w:color w:val="000000"/>
          <w:sz w:val="28"/>
        </w:rPr>
        <w:t>•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14:paraId="2C010000">
      <w:pPr>
        <w:spacing w:after="0" w:line="100" w:lineRule="atLeast"/>
        <w:ind/>
        <w:jc w:val="both"/>
        <w:rPr>
          <w:rFonts w:ascii="Times New Roman" w:hAnsi="Times New Roman"/>
          <w:sz w:val="28"/>
        </w:rPr>
      </w:pPr>
      <w:r>
        <w:rPr>
          <w:rFonts w:ascii="Times New Roman" w:hAnsi="Times New Roman"/>
          <w:color w:val="000000"/>
          <w:sz w:val="28"/>
        </w:rPr>
        <w:t>•  Инсценировать  игровые песни, придумывает варианты образных движений в играх и хороводах.</w:t>
      </w:r>
    </w:p>
    <w:p w14:paraId="2D010000">
      <w:pPr>
        <w:spacing w:after="0" w:line="100" w:lineRule="atLeast"/>
        <w:ind/>
        <w:jc w:val="both"/>
        <w:rPr>
          <w:rFonts w:ascii="Times New Roman" w:hAnsi="Times New Roman"/>
          <w:sz w:val="28"/>
        </w:rPr>
      </w:pPr>
    </w:p>
    <w:p w14:paraId="2E010000">
      <w:pPr>
        <w:spacing w:after="72" w:line="100" w:lineRule="atLeast"/>
        <w:ind/>
        <w:jc w:val="center"/>
        <w:rPr>
          <w:rFonts w:ascii="Times New Roman" w:hAnsi="Times New Roman"/>
          <w:b w:val="1"/>
          <w:sz w:val="28"/>
        </w:rPr>
      </w:pPr>
      <w:r>
        <w:rPr>
          <w:rFonts w:ascii="Times New Roman" w:hAnsi="Times New Roman"/>
          <w:b w:val="1"/>
          <w:sz w:val="28"/>
        </w:rPr>
        <w:t>3.6. Результаты освоения курса дополнительного образования</w:t>
      </w:r>
    </w:p>
    <w:p w14:paraId="2F010000">
      <w:pPr>
        <w:spacing w:after="72" w:line="100" w:lineRule="atLeast"/>
        <w:ind/>
        <w:jc w:val="center"/>
        <w:rPr>
          <w:rFonts w:ascii="Times New Roman" w:hAnsi="Times New Roman"/>
          <w:color w:val="000000"/>
          <w:sz w:val="28"/>
        </w:rPr>
      </w:pPr>
      <w:r>
        <w:rPr>
          <w:rFonts w:ascii="Times New Roman" w:hAnsi="Times New Roman"/>
          <w:b w:val="1"/>
          <w:sz w:val="28"/>
        </w:rPr>
        <w:t xml:space="preserve"> «Развитие речи»</w:t>
      </w:r>
    </w:p>
    <w:p w14:paraId="30010000">
      <w:pPr>
        <w:spacing w:line="100" w:lineRule="atLeast"/>
        <w:ind/>
        <w:jc w:val="both"/>
        <w:rPr>
          <w:rFonts w:ascii="Times New Roman" w:hAnsi="Times New Roman"/>
          <w:color w:val="000000"/>
          <w:sz w:val="28"/>
        </w:rPr>
      </w:pPr>
      <w:r>
        <w:rPr>
          <w:rFonts w:ascii="Times New Roman" w:hAnsi="Times New Roman"/>
          <w:color w:val="000000"/>
          <w:sz w:val="28"/>
        </w:rPr>
        <w:t xml:space="preserve">Программа предусматривает достижение следующих планируемых результатов: </w:t>
      </w:r>
    </w:p>
    <w:p w14:paraId="31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отличать монолог от диалога; </w:t>
      </w:r>
    </w:p>
    <w:p w14:paraId="32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грамотно составлять описание – повествование; </w:t>
      </w:r>
    </w:p>
    <w:p w14:paraId="33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составлять пересказ (общий – выборочный); </w:t>
      </w:r>
    </w:p>
    <w:p w14:paraId="34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рассказывать по памяти; </w:t>
      </w:r>
    </w:p>
    <w:p w14:paraId="35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составлять рассказы;</w:t>
      </w:r>
    </w:p>
    <w:p w14:paraId="36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самостоятельно выражать свое мнение;</w:t>
      </w:r>
    </w:p>
    <w:p w14:paraId="37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знать многозначные слова (без введения термина), слова с переносным значением (без введения термина);</w:t>
      </w:r>
    </w:p>
    <w:p w14:paraId="38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различать слова мужского и женского рода;</w:t>
      </w:r>
    </w:p>
    <w:p w14:paraId="39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знать временные представления (время суток, времена года, дата), профессии; </w:t>
      </w:r>
    </w:p>
    <w:p w14:paraId="3A010000">
      <w:pPr>
        <w:spacing w:after="0" w:line="100" w:lineRule="atLeast"/>
        <w:ind/>
        <w:jc w:val="both"/>
        <w:rPr>
          <w:rFonts w:ascii="Times New Roman" w:hAnsi="Times New Roman"/>
          <w:color w:val="000000"/>
          <w:sz w:val="28"/>
        </w:rPr>
      </w:pPr>
      <w:r>
        <w:rPr>
          <w:rFonts w:ascii="Times New Roman" w:hAnsi="Times New Roman"/>
          <w:color w:val="000000"/>
          <w:sz w:val="28"/>
        </w:rPr>
        <w:t>- уметь правильно употреблять сложные грамматические формы слов в контекстной речи;</w:t>
      </w:r>
    </w:p>
    <w:p w14:paraId="3B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владеть правильным орфоэпическим ударением, тоном речи;</w:t>
      </w:r>
    </w:p>
    <w:p w14:paraId="3C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уметь произвольно изменять выразительность речи;</w:t>
      </w:r>
    </w:p>
    <w:p w14:paraId="3D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знать наизусть несколько тематических стихотворений;</w:t>
      </w:r>
    </w:p>
    <w:p w14:paraId="3E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владеть навыком выразительного чтения по ролям;</w:t>
      </w:r>
    </w:p>
    <w:p w14:paraId="3F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читать предложения;</w:t>
      </w:r>
    </w:p>
    <w:p w14:paraId="40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уметь определять ударение в слове, выделять ударный  слог в схеме слова; </w:t>
      </w:r>
    </w:p>
    <w:p w14:paraId="41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знать пары гласных звуков, йотированные гласные (без называния термина), особенности звукобуквенного анализа слов с йотированными гласными; </w:t>
      </w:r>
    </w:p>
    <w:p w14:paraId="42010000">
      <w:pPr>
        <w:spacing w:after="0" w:line="100" w:lineRule="atLeast"/>
        <w:ind/>
        <w:jc w:val="both"/>
        <w:rPr>
          <w:rFonts w:ascii="Times New Roman" w:hAnsi="Times New Roman"/>
          <w:color w:val="000000"/>
          <w:sz w:val="28"/>
        </w:rPr>
      </w:pPr>
      <w:r>
        <w:rPr>
          <w:rFonts w:ascii="Times New Roman" w:hAnsi="Times New Roman"/>
          <w:color w:val="000000"/>
          <w:sz w:val="28"/>
        </w:rPr>
        <w:t>- знать способы обозначения мягкости согласных звуков (Ь знаком и последующим гласным);</w:t>
      </w:r>
    </w:p>
    <w:p w14:paraId="43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знать пары согласных звуков по глухости – звонкости, понятие « оглушение» (в конце слова, в середине слова), особенности звукобуквенного анализа слов с оглушением, способы проверки написания правильной буквы в таких словах;</w:t>
      </w:r>
    </w:p>
    <w:p w14:paraId="44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знать значение Ъ и Ь знаков в словах;</w:t>
      </w:r>
    </w:p>
    <w:p w14:paraId="45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знать алфавит – полное название букв;</w:t>
      </w:r>
    </w:p>
    <w:p w14:paraId="46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знать правила поведения в библиотеке, в театре, в кино;</w:t>
      </w:r>
    </w:p>
    <w:p w14:paraId="47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уметь разговаривать по телефону;</w:t>
      </w:r>
    </w:p>
    <w:p w14:paraId="48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уметь самостоятельно планировать свои действия и выполнять поставленную задачу;</w:t>
      </w:r>
    </w:p>
    <w:p w14:paraId="49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 уметь правильно оценивать результаты своей деятельности.</w:t>
      </w:r>
    </w:p>
    <w:p w14:paraId="4A010000">
      <w:pPr>
        <w:spacing w:after="0" w:line="100" w:lineRule="atLeast"/>
        <w:ind/>
        <w:jc w:val="both"/>
        <w:rPr>
          <w:rFonts w:ascii="Times New Roman" w:hAnsi="Times New Roman"/>
          <w:color w:val="000000"/>
          <w:sz w:val="28"/>
        </w:rPr>
      </w:pPr>
    </w:p>
    <w:p w14:paraId="4B010000">
      <w:pPr>
        <w:spacing w:after="0" w:line="100" w:lineRule="atLeast"/>
        <w:ind/>
        <w:jc w:val="center"/>
        <w:rPr>
          <w:rFonts w:ascii="Times New Roman" w:hAnsi="Times New Roman"/>
          <w:b w:val="1"/>
          <w:color w:val="000000"/>
          <w:sz w:val="28"/>
        </w:rPr>
      </w:pPr>
      <w:r>
        <w:rPr>
          <w:rFonts w:ascii="Times New Roman" w:hAnsi="Times New Roman"/>
          <w:b w:val="1"/>
          <w:sz w:val="28"/>
        </w:rPr>
        <w:t>3.7. Результаты освоения курса дополнительного образования</w:t>
      </w:r>
    </w:p>
    <w:p w14:paraId="4C010000">
      <w:pPr>
        <w:spacing w:after="0" w:line="100" w:lineRule="atLeast"/>
        <w:ind/>
        <w:jc w:val="center"/>
        <w:rPr>
          <w:rFonts w:ascii="Times New Roman" w:hAnsi="Times New Roman"/>
          <w:color w:val="000000"/>
          <w:sz w:val="28"/>
        </w:rPr>
      </w:pPr>
      <w:r>
        <w:rPr>
          <w:rFonts w:ascii="Times New Roman" w:hAnsi="Times New Roman"/>
          <w:b w:val="1"/>
          <w:color w:val="000000"/>
          <w:sz w:val="28"/>
        </w:rPr>
        <w:t xml:space="preserve"> «Художественное творчество»</w:t>
      </w:r>
    </w:p>
    <w:p w14:paraId="4D010000">
      <w:pPr>
        <w:spacing w:after="0" w:line="100" w:lineRule="atLeast"/>
        <w:ind/>
        <w:jc w:val="both"/>
        <w:rPr>
          <w:rFonts w:ascii="Times New Roman" w:hAnsi="Times New Roman"/>
          <w:sz w:val="28"/>
        </w:rPr>
      </w:pPr>
      <w:r>
        <w:rPr>
          <w:rFonts w:ascii="Times New Roman" w:hAnsi="Times New Roman"/>
          <w:color w:val="000000"/>
          <w:sz w:val="28"/>
        </w:rPr>
        <w:t xml:space="preserve">Программа предусматривает достижение следующих планируемых результатов: </w:t>
      </w:r>
    </w:p>
    <w:p w14:paraId="4E010000">
      <w:pPr>
        <w:spacing w:after="0" w:line="100" w:lineRule="atLeast"/>
        <w:ind/>
        <w:jc w:val="both"/>
        <w:rPr>
          <w:rFonts w:ascii="Times New Roman" w:hAnsi="Times New Roman"/>
          <w:sz w:val="28"/>
        </w:rPr>
      </w:pPr>
      <w:r>
        <w:rPr>
          <w:rFonts w:ascii="Times New Roman" w:hAnsi="Times New Roman"/>
          <w:sz w:val="28"/>
        </w:rPr>
        <w:t xml:space="preserve">- </w:t>
      </w:r>
      <w:r>
        <w:rPr>
          <w:rFonts w:ascii="Times New Roman" w:hAnsi="Times New Roman"/>
          <w:b w:val="1"/>
          <w:sz w:val="28"/>
        </w:rPr>
        <w:t xml:space="preserve"> </w:t>
      </w:r>
      <w:r>
        <w:rPr>
          <w:rFonts w:ascii="Times New Roman" w:hAnsi="Times New Roman"/>
          <w:sz w:val="28"/>
        </w:rPr>
        <w:t>правильно держать ножницы и уметь резать ими по прямой и по диагонали;</w:t>
      </w:r>
    </w:p>
    <w:p w14:paraId="4F010000">
      <w:pPr>
        <w:spacing w:after="0" w:line="100" w:lineRule="atLeast"/>
        <w:ind/>
        <w:jc w:val="both"/>
        <w:rPr>
          <w:rFonts w:ascii="Times New Roman" w:hAnsi="Times New Roman"/>
          <w:sz w:val="28"/>
        </w:rPr>
      </w:pPr>
      <w:r>
        <w:rPr>
          <w:rFonts w:ascii="Times New Roman" w:hAnsi="Times New Roman"/>
          <w:sz w:val="28"/>
        </w:rPr>
        <w:t>-  вырезать круг из квадрата, овал из прямоугольника;</w:t>
      </w:r>
    </w:p>
    <w:p w14:paraId="50010000">
      <w:pPr>
        <w:spacing w:after="0" w:line="100" w:lineRule="atLeast"/>
        <w:ind/>
        <w:jc w:val="both"/>
        <w:rPr>
          <w:rFonts w:ascii="Times New Roman" w:hAnsi="Times New Roman"/>
          <w:sz w:val="28"/>
        </w:rPr>
      </w:pPr>
      <w:r>
        <w:rPr>
          <w:rFonts w:ascii="Times New Roman" w:hAnsi="Times New Roman"/>
          <w:sz w:val="28"/>
        </w:rPr>
        <w:t>- аккуратно наклеивать изображения предметов, состоящие из нескольких частей;</w:t>
      </w:r>
    </w:p>
    <w:p w14:paraId="51010000">
      <w:pPr>
        <w:spacing w:after="0" w:line="100" w:lineRule="atLeast"/>
        <w:ind/>
        <w:jc w:val="both"/>
        <w:rPr>
          <w:rFonts w:ascii="Times New Roman" w:hAnsi="Times New Roman"/>
          <w:sz w:val="28"/>
        </w:rPr>
      </w:pPr>
      <w:r>
        <w:rPr>
          <w:rFonts w:ascii="Times New Roman" w:hAnsi="Times New Roman"/>
          <w:sz w:val="28"/>
        </w:rPr>
        <w:t>- составлять узоры, используя разные материалы;</w:t>
      </w:r>
    </w:p>
    <w:p w14:paraId="52010000">
      <w:pPr>
        <w:spacing w:after="0" w:line="100" w:lineRule="atLeast"/>
        <w:ind/>
        <w:jc w:val="both"/>
        <w:rPr>
          <w:rFonts w:ascii="Times New Roman" w:hAnsi="Times New Roman"/>
          <w:sz w:val="28"/>
        </w:rPr>
      </w:pPr>
      <w:r>
        <w:rPr>
          <w:rFonts w:ascii="Times New Roman" w:hAnsi="Times New Roman"/>
          <w:sz w:val="28"/>
        </w:rPr>
        <w:t>- уметь анализировать объекты (детали, колорит, узор), показывать, из каких деталей складываются многофигурные композиции в процессе аппликации;</w:t>
      </w:r>
    </w:p>
    <w:p w14:paraId="53010000">
      <w:pPr>
        <w:spacing w:after="0" w:line="100" w:lineRule="atLeast"/>
        <w:ind/>
        <w:jc w:val="both"/>
        <w:rPr>
          <w:rFonts w:ascii="Times New Roman" w:hAnsi="Times New Roman"/>
          <w:sz w:val="28"/>
        </w:rPr>
      </w:pPr>
      <w:r>
        <w:rPr>
          <w:rFonts w:ascii="Times New Roman" w:hAnsi="Times New Roman"/>
          <w:sz w:val="28"/>
        </w:rPr>
        <w:t>- самостоятельно сочетать знакомые способы аппликации, помогать осваивать новые и по собственной инициативе объединять их;</w:t>
      </w:r>
    </w:p>
    <w:p w14:paraId="54010000">
      <w:pPr>
        <w:spacing w:after="0" w:line="100" w:lineRule="atLeast"/>
        <w:ind/>
        <w:jc w:val="both"/>
        <w:rPr>
          <w:rFonts w:ascii="Times New Roman" w:hAnsi="Times New Roman"/>
          <w:sz w:val="28"/>
        </w:rPr>
      </w:pPr>
      <w:r>
        <w:rPr>
          <w:rFonts w:ascii="Times New Roman" w:hAnsi="Times New Roman"/>
          <w:sz w:val="28"/>
        </w:rPr>
        <w:t>- изображать предметы и создавать несложные сюжетные композиции, используя разнообразные приёмы вырезания, обрывания бумаги;</w:t>
      </w:r>
    </w:p>
    <w:p w14:paraId="55010000">
      <w:pPr>
        <w:spacing w:after="0" w:line="100" w:lineRule="atLeast"/>
        <w:ind/>
        <w:jc w:val="both"/>
        <w:rPr>
          <w:rFonts w:ascii="Times New Roman" w:hAnsi="Times New Roman"/>
          <w:sz w:val="28"/>
        </w:rPr>
      </w:pPr>
      <w:r>
        <w:rPr>
          <w:rFonts w:ascii="Times New Roman" w:hAnsi="Times New Roman"/>
          <w:sz w:val="28"/>
        </w:rPr>
        <w:t>- делить пластилин на части соответственно замыслу;</w:t>
      </w:r>
    </w:p>
    <w:p w14:paraId="56010000">
      <w:pPr>
        <w:spacing w:after="0" w:line="100" w:lineRule="atLeast"/>
        <w:ind/>
        <w:jc w:val="both"/>
        <w:rPr>
          <w:rFonts w:ascii="Times New Roman" w:hAnsi="Times New Roman"/>
          <w:sz w:val="28"/>
        </w:rPr>
      </w:pPr>
      <w:r>
        <w:rPr>
          <w:rFonts w:ascii="Times New Roman" w:hAnsi="Times New Roman"/>
          <w:sz w:val="28"/>
        </w:rPr>
        <w:t>- владеть техническими приёмами: скатывание, раскатывание, сплющивание, размазывание, отщипывание;</w:t>
      </w:r>
    </w:p>
    <w:p w14:paraId="57010000">
      <w:pPr>
        <w:spacing w:after="0" w:line="100" w:lineRule="atLeast"/>
        <w:ind/>
        <w:jc w:val="both"/>
        <w:rPr>
          <w:rFonts w:ascii="Times New Roman" w:hAnsi="Times New Roman"/>
          <w:sz w:val="28"/>
        </w:rPr>
      </w:pPr>
      <w:r>
        <w:rPr>
          <w:rFonts w:ascii="Times New Roman" w:hAnsi="Times New Roman"/>
          <w:sz w:val="28"/>
        </w:rPr>
        <w:t>- лепить работы разными способами: пластическим, комбинированным;</w:t>
      </w:r>
    </w:p>
    <w:p w14:paraId="58010000">
      <w:pPr>
        <w:spacing w:after="0" w:line="100" w:lineRule="atLeast"/>
        <w:ind/>
        <w:jc w:val="both"/>
        <w:rPr>
          <w:rFonts w:ascii="Times New Roman" w:hAnsi="Times New Roman"/>
          <w:sz w:val="28"/>
        </w:rPr>
      </w:pPr>
      <w:r>
        <w:rPr>
          <w:rFonts w:ascii="Times New Roman" w:hAnsi="Times New Roman"/>
          <w:sz w:val="28"/>
        </w:rPr>
        <w:t>- рассказывать о последовательности выполнения своей работы;</w:t>
      </w:r>
    </w:p>
    <w:p w14:paraId="59010000">
      <w:pPr>
        <w:spacing w:after="0" w:line="100" w:lineRule="atLeast"/>
        <w:ind/>
        <w:jc w:val="both"/>
        <w:rPr>
          <w:rFonts w:ascii="Times New Roman" w:hAnsi="Times New Roman"/>
          <w:sz w:val="28"/>
        </w:rPr>
      </w:pPr>
      <w:r>
        <w:rPr>
          <w:rFonts w:ascii="Times New Roman" w:hAnsi="Times New Roman"/>
          <w:sz w:val="28"/>
        </w:rPr>
        <w:t>- уметь правильно пользоваться красками;</w:t>
      </w:r>
    </w:p>
    <w:p w14:paraId="5A010000">
      <w:pPr>
        <w:spacing w:after="0" w:line="100" w:lineRule="atLeast"/>
        <w:ind/>
        <w:jc w:val="both"/>
        <w:rPr>
          <w:rFonts w:ascii="Times New Roman" w:hAnsi="Times New Roman"/>
          <w:sz w:val="28"/>
        </w:rPr>
      </w:pPr>
      <w:r>
        <w:rPr>
          <w:rFonts w:ascii="Times New Roman" w:hAnsi="Times New Roman"/>
          <w:sz w:val="28"/>
        </w:rPr>
        <w:t>- самостоятельно смешивать краски и выводить новый цвет;</w:t>
      </w:r>
    </w:p>
    <w:p w14:paraId="5B010000">
      <w:pPr>
        <w:spacing w:after="0" w:line="100" w:lineRule="atLeast"/>
        <w:ind/>
        <w:jc w:val="both"/>
        <w:rPr>
          <w:rFonts w:ascii="Times New Roman" w:hAnsi="Times New Roman"/>
          <w:sz w:val="28"/>
        </w:rPr>
      </w:pPr>
      <w:r>
        <w:rPr>
          <w:rFonts w:ascii="Times New Roman" w:hAnsi="Times New Roman"/>
          <w:sz w:val="28"/>
        </w:rPr>
        <w:t>- уметь правильно держать кисточку, снимать лишнюю краску о край баночки;</w:t>
      </w:r>
    </w:p>
    <w:p w14:paraId="5C010000">
      <w:pPr>
        <w:spacing w:after="0" w:line="100" w:lineRule="atLeast"/>
        <w:ind/>
        <w:jc w:val="both"/>
        <w:rPr>
          <w:rFonts w:ascii="Times New Roman" w:hAnsi="Times New Roman"/>
          <w:sz w:val="28"/>
        </w:rPr>
      </w:pPr>
      <w:r>
        <w:rPr>
          <w:rFonts w:ascii="Times New Roman" w:hAnsi="Times New Roman"/>
          <w:sz w:val="28"/>
        </w:rPr>
        <w:t>- овладение умением творческого видения с позиций художника, т.е. умением сравнивать, анализировать, выделять главное, обобщать;</w:t>
      </w:r>
    </w:p>
    <w:p w14:paraId="5D010000">
      <w:pPr>
        <w:spacing w:after="0" w:line="100" w:lineRule="atLeast"/>
        <w:ind/>
        <w:jc w:val="both"/>
        <w:rPr>
          <w:rFonts w:ascii="Times New Roman" w:hAnsi="Times New Roman"/>
          <w:sz w:val="28"/>
        </w:rPr>
      </w:pPr>
      <w:r>
        <w:rPr>
          <w:rFonts w:ascii="Times New Roman" w:hAnsi="Times New Roman"/>
          <w:sz w:val="28"/>
        </w:rPr>
        <w:t>- овладение умением вести диалог, распределять функции и роли в процессе выполнения коллективной творческой работы;</w:t>
      </w:r>
    </w:p>
    <w:p w14:paraId="5E010000">
      <w:pPr>
        <w:spacing w:after="0" w:line="100" w:lineRule="atLeast"/>
        <w:ind/>
        <w:jc w:val="both"/>
        <w:rPr>
          <w:rFonts w:ascii="Times New Roman" w:hAnsi="Times New Roman"/>
          <w:sz w:val="28"/>
        </w:rPr>
      </w:pPr>
      <w:r>
        <w:rPr>
          <w:rFonts w:ascii="Times New Roman" w:hAnsi="Times New Roman"/>
          <w:sz w:val="28"/>
        </w:rPr>
        <w:t>- 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14:paraId="5F010000">
      <w:pPr>
        <w:spacing w:after="0" w:line="100" w:lineRule="atLeast"/>
        <w:ind/>
        <w:jc w:val="both"/>
        <w:rPr>
          <w:rFonts w:ascii="Times New Roman" w:hAnsi="Times New Roman"/>
          <w:sz w:val="28"/>
        </w:rPr>
      </w:pPr>
      <w:r>
        <w:rPr>
          <w:rFonts w:ascii="Times New Roman" w:hAnsi="Times New Roman"/>
          <w:sz w:val="28"/>
        </w:rPr>
        <w:t>- 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14:paraId="60010000">
      <w:pPr>
        <w:spacing w:after="0" w:line="100" w:lineRule="atLeast"/>
        <w:ind/>
        <w:jc w:val="both"/>
        <w:rPr>
          <w:rFonts w:ascii="Times New Roman" w:hAnsi="Times New Roman"/>
          <w:color w:val="000000"/>
          <w:sz w:val="28"/>
        </w:rPr>
      </w:pPr>
      <w:r>
        <w:rPr>
          <w:rFonts w:ascii="Times New Roman" w:hAnsi="Times New Roman"/>
          <w:sz w:val="28"/>
        </w:rPr>
        <w:t>- умение рационально строить самостоятельную творческую деятельность, умение организовать место занятий;</w:t>
      </w:r>
    </w:p>
    <w:p w14:paraId="61010000">
      <w:pPr>
        <w:spacing w:after="0" w:line="100" w:lineRule="atLeast"/>
        <w:ind/>
        <w:jc w:val="both"/>
      </w:pPr>
      <w:r>
        <w:rPr>
          <w:rFonts w:ascii="Times New Roman" w:hAnsi="Times New Roman"/>
          <w:color w:val="000000"/>
          <w:sz w:val="28"/>
        </w:rPr>
        <w:t>- осознанное стремление к освоению новых знаний и умений, к достижению более высоких и оригинальных творческих результатов.</w:t>
      </w:r>
    </w:p>
    <w:p w14:paraId="62010000">
      <w:pPr>
        <w:ind/>
        <w:jc w:val="center"/>
      </w:pPr>
    </w:p>
    <w:p w14:paraId="63010000">
      <w:pPr>
        <w:ind/>
        <w:jc w:val="center"/>
        <w:rPr>
          <w:rFonts w:ascii="Times New Roman" w:hAnsi="Times New Roman"/>
          <w:b w:val="1"/>
          <w:sz w:val="32"/>
        </w:rPr>
      </w:pPr>
    </w:p>
    <w:p w14:paraId="64010000">
      <w:pPr>
        <w:ind/>
        <w:jc w:val="center"/>
        <w:rPr>
          <w:rFonts w:ascii="Times New Roman" w:hAnsi="Times New Roman"/>
          <w:b w:val="1"/>
          <w:sz w:val="28"/>
        </w:rPr>
      </w:pPr>
      <w:r>
        <w:rPr>
          <w:rFonts w:ascii="Times New Roman" w:hAnsi="Times New Roman"/>
          <w:b w:val="1"/>
          <w:sz w:val="32"/>
        </w:rPr>
        <w:t>4. СОДЕРЖАТЕЛЬНЫЙ РАЗДЕЛ.</w:t>
      </w:r>
    </w:p>
    <w:p w14:paraId="65010000">
      <w:pPr>
        <w:spacing w:after="0" w:line="100" w:lineRule="atLeast"/>
        <w:ind/>
        <w:jc w:val="center"/>
        <w:rPr>
          <w:rFonts w:ascii="Times New Roman" w:hAnsi="Times New Roman"/>
          <w:b w:val="1"/>
          <w:color w:val="000000"/>
          <w:sz w:val="28"/>
        </w:rPr>
      </w:pPr>
      <w:r>
        <w:rPr>
          <w:rFonts w:ascii="Times New Roman" w:hAnsi="Times New Roman"/>
          <w:b w:val="1"/>
          <w:sz w:val="28"/>
        </w:rPr>
        <w:t>4.1. Содержание дополнительной общеобразовательной программы «Я и мир вокруг»</w:t>
      </w:r>
    </w:p>
    <w:p w14:paraId="66010000">
      <w:pPr>
        <w:pStyle w:val="Style_4"/>
        <w:spacing w:after="0" w:line="100" w:lineRule="atLeast"/>
        <w:ind/>
        <w:rPr>
          <w:rFonts w:ascii="Times New Roman" w:hAnsi="Times New Roman"/>
          <w:color w:val="000000"/>
          <w:sz w:val="28"/>
        </w:rPr>
      </w:pPr>
      <w:r>
        <w:rPr>
          <w:rFonts w:ascii="Times New Roman" w:hAnsi="Times New Roman"/>
          <w:b w:val="1"/>
          <w:color w:val="000000"/>
          <w:sz w:val="28"/>
        </w:rPr>
        <w:t xml:space="preserve">Звёзды, Солнце и Луна </w:t>
      </w:r>
    </w:p>
    <w:p w14:paraId="67010000">
      <w:pPr>
        <w:pStyle w:val="Style_4"/>
        <w:spacing w:after="150"/>
        <w:ind/>
        <w:rPr>
          <w:rFonts w:ascii="Times New Roman" w:hAnsi="Times New Roman"/>
          <w:color w:val="000000"/>
          <w:sz w:val="28"/>
        </w:rPr>
      </w:pPr>
      <w:r>
        <w:rPr>
          <w:rFonts w:ascii="Times New Roman" w:hAnsi="Times New Roman"/>
          <w:color w:val="000000"/>
          <w:sz w:val="28"/>
        </w:rPr>
        <w:t>Наблюдение звёздного неба (с помощью взрослых), выделение отдельных созвездий (двух-трёх). Солнце и его роль для жизни на Земле. Наблюдение Луны на небе (с помощью взрослых). Моделирование расположения Солнца, Земли и Луны относительно друг друга. Игра «Путешествие на Луну».</w:t>
      </w:r>
    </w:p>
    <w:p w14:paraId="68010000">
      <w:pPr>
        <w:pStyle w:val="Style_4"/>
        <w:spacing w:after="150"/>
        <w:ind/>
        <w:rPr>
          <w:rFonts w:ascii="Times New Roman" w:hAnsi="Times New Roman"/>
          <w:color w:val="000000"/>
          <w:sz w:val="28"/>
        </w:rPr>
      </w:pPr>
      <w:r>
        <w:rPr>
          <w:rFonts w:ascii="Times New Roman" w:hAnsi="Times New Roman"/>
          <w:color w:val="000000"/>
          <w:sz w:val="28"/>
        </w:rPr>
        <w:t>Приключения солнечного зайчика.</w:t>
      </w:r>
    </w:p>
    <w:p w14:paraId="69010000">
      <w:pPr>
        <w:pStyle w:val="Style_4"/>
        <w:spacing w:after="150"/>
        <w:ind/>
        <w:rPr>
          <w:rFonts w:ascii="Times New Roman" w:hAnsi="Times New Roman"/>
          <w:color w:val="000000"/>
          <w:sz w:val="28"/>
        </w:rPr>
      </w:pPr>
      <w:r>
        <w:rPr>
          <w:rFonts w:ascii="Times New Roman" w:hAnsi="Times New Roman"/>
          <w:color w:val="000000"/>
          <w:sz w:val="28"/>
        </w:rPr>
        <w:t>Наблюдение световых лучей, игры с солнечным зайчиком, совместное сочинение сказки о солнечном зайчике. Свет и тень: постановка сценок театра теней.</w:t>
      </w:r>
    </w:p>
    <w:p w14:paraId="6A010000">
      <w:pPr>
        <w:pStyle w:val="Style_4"/>
        <w:spacing w:after="150"/>
        <w:ind/>
        <w:rPr>
          <w:rFonts w:ascii="Times New Roman" w:hAnsi="Times New Roman"/>
          <w:color w:val="000000"/>
          <w:sz w:val="28"/>
        </w:rPr>
      </w:pPr>
      <w:r>
        <w:rPr>
          <w:rFonts w:ascii="Times New Roman" w:hAnsi="Times New Roman"/>
          <w:color w:val="000000"/>
          <w:sz w:val="28"/>
        </w:rPr>
        <w:t>Радуга – украшение мира. Рассказы детей о своих впечатлениях от наблюдения радуги. Докрашивание радуги на рисунке.</w:t>
      </w:r>
    </w:p>
    <w:p w14:paraId="6B010000">
      <w:pPr>
        <w:pStyle w:val="Style_4"/>
        <w:spacing w:after="150"/>
        <w:ind/>
        <w:rPr>
          <w:rFonts w:ascii="Times New Roman" w:hAnsi="Times New Roman"/>
          <w:b w:val="1"/>
          <w:color w:val="000000"/>
          <w:sz w:val="28"/>
        </w:rPr>
      </w:pPr>
      <w:r>
        <w:rPr>
          <w:rFonts w:ascii="Times New Roman" w:hAnsi="Times New Roman"/>
          <w:color w:val="000000"/>
          <w:sz w:val="28"/>
        </w:rPr>
        <w:t>Правила безопасности при наблюдениях за звёздами, Луной, Солнцем, играх с солнечным зайчиком. Как солнечный луч может поджечь лес и как этого избежать.</w:t>
      </w:r>
    </w:p>
    <w:p w14:paraId="6C010000">
      <w:pPr>
        <w:pStyle w:val="Style_4"/>
        <w:spacing w:after="150"/>
        <w:ind/>
        <w:rPr>
          <w:rFonts w:ascii="Times New Roman" w:hAnsi="Times New Roman"/>
          <w:color w:val="000000"/>
          <w:sz w:val="28"/>
        </w:rPr>
      </w:pPr>
      <w:r>
        <w:rPr>
          <w:rFonts w:ascii="Times New Roman" w:hAnsi="Times New Roman"/>
          <w:b w:val="1"/>
          <w:color w:val="000000"/>
          <w:sz w:val="28"/>
        </w:rPr>
        <w:t xml:space="preserve">Чудесный мир растений и грибов </w:t>
      </w:r>
    </w:p>
    <w:p w14:paraId="6D010000">
      <w:pPr>
        <w:pStyle w:val="Style_4"/>
        <w:spacing w:after="150"/>
        <w:ind/>
        <w:rPr>
          <w:rFonts w:ascii="Times New Roman" w:hAnsi="Times New Roman"/>
          <w:color w:val="000000"/>
          <w:sz w:val="28"/>
        </w:rPr>
      </w:pPr>
      <w:r>
        <w:rPr>
          <w:rFonts w:ascii="Times New Roman" w:hAnsi="Times New Roman"/>
          <w:color w:val="000000"/>
          <w:sz w:val="28"/>
        </w:rPr>
        <w:t>Растения нашей местности: распознавание их в природе (с помощью атласа-определителя). Травянистые растения. Кустарники. Деревья. Декоративные растения; раскрашивание изображений, рисование, изготовление аппликаций. Лепка из пластилина овощей и фруктов, различающихся размерами, формой, цветом. Выращивание детьми растений из семян. Съедобные и ядовитые растения, их сравнение, выявление важнейших отличительных признаков. Лекарственные растения.</w:t>
      </w:r>
    </w:p>
    <w:p w14:paraId="6E010000">
      <w:pPr>
        <w:pStyle w:val="Style_4"/>
        <w:spacing w:after="150"/>
        <w:ind/>
        <w:rPr>
          <w:rFonts w:ascii="Times New Roman" w:hAnsi="Times New Roman"/>
          <w:color w:val="000000"/>
          <w:sz w:val="28"/>
        </w:rPr>
      </w:pPr>
      <w:r>
        <w:rPr>
          <w:rFonts w:ascii="Times New Roman" w:hAnsi="Times New Roman"/>
          <w:color w:val="000000"/>
          <w:sz w:val="28"/>
        </w:rPr>
        <w:t>Мхи и папоротники – тоже растения. Рисование мха и веточки папоротника по натуральному образцу.</w:t>
      </w:r>
    </w:p>
    <w:p w14:paraId="6F010000">
      <w:pPr>
        <w:pStyle w:val="Style_4"/>
        <w:spacing w:after="150"/>
        <w:ind/>
        <w:rPr>
          <w:rFonts w:ascii="Times New Roman" w:hAnsi="Times New Roman"/>
          <w:color w:val="000000"/>
          <w:sz w:val="28"/>
        </w:rPr>
      </w:pPr>
      <w:r>
        <w:rPr>
          <w:rFonts w:ascii="Times New Roman" w:hAnsi="Times New Roman"/>
          <w:color w:val="000000"/>
          <w:sz w:val="28"/>
        </w:rPr>
        <w:t>Грибы – не растения. Разнообразие грибов, их распознавание на рисунках, муляжах и в природе (с помощью атласа-определителя), раскрашивание изображений. Съедобные и ядовитые грибы, их сравнение, выявление важнейших отличительных признаков.</w:t>
      </w:r>
    </w:p>
    <w:p w14:paraId="70010000">
      <w:pPr>
        <w:pStyle w:val="Style_4"/>
        <w:spacing w:after="150"/>
        <w:ind/>
        <w:rPr>
          <w:rFonts w:ascii="Times New Roman" w:hAnsi="Times New Roman"/>
          <w:color w:val="000000"/>
          <w:sz w:val="28"/>
        </w:rPr>
      </w:pPr>
      <w:r>
        <w:rPr>
          <w:rFonts w:ascii="Times New Roman" w:hAnsi="Times New Roman"/>
          <w:color w:val="000000"/>
          <w:sz w:val="28"/>
        </w:rPr>
        <w:t>Отношение человека к растениям и грибам: каким оно должно быть? Рассуждения с опорой на наблюдения и материалы книги «Великан на поляне, или Первые уроки экологической этики».</w:t>
      </w:r>
    </w:p>
    <w:p w14:paraId="71010000">
      <w:pPr>
        <w:pStyle w:val="Style_4"/>
        <w:spacing w:after="150"/>
        <w:ind/>
        <w:rPr>
          <w:rFonts w:ascii="Times New Roman" w:hAnsi="Times New Roman"/>
          <w:color w:val="000000"/>
          <w:sz w:val="28"/>
        </w:rPr>
      </w:pPr>
      <w:r>
        <w:rPr>
          <w:rFonts w:ascii="Times New Roman" w:hAnsi="Times New Roman"/>
          <w:color w:val="000000"/>
          <w:sz w:val="28"/>
        </w:rPr>
        <w:t>Правила безопасности при сборе ягод, лекарственных растений, грибов.</w:t>
      </w:r>
    </w:p>
    <w:p w14:paraId="72010000">
      <w:pPr>
        <w:pStyle w:val="Style_4"/>
        <w:spacing w:after="150"/>
        <w:ind/>
        <w:rPr>
          <w:rFonts w:ascii="Times New Roman" w:hAnsi="Times New Roman"/>
          <w:color w:val="000000"/>
          <w:sz w:val="28"/>
        </w:rPr>
      </w:pPr>
      <w:r>
        <w:rPr>
          <w:rFonts w:ascii="Times New Roman" w:hAnsi="Times New Roman"/>
          <w:color w:val="000000"/>
          <w:sz w:val="28"/>
        </w:rPr>
        <w:t>Окружающий мир и наша безопасность</w:t>
      </w:r>
    </w:p>
    <w:p w14:paraId="73010000">
      <w:pPr>
        <w:pStyle w:val="Style_4"/>
        <w:spacing w:after="150"/>
        <w:ind/>
        <w:rPr>
          <w:rFonts w:ascii="Times New Roman" w:hAnsi="Times New Roman"/>
          <w:color w:val="000000"/>
          <w:sz w:val="28"/>
        </w:rPr>
      </w:pPr>
      <w:r>
        <w:rPr>
          <w:rFonts w:ascii="Times New Roman" w:hAnsi="Times New Roman"/>
          <w:color w:val="000000"/>
          <w:sz w:val="28"/>
        </w:rPr>
        <w:t>Красота и разнообразие окружающего мира. Радость познания мира, общения с людьми. Всегда ли окружающий мир безопасен для нас? Рассуждения о потенциально опасных для человека объектах и ситуациях.</w:t>
      </w:r>
    </w:p>
    <w:p w14:paraId="74010000">
      <w:pPr>
        <w:pStyle w:val="Style_4"/>
        <w:spacing w:after="150"/>
        <w:ind/>
        <w:rPr>
          <w:rFonts w:ascii="Times New Roman" w:hAnsi="Times New Roman"/>
          <w:b w:val="1"/>
          <w:color w:val="000000"/>
          <w:sz w:val="28"/>
        </w:rPr>
      </w:pPr>
      <w:r>
        <w:rPr>
          <w:rFonts w:ascii="Times New Roman" w:hAnsi="Times New Roman"/>
          <w:color w:val="000000"/>
          <w:sz w:val="28"/>
        </w:rPr>
        <w:t>Правила безопасности дорожного движения в качестве пешехода и пассажира транспортного средства. Противопожарная безопасность. Правила поведения при контактах с незнакомыми людьми.</w:t>
      </w:r>
    </w:p>
    <w:p w14:paraId="75010000">
      <w:pPr>
        <w:pStyle w:val="Style_4"/>
        <w:spacing w:after="150"/>
        <w:ind/>
        <w:rPr>
          <w:rFonts w:ascii="Times New Roman" w:hAnsi="Times New Roman"/>
          <w:color w:val="000000"/>
          <w:sz w:val="28"/>
        </w:rPr>
      </w:pPr>
      <w:r>
        <w:rPr>
          <w:rFonts w:ascii="Times New Roman" w:hAnsi="Times New Roman"/>
          <w:b w:val="1"/>
          <w:color w:val="000000"/>
          <w:sz w:val="28"/>
        </w:rPr>
        <w:t xml:space="preserve">Наши друзья животные </w:t>
      </w:r>
    </w:p>
    <w:p w14:paraId="76010000">
      <w:pPr>
        <w:pStyle w:val="Style_4"/>
        <w:spacing w:after="150"/>
        <w:ind/>
        <w:rPr>
          <w:rFonts w:ascii="Times New Roman" w:hAnsi="Times New Roman"/>
          <w:color w:val="000000"/>
          <w:sz w:val="28"/>
        </w:rPr>
      </w:pPr>
      <w:r>
        <w:rPr>
          <w:rFonts w:ascii="Times New Roman" w:hAnsi="Times New Roman"/>
          <w:color w:val="000000"/>
          <w:sz w:val="28"/>
        </w:rPr>
        <w:t>Животные нашей местности. Обитатели живого уголка. Домашние животные. Породы собак. Рисование своего домашнего питомца.</w:t>
      </w:r>
    </w:p>
    <w:p w14:paraId="77010000">
      <w:pPr>
        <w:pStyle w:val="Style_4"/>
        <w:spacing w:after="150"/>
        <w:ind/>
        <w:rPr>
          <w:rFonts w:ascii="Times New Roman" w:hAnsi="Times New Roman"/>
          <w:color w:val="000000"/>
          <w:sz w:val="28"/>
        </w:rPr>
      </w:pPr>
      <w:r>
        <w:rPr>
          <w:rFonts w:ascii="Times New Roman" w:hAnsi="Times New Roman"/>
          <w:color w:val="000000"/>
          <w:sz w:val="28"/>
        </w:rPr>
        <w:t>Насекомые (бабочки, жуки и др.), их распознавание на рисунках и в природе (с помощью атласа-определителя), раскрашивание изображений. Коллективное изготовление модели «Бабочки на лугу» (склеивание изображений бабочек, украшение ими картины или макета цветущего луга).</w:t>
      </w:r>
    </w:p>
    <w:p w14:paraId="78010000">
      <w:pPr>
        <w:pStyle w:val="Style_4"/>
        <w:spacing w:after="150"/>
        <w:ind/>
        <w:rPr>
          <w:rFonts w:ascii="Times New Roman" w:hAnsi="Times New Roman"/>
          <w:color w:val="000000"/>
          <w:sz w:val="28"/>
        </w:rPr>
      </w:pPr>
      <w:r>
        <w:rPr>
          <w:rFonts w:ascii="Times New Roman" w:hAnsi="Times New Roman"/>
          <w:color w:val="000000"/>
          <w:sz w:val="28"/>
        </w:rPr>
        <w:t>Наблюдение за поведением рыбок в аквариуме, обсуждение условий, необходимых для жизни рыб. Разнообразие рыб, сравнение их по размерам, форме тела, окраске, выявление связи между особенностями строения и условиями жизни рыб. Мысленное достраивание изображений «спрятавшихся» рыб.</w:t>
      </w:r>
    </w:p>
    <w:p w14:paraId="79010000">
      <w:pPr>
        <w:pStyle w:val="Style_4"/>
        <w:spacing w:after="150"/>
        <w:ind/>
        <w:rPr>
          <w:rFonts w:ascii="Times New Roman" w:hAnsi="Times New Roman"/>
          <w:color w:val="000000"/>
          <w:sz w:val="28"/>
        </w:rPr>
      </w:pPr>
      <w:r>
        <w:rPr>
          <w:rFonts w:ascii="Times New Roman" w:hAnsi="Times New Roman"/>
          <w:color w:val="000000"/>
          <w:sz w:val="28"/>
        </w:rPr>
        <w:t>Наблюдение за поведением воробьёв, галок, ворон и других птиц ближайшего природного окружения (особенности передвижения, питания, издаваемых звуков, взаимоотношений с другими птицами и т.д.). Разнообразие изображений птиц в порядке увеличения (уменьшения) размеров.</w:t>
      </w:r>
    </w:p>
    <w:p w14:paraId="7A010000">
      <w:pPr>
        <w:pStyle w:val="Style_4"/>
        <w:spacing w:after="150"/>
        <w:ind/>
        <w:rPr>
          <w:rFonts w:ascii="Times New Roman" w:hAnsi="Times New Roman"/>
          <w:color w:val="000000"/>
          <w:sz w:val="28"/>
        </w:rPr>
      </w:pPr>
      <w:r>
        <w:rPr>
          <w:rFonts w:ascii="Times New Roman" w:hAnsi="Times New Roman"/>
          <w:color w:val="000000"/>
          <w:sz w:val="28"/>
        </w:rPr>
        <w:t>Лепка и раскрашивание изображений рыб, птиц, зверей, распознавание их на рисунках и в природе (с помощью атласа-определителя).</w:t>
      </w:r>
    </w:p>
    <w:p w14:paraId="7B010000">
      <w:pPr>
        <w:pStyle w:val="Style_4"/>
        <w:spacing w:after="150"/>
        <w:ind/>
        <w:rPr>
          <w:rFonts w:ascii="Times New Roman" w:hAnsi="Times New Roman"/>
          <w:color w:val="000000"/>
          <w:sz w:val="28"/>
        </w:rPr>
      </w:pPr>
      <w:r>
        <w:rPr>
          <w:rFonts w:ascii="Times New Roman" w:hAnsi="Times New Roman"/>
          <w:color w:val="000000"/>
          <w:sz w:val="28"/>
        </w:rPr>
        <w:t>Лягушки, улитки, черви – тоже животные. Необходимость бережного отношения к ним. Раскрашивание изображений улитки и дождевого червя.</w:t>
      </w:r>
    </w:p>
    <w:p w14:paraId="7C010000">
      <w:pPr>
        <w:pStyle w:val="Style_4"/>
        <w:spacing w:after="150"/>
        <w:ind/>
        <w:rPr>
          <w:rFonts w:ascii="Times New Roman" w:hAnsi="Times New Roman"/>
          <w:color w:val="000000"/>
          <w:sz w:val="28"/>
        </w:rPr>
      </w:pPr>
      <w:r>
        <w:rPr>
          <w:rFonts w:ascii="Times New Roman" w:hAnsi="Times New Roman"/>
          <w:color w:val="000000"/>
          <w:sz w:val="28"/>
        </w:rPr>
        <w:t>Отношение людей к животным: каким оно должно быть? Рассуждения с опорой на наблюдения и материалы книги «Великан на поляне, или Первые уроки экологической этики».</w:t>
      </w:r>
    </w:p>
    <w:p w14:paraId="7D010000">
      <w:pPr>
        <w:pStyle w:val="Style_4"/>
        <w:spacing w:after="150"/>
        <w:ind/>
        <w:rPr>
          <w:rFonts w:ascii="Times New Roman" w:hAnsi="Times New Roman"/>
          <w:b w:val="1"/>
          <w:color w:val="000000"/>
          <w:sz w:val="28"/>
        </w:rPr>
      </w:pPr>
      <w:r>
        <w:rPr>
          <w:rFonts w:ascii="Times New Roman" w:hAnsi="Times New Roman"/>
          <w:color w:val="000000"/>
          <w:sz w:val="28"/>
        </w:rPr>
        <w:t>Правила безопасности при встречах и общении с животными.</w:t>
      </w:r>
    </w:p>
    <w:p w14:paraId="7E010000">
      <w:pPr>
        <w:pStyle w:val="Style_4"/>
        <w:spacing w:after="150"/>
        <w:ind/>
        <w:rPr>
          <w:rFonts w:ascii="Times New Roman" w:hAnsi="Times New Roman"/>
          <w:color w:val="000000"/>
          <w:sz w:val="28"/>
        </w:rPr>
      </w:pPr>
      <w:r>
        <w:rPr>
          <w:rFonts w:ascii="Times New Roman" w:hAnsi="Times New Roman"/>
          <w:b w:val="1"/>
          <w:color w:val="000000"/>
          <w:sz w:val="28"/>
        </w:rPr>
        <w:t xml:space="preserve">Круглый год </w:t>
      </w:r>
    </w:p>
    <w:p w14:paraId="7F010000">
      <w:pPr>
        <w:pStyle w:val="Style_4"/>
        <w:spacing w:after="150"/>
        <w:ind/>
        <w:rPr>
          <w:rFonts w:ascii="Times New Roman" w:hAnsi="Times New Roman"/>
          <w:color w:val="000000"/>
          <w:sz w:val="28"/>
        </w:rPr>
      </w:pPr>
      <w:r>
        <w:rPr>
          <w:rFonts w:ascii="Times New Roman" w:hAnsi="Times New Roman"/>
          <w:color w:val="000000"/>
          <w:sz w:val="28"/>
        </w:rPr>
        <w:t>Наблюдение сезонных изменений в природе. Времена года, их важнейшие признаки. Моделирование последовательности времён года. Выявление причинно- следственных связей между различными сезонными изменениями (положение Солнца, погода, жизнь растений и животных, занятия людей), их отображение с помощью простейших моделей).</w:t>
      </w:r>
    </w:p>
    <w:p w14:paraId="80010000">
      <w:pPr>
        <w:pStyle w:val="Style_4"/>
        <w:spacing w:after="150"/>
        <w:ind/>
        <w:rPr>
          <w:rFonts w:ascii="Times New Roman" w:hAnsi="Times New Roman"/>
          <w:color w:val="000000"/>
          <w:sz w:val="28"/>
        </w:rPr>
      </w:pPr>
      <w:r>
        <w:rPr>
          <w:rFonts w:ascii="Times New Roman" w:hAnsi="Times New Roman"/>
          <w:color w:val="000000"/>
          <w:sz w:val="28"/>
        </w:rPr>
        <w:t>Различное отношение человека к природе (на основе наблюдения примеров положительного и отрицательного отношения и материалов книги «Великан на поляне, или Первые уроки экологической этики»). Оценка поведения человека в природе (собственного и окружающих), простейшие правила поведения.</w:t>
      </w:r>
    </w:p>
    <w:p w14:paraId="81010000">
      <w:pPr>
        <w:pStyle w:val="Style_4"/>
        <w:spacing w:after="150"/>
        <w:ind/>
        <w:rPr>
          <w:rFonts w:ascii="Times New Roman" w:hAnsi="Times New Roman"/>
          <w:b w:val="1"/>
          <w:sz w:val="28"/>
        </w:rPr>
      </w:pPr>
      <w:r>
        <w:rPr>
          <w:rFonts w:ascii="Times New Roman" w:hAnsi="Times New Roman"/>
          <w:color w:val="000000"/>
          <w:sz w:val="28"/>
        </w:rPr>
        <w:t>Правила безопасности в различные сезоны года. Безопасность на воде, на льду, на скользкой дороге. Предупреждение простудных заболеваний.</w:t>
      </w:r>
    </w:p>
    <w:p w14:paraId="82010000">
      <w:pPr>
        <w:spacing w:after="0" w:line="100" w:lineRule="atLeast"/>
        <w:ind/>
        <w:jc w:val="center"/>
        <w:rPr>
          <w:rFonts w:ascii="Times New Roman" w:hAnsi="Times New Roman"/>
          <w:b w:val="1"/>
          <w:sz w:val="28"/>
        </w:rPr>
      </w:pPr>
    </w:p>
    <w:p w14:paraId="83010000">
      <w:pPr>
        <w:spacing w:after="0" w:line="100" w:lineRule="atLeast"/>
        <w:ind/>
        <w:jc w:val="center"/>
        <w:rPr>
          <w:rFonts w:ascii="Times New Roman" w:hAnsi="Times New Roman"/>
          <w:b w:val="1"/>
          <w:sz w:val="28"/>
        </w:rPr>
      </w:pPr>
    </w:p>
    <w:p w14:paraId="84010000">
      <w:pPr>
        <w:spacing w:after="0" w:line="100" w:lineRule="atLeast"/>
        <w:ind/>
        <w:jc w:val="center"/>
        <w:rPr>
          <w:rFonts w:ascii="Times New Roman" w:hAnsi="Times New Roman"/>
          <w:color w:val="000000"/>
          <w:sz w:val="28"/>
        </w:rPr>
      </w:pPr>
      <w:r>
        <w:rPr>
          <w:rFonts w:ascii="Times New Roman" w:hAnsi="Times New Roman"/>
          <w:b w:val="1"/>
          <w:sz w:val="28"/>
        </w:rPr>
        <w:t>4.2. Содержание дополнительной общеобразовательной программы  «Занимательная математика»</w:t>
      </w:r>
    </w:p>
    <w:p w14:paraId="85010000">
      <w:pPr>
        <w:spacing w:after="0" w:line="100" w:lineRule="atLeast"/>
        <w:ind/>
        <w:jc w:val="both"/>
        <w:rPr>
          <w:rFonts w:ascii="Times New Roman" w:hAnsi="Times New Roman"/>
          <w:color w:val="000000"/>
          <w:sz w:val="28"/>
        </w:rPr>
      </w:pPr>
    </w:p>
    <w:p w14:paraId="86010000">
      <w:pPr>
        <w:spacing w:after="0"/>
        <w:ind/>
        <w:jc w:val="both"/>
        <w:rPr>
          <w:rFonts w:ascii="Times New Roman" w:hAnsi="Times New Roman"/>
          <w:sz w:val="28"/>
        </w:rPr>
      </w:pPr>
      <w:r>
        <w:rPr>
          <w:rFonts w:ascii="Times New Roman" w:hAnsi="Times New Roman"/>
          <w:sz w:val="28"/>
        </w:rPr>
        <w:t>Рабочая программа кружка «Занимательная математика» создает необходимую связь между практическими и умственными действиями, и предлагает систему занятий для всестороннего комплексного психологического развития ребенка.</w:t>
      </w:r>
    </w:p>
    <w:p w14:paraId="87010000">
      <w:pPr>
        <w:spacing w:after="0"/>
        <w:ind/>
        <w:jc w:val="both"/>
        <w:rPr>
          <w:rFonts w:ascii="Times New Roman" w:hAnsi="Times New Roman"/>
          <w:color w:val="000000"/>
          <w:sz w:val="28"/>
        </w:rPr>
      </w:pPr>
      <w:r>
        <w:rPr>
          <w:rFonts w:ascii="Times New Roman" w:hAnsi="Times New Roman"/>
          <w:sz w:val="28"/>
        </w:rPr>
        <w:t>Содержание программы раскрывает следующие темы: Выявление математических представлений. Выявление математических представлений (продолжение).Знакомство с числом и цифрой 1.Написание цифры 1 в клеточке. Знакомство с числом и цифрой 2.Написание цифры 2 в клеточке. Знакомство с числом и цифрой 3.Написание числа 3 в клеточке. Знакомство с числом и цифрой 4. Написание числа 4 в клеточке. Повторение чисел и цифр от 1 до 4. Знакомство с числом и цифрой 5. Написание цифры 5 в клеточке. Написание цифр от 1 до 5 в клеточках. Знакомство с числом и цифрой 6. Написание цифры 6 в клеточке. Знакомство с числом и цифрой 7. Написание цифры 7 в клеточке.  Знакомство с числом и цифрой 8. Написание цифры 8 в клеточке. Повторение чисел и цифр от 5 до 8. Знакомство с числом и цифрой 9. Написание цифры 9 в клеточке. Знакомство с числом и цифрой 0. Написание цифры 0 в клеточке. Повторение чисел и цифр от 1 до 5. Написание цифр от 1 до 5 в клеточках. Порядковый счет от 1 до 5. Повторение чисел и цифр от 5 до 9. Написание цифр от 5 до 9 в клеточках. Порядковый счет от 5 до 9. Повторение чисел и цифр от 1 до 9. Написание чисел от 1 до 9 в клеточках. Порядковый счет от 1 до 9. Знакомство с понятием  геометрическая фигура. Знакомство с геометрической фигурой «Круг». Знакомство с геометрической фигурой «Квадрат».</w:t>
      </w:r>
    </w:p>
    <w:p w14:paraId="88010000">
      <w:pPr>
        <w:spacing w:after="0"/>
        <w:ind/>
        <w:jc w:val="both"/>
        <w:rPr>
          <w:rFonts w:ascii="Times New Roman" w:hAnsi="Times New Roman"/>
          <w:color w:val="000000"/>
          <w:sz w:val="28"/>
        </w:rPr>
      </w:pPr>
      <w:r>
        <w:rPr>
          <w:rFonts w:ascii="Times New Roman" w:hAnsi="Times New Roman"/>
          <w:color w:val="000000"/>
          <w:sz w:val="28"/>
        </w:rPr>
        <w:t>Знакомство с геометрической фигурой «Треугольник». Знакомство с геометрической фигурой «Овал»..Знакомство с геометрической фигурой «Ромб». Знакомство с геометрической фигурой «Многоугольник». Повторение изученных геометрических фигур. Рисование изученных геометрических фигур. Повторение чисел от 0 до 9. Знакомство с понятием «Задача». Логические задачи. Составление задач по картинкам. Установление соответствий между предметами и цифрами. Определение «на каком месте» предмет.  Соответствие количества предметов цифре. Составление логических задач. Решение логических задач. Знакомство со знаком «плюс»Знакомство со знаком «минус».Знакомство со знаком «равно» Закрепление знаний об изученных математических знаках .Написание математических знаков в клеточках. Образование чисел от 1 до 5 путем убавления единицы. Образование чисел от 5 до 9 путем убавления единицы. Знакомство со знаком «больше». Знакомство со знаком «меньше». Закрепление знаний о знаках «больше», «меньше». Знакомство со знаком «равно». Знакомство со знаком «не равно». Закрепление знаний о знаках «равно», «не равно». Повторение изученных математических знаков. Знакомство с понятием «десяток». Знакомство с числом и цифрой 10. Написание цифры 10 в клеточке. Знакомство с числом и цифрой 11. Написание цифры 11 в клеточке. Знакомство с числом и цифрой 12. Написание цифры 12 в клеточке. Игра «Знатоки». «Математика-наука всех наук». Закрепление. Игра «Скоро в школу». Итоговое тестирование «Готов ли я к школе?»</w:t>
      </w:r>
    </w:p>
    <w:p w14:paraId="89010000">
      <w:pPr>
        <w:spacing w:after="0"/>
        <w:ind/>
        <w:jc w:val="both"/>
        <w:rPr>
          <w:rFonts w:ascii="Times New Roman" w:hAnsi="Times New Roman"/>
          <w:color w:val="000000"/>
          <w:sz w:val="28"/>
        </w:rPr>
      </w:pPr>
    </w:p>
    <w:p w14:paraId="8A010000">
      <w:pPr>
        <w:spacing w:after="0" w:line="100" w:lineRule="atLeast"/>
        <w:ind/>
        <w:jc w:val="center"/>
        <w:rPr>
          <w:rFonts w:ascii="Times New Roman" w:hAnsi="Times New Roman"/>
          <w:sz w:val="28"/>
        </w:rPr>
      </w:pPr>
      <w:r>
        <w:rPr>
          <w:rFonts w:ascii="Times New Roman" w:hAnsi="Times New Roman"/>
          <w:b w:val="1"/>
          <w:sz w:val="28"/>
        </w:rPr>
        <w:t>4.3. Содержание дополнительной общеобразовательной программы  «Школа безопасности»</w:t>
      </w:r>
    </w:p>
    <w:p w14:paraId="8B010000">
      <w:pPr>
        <w:spacing w:after="0" w:line="100" w:lineRule="atLeast"/>
        <w:ind/>
        <w:jc w:val="center"/>
        <w:rPr>
          <w:rFonts w:ascii="Times New Roman" w:hAnsi="Times New Roman"/>
          <w:sz w:val="28"/>
        </w:rPr>
      </w:pPr>
    </w:p>
    <w:p w14:paraId="8C010000">
      <w:pPr>
        <w:spacing w:after="0" w:line="100" w:lineRule="atLeast"/>
        <w:ind/>
        <w:jc w:val="both"/>
        <w:rPr>
          <w:rFonts w:ascii="Times New Roman" w:hAnsi="Times New Roman"/>
          <w:b w:val="1"/>
          <w:i w:val="1"/>
          <w:sz w:val="28"/>
        </w:rPr>
      </w:pPr>
      <w:r>
        <w:rPr>
          <w:rFonts w:ascii="Times New Roman" w:hAnsi="Times New Roman"/>
          <w:sz w:val="28"/>
        </w:rPr>
        <w:t>В содержание включено шесть разделов:</w:t>
      </w:r>
    </w:p>
    <w:p w14:paraId="8D010000">
      <w:pPr>
        <w:spacing w:after="0" w:line="100" w:lineRule="atLeast"/>
        <w:ind/>
        <w:jc w:val="both"/>
        <w:rPr>
          <w:rFonts w:ascii="Times New Roman" w:hAnsi="Times New Roman"/>
          <w:sz w:val="28"/>
        </w:rPr>
      </w:pPr>
      <w:r>
        <w:rPr>
          <w:rFonts w:ascii="Times New Roman" w:hAnsi="Times New Roman"/>
          <w:b w:val="1"/>
          <w:i w:val="1"/>
          <w:sz w:val="28"/>
        </w:rPr>
        <w:t>1. Ребенок и другие люди.</w:t>
      </w:r>
    </w:p>
    <w:p w14:paraId="8E010000">
      <w:pPr>
        <w:spacing w:after="0" w:line="100" w:lineRule="atLeast"/>
        <w:ind/>
        <w:jc w:val="both"/>
        <w:rPr>
          <w:rFonts w:ascii="Times New Roman" w:hAnsi="Times New Roman"/>
          <w:sz w:val="28"/>
        </w:rPr>
      </w:pPr>
      <w:r>
        <w:rPr>
          <w:rFonts w:ascii="Times New Roman" w:hAnsi="Times New Roman"/>
          <w:sz w:val="28"/>
        </w:rPr>
        <w:t>Первый раздел касается взаимодействия с людьми: знакомыми, незнакомыми, сверстниками, старшими приятелями на улице, дома и в детском саду. Ребёнок учится оценивать ситуации с точки зрения «опасно-неопасно», принимать решение и соответственно реагировать.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w:t>
      </w:r>
    </w:p>
    <w:p w14:paraId="8F010000">
      <w:pPr>
        <w:spacing w:after="0" w:line="100" w:lineRule="atLeast"/>
        <w:ind/>
        <w:jc w:val="both"/>
        <w:rPr>
          <w:rFonts w:ascii="Times New Roman" w:hAnsi="Times New Roman"/>
          <w:sz w:val="28"/>
        </w:rPr>
      </w:pPr>
    </w:p>
    <w:p w14:paraId="90010000">
      <w:pPr>
        <w:spacing w:after="0" w:line="100" w:lineRule="atLeast"/>
        <w:ind/>
        <w:jc w:val="both"/>
        <w:rPr>
          <w:rFonts w:ascii="Times New Roman" w:hAnsi="Times New Roman"/>
          <w:sz w:val="28"/>
        </w:rPr>
      </w:pPr>
      <w:r>
        <w:rPr>
          <w:rFonts w:ascii="Times New Roman" w:hAnsi="Times New Roman"/>
          <w:b w:val="1"/>
          <w:i w:val="1"/>
          <w:sz w:val="28"/>
        </w:rPr>
        <w:t xml:space="preserve">2. Ребенок и природа. </w:t>
      </w:r>
    </w:p>
    <w:p w14:paraId="91010000">
      <w:pPr>
        <w:spacing w:after="0" w:line="100" w:lineRule="atLeast"/>
        <w:ind/>
        <w:jc w:val="both"/>
        <w:rPr>
          <w:rFonts w:ascii="Times New Roman" w:hAnsi="Times New Roman"/>
          <w:sz w:val="28"/>
        </w:rPr>
      </w:pPr>
      <w:r>
        <w:rPr>
          <w:rFonts w:ascii="Times New Roman" w:hAnsi="Times New Roman"/>
          <w:sz w:val="28"/>
        </w:rPr>
        <w:t>Всегда ли общение с природой несёт пользу? Что даёт самой природе деятельность человека? В этом разделе обсуждаются ситуации, несущие потенциальную опасность (неприятные моменты при встрече с различными животными и растениями), а также – вопросы экологии и загрязнения окружающей среды. Дети учатся бережному отношению к живой природе, пониманию того, что всё в мире взаимосвязано.</w:t>
      </w:r>
    </w:p>
    <w:p w14:paraId="92010000">
      <w:pPr>
        <w:spacing w:after="0" w:line="100" w:lineRule="atLeast"/>
        <w:ind/>
        <w:jc w:val="both"/>
        <w:rPr>
          <w:rFonts w:ascii="Times New Roman" w:hAnsi="Times New Roman"/>
          <w:sz w:val="28"/>
        </w:rPr>
      </w:pPr>
    </w:p>
    <w:p w14:paraId="93010000">
      <w:pPr>
        <w:spacing w:after="0" w:line="100" w:lineRule="atLeast"/>
        <w:ind/>
        <w:jc w:val="both"/>
        <w:rPr>
          <w:rFonts w:ascii="Times New Roman" w:hAnsi="Times New Roman"/>
          <w:sz w:val="28"/>
        </w:rPr>
      </w:pPr>
      <w:r>
        <w:rPr>
          <w:rFonts w:ascii="Times New Roman" w:hAnsi="Times New Roman"/>
          <w:b w:val="1"/>
          <w:i w:val="1"/>
          <w:sz w:val="28"/>
        </w:rPr>
        <w:t xml:space="preserve">3. Ребенок дома. </w:t>
      </w:r>
    </w:p>
    <w:p w14:paraId="94010000">
      <w:pPr>
        <w:spacing w:after="0" w:line="100" w:lineRule="atLeast"/>
        <w:ind/>
        <w:jc w:val="both"/>
        <w:rPr>
          <w:rFonts w:ascii="Times New Roman" w:hAnsi="Times New Roman"/>
          <w:sz w:val="28"/>
        </w:rPr>
      </w:pPr>
      <w:r>
        <w:rPr>
          <w:rFonts w:ascii="Times New Roman" w:hAnsi="Times New Roman"/>
          <w:sz w:val="28"/>
        </w:rPr>
        <w:t>Сколько опасностей таит в себе наше комфортное жилище? Можете ли вы спокойно оставить ребёнка дома? Умение грамотно обращаться с окружающими ребёнка предметами в домашней обстановке приходит не сразу. А тем временем мы, взрослые, стараемся воспитывать в детях привычку безопасного поведения и научить их видеть моменты неоправданного риска в повседневности.</w:t>
      </w:r>
    </w:p>
    <w:p w14:paraId="95010000">
      <w:pPr>
        <w:spacing w:after="0" w:line="100" w:lineRule="atLeast"/>
        <w:ind/>
        <w:jc w:val="both"/>
        <w:rPr>
          <w:rFonts w:ascii="Times New Roman" w:hAnsi="Times New Roman"/>
          <w:sz w:val="28"/>
        </w:rPr>
      </w:pPr>
    </w:p>
    <w:p w14:paraId="96010000">
      <w:pPr>
        <w:spacing w:after="0" w:line="100" w:lineRule="atLeast"/>
        <w:ind/>
        <w:jc w:val="both"/>
        <w:rPr>
          <w:rFonts w:ascii="Times New Roman" w:hAnsi="Times New Roman"/>
          <w:sz w:val="28"/>
        </w:rPr>
      </w:pPr>
      <w:r>
        <w:rPr>
          <w:rFonts w:ascii="Times New Roman" w:hAnsi="Times New Roman"/>
          <w:b w:val="1"/>
          <w:i w:val="1"/>
          <w:sz w:val="28"/>
        </w:rPr>
        <w:t>4. Здоровье ребенка.</w:t>
      </w:r>
    </w:p>
    <w:p w14:paraId="97010000">
      <w:pPr>
        <w:spacing w:after="0" w:line="100" w:lineRule="atLeast"/>
        <w:ind/>
        <w:jc w:val="both"/>
        <w:rPr>
          <w:rFonts w:ascii="Times New Roman" w:hAnsi="Times New Roman"/>
          <w:sz w:val="28"/>
        </w:rPr>
      </w:pPr>
      <w:r>
        <w:rPr>
          <w:rFonts w:ascii="Times New Roman" w:hAnsi="Times New Roman"/>
          <w:sz w:val="28"/>
        </w:rPr>
        <w:t xml:space="preserve">Как сберечь и приумножить здоровье ребёнка? Что делать и чего стоит избегать, чтобы организм хорошо развивался, а физическая активность приносила только радость? Четвёртый раздел программы расскажет ребятам об организме человека, ценности здорового образа жизни, напомнит о пользе витаминов, личной гигиены, утренней гимнастики, закаливания, прогулок на свежем воздухе, и важности своевременного обращения к врачу. Взрослея, человек становится всё более ответственным за сохранение и укрепление собственного здоровья. Однако здоровые привычки закладываются именно в детстве, поэтому есть необходимость уделять особое внимание охране здоровья и физическому воспитанию в этом возрасте. </w:t>
      </w:r>
    </w:p>
    <w:p w14:paraId="98010000">
      <w:pPr>
        <w:spacing w:after="0" w:line="100" w:lineRule="atLeast"/>
        <w:ind/>
        <w:jc w:val="both"/>
        <w:rPr>
          <w:rFonts w:ascii="Times New Roman" w:hAnsi="Times New Roman"/>
          <w:sz w:val="28"/>
        </w:rPr>
      </w:pPr>
    </w:p>
    <w:p w14:paraId="99010000">
      <w:pPr>
        <w:spacing w:after="0" w:line="100" w:lineRule="atLeast"/>
        <w:ind/>
        <w:jc w:val="both"/>
        <w:rPr>
          <w:rFonts w:ascii="Times New Roman" w:hAnsi="Times New Roman"/>
          <w:sz w:val="28"/>
        </w:rPr>
      </w:pPr>
      <w:r>
        <w:rPr>
          <w:rFonts w:ascii="Times New Roman" w:hAnsi="Times New Roman"/>
          <w:b w:val="1"/>
          <w:i w:val="1"/>
          <w:sz w:val="28"/>
        </w:rPr>
        <w:t>5. Эмоциональное благополучие ребенка.</w:t>
      </w:r>
    </w:p>
    <w:p w14:paraId="9A010000">
      <w:pPr>
        <w:spacing w:after="0" w:line="100" w:lineRule="atLeast"/>
        <w:ind/>
        <w:jc w:val="both"/>
        <w:rPr>
          <w:rFonts w:ascii="Times New Roman" w:hAnsi="Times New Roman"/>
          <w:sz w:val="28"/>
        </w:rPr>
      </w:pPr>
      <w:r>
        <w:rPr>
          <w:rFonts w:ascii="Times New Roman" w:hAnsi="Times New Roman"/>
          <w:sz w:val="28"/>
        </w:rPr>
        <w:t>Отдельный раздел в программе посвящен эмоциональной «безопасности» и защите от психического травматизма - благоприятной атмосфере, которая должна сопутствовать воспитанию ребёнка. Ответственность за этот аспект лежит в большей степени на взрослых – родителях и педагогах, которые в силах помочь ребятам разрешить без потерь конфликтные ситуации и преодолеть негативные эмоциональные последствия страхов, драк, ссор. Внутреннее благополучие не менее важно, чем внешнее, а навыки саморегуляции в сложных ситуациях так же значимы, как и следование правилам «безопасного» поведения. Этот раздел поможет ребёнку научиться нормальному взаимодействию с людьми и комфортному общению.</w:t>
      </w:r>
    </w:p>
    <w:p w14:paraId="9B010000">
      <w:pPr>
        <w:spacing w:after="0" w:line="100" w:lineRule="atLeast"/>
        <w:ind/>
        <w:jc w:val="both"/>
        <w:rPr>
          <w:rFonts w:ascii="Times New Roman" w:hAnsi="Times New Roman"/>
          <w:sz w:val="28"/>
        </w:rPr>
      </w:pPr>
    </w:p>
    <w:p w14:paraId="9C010000">
      <w:pPr>
        <w:spacing w:after="0" w:line="100" w:lineRule="atLeast"/>
        <w:ind/>
        <w:jc w:val="both"/>
        <w:rPr>
          <w:rFonts w:ascii="Times New Roman" w:hAnsi="Times New Roman"/>
          <w:sz w:val="28"/>
        </w:rPr>
      </w:pPr>
      <w:r>
        <w:rPr>
          <w:rFonts w:ascii="Times New Roman" w:hAnsi="Times New Roman"/>
          <w:b w:val="1"/>
          <w:i w:val="1"/>
          <w:sz w:val="28"/>
        </w:rPr>
        <w:t>6. Ребенок на улице.</w:t>
      </w:r>
    </w:p>
    <w:p w14:paraId="9D010000">
      <w:pPr>
        <w:spacing w:after="0" w:line="100" w:lineRule="atLeast"/>
        <w:ind/>
        <w:jc w:val="both"/>
        <w:rPr>
          <w:rFonts w:ascii="Times New Roman" w:hAnsi="Times New Roman"/>
          <w:sz w:val="28"/>
        </w:rPr>
      </w:pPr>
      <w:r>
        <w:rPr>
          <w:rFonts w:ascii="Times New Roman" w:hAnsi="Times New Roman"/>
          <w:sz w:val="28"/>
        </w:rPr>
        <w:t>Выход ребёнка в «большой мир» сопровождается встречей с множеством объектов, которые требуют навыков безопасного обращения. Улица, тротуар, светофор, пешеходная «зебра», проезжая часть дороги, дорожные знаки, транспорт (метро, автобус, автомобиль) – эти понятия входят в круг представлений ребёнка в дошкольном детстве, а с ними и новые правила. Раздел шестой поможет ребятам познакомиться с основными ПДД для водителей, пешеходов, велосипедистов, расскажет о работе ГАИ и научит, что делать, если ребёнок потерялся.</w:t>
      </w:r>
    </w:p>
    <w:p w14:paraId="9E010000">
      <w:pPr>
        <w:spacing w:after="0" w:line="100" w:lineRule="atLeast"/>
        <w:ind/>
        <w:jc w:val="both"/>
        <w:rPr>
          <w:rFonts w:ascii="Times New Roman" w:hAnsi="Times New Roman"/>
          <w:sz w:val="28"/>
        </w:rPr>
      </w:pPr>
    </w:p>
    <w:p w14:paraId="9F010000">
      <w:pPr>
        <w:spacing w:after="0" w:line="100" w:lineRule="atLeast"/>
        <w:ind/>
        <w:jc w:val="both"/>
        <w:rPr>
          <w:rFonts w:ascii="Times New Roman" w:hAnsi="Times New Roman"/>
          <w:sz w:val="28"/>
        </w:rPr>
      </w:pPr>
      <w:r>
        <w:rPr>
          <w:rFonts w:ascii="Times New Roman" w:hAnsi="Times New Roman"/>
          <w:sz w:val="28"/>
        </w:rPr>
        <w:t>Ребенок овладевает способностью быть предусмотрительным, оценивать и анализировать ситуацию, видеть возможные последствия тех или иных действий.</w:t>
      </w:r>
    </w:p>
    <w:p w14:paraId="A0010000">
      <w:pPr>
        <w:spacing w:after="0" w:line="100" w:lineRule="atLeast"/>
        <w:ind/>
        <w:jc w:val="both"/>
        <w:rPr>
          <w:rFonts w:ascii="Times New Roman" w:hAnsi="Times New Roman"/>
          <w:color w:val="000000"/>
          <w:sz w:val="28"/>
        </w:rPr>
      </w:pPr>
      <w:r>
        <w:rPr>
          <w:rFonts w:ascii="Times New Roman" w:hAnsi="Times New Roman"/>
          <w:sz w:val="28"/>
        </w:rPr>
        <w:t>Содержание дополнительной образовательной программы кружка «Школа безопасности» направлено на формирование культуры здорового и безопасного образа жизни, укрепление здоровья детей младшего возраста.</w:t>
      </w:r>
    </w:p>
    <w:p w14:paraId="A1010000">
      <w:pPr>
        <w:spacing w:after="0" w:line="100" w:lineRule="atLeast"/>
        <w:ind/>
        <w:jc w:val="both"/>
        <w:rPr>
          <w:rFonts w:ascii="Times New Roman" w:hAnsi="Times New Roman"/>
          <w:sz w:val="28"/>
        </w:rPr>
      </w:pPr>
      <w:r>
        <w:rPr>
          <w:rFonts w:ascii="Times New Roman" w:hAnsi="Times New Roman"/>
          <w:color w:val="000000"/>
          <w:sz w:val="28"/>
        </w:rPr>
        <w:t xml:space="preserve"> </w:t>
      </w:r>
    </w:p>
    <w:p w14:paraId="A2010000">
      <w:pPr>
        <w:spacing w:after="0" w:line="100" w:lineRule="atLeast"/>
        <w:ind/>
        <w:jc w:val="center"/>
        <w:rPr>
          <w:rFonts w:ascii="Times New Roman" w:hAnsi="Times New Roman"/>
          <w:sz w:val="28"/>
        </w:rPr>
      </w:pPr>
    </w:p>
    <w:p w14:paraId="A3010000">
      <w:pPr>
        <w:spacing w:after="0" w:line="100" w:lineRule="atLeast"/>
        <w:ind/>
        <w:jc w:val="center"/>
        <w:rPr>
          <w:rFonts w:ascii="Times New Roman" w:hAnsi="Times New Roman"/>
          <w:sz w:val="28"/>
        </w:rPr>
      </w:pPr>
      <w:r>
        <w:rPr>
          <w:rFonts w:ascii="Times New Roman" w:hAnsi="Times New Roman"/>
          <w:b w:val="1"/>
          <w:sz w:val="28"/>
        </w:rPr>
        <w:t>4.4. Содержание дополнительной общеобразовательной программы  «Обучение грамоте»</w:t>
      </w:r>
    </w:p>
    <w:p w14:paraId="A4010000">
      <w:pPr>
        <w:spacing w:after="0" w:line="100" w:lineRule="atLeast"/>
        <w:ind/>
        <w:jc w:val="both"/>
        <w:rPr>
          <w:rFonts w:ascii="Times New Roman" w:hAnsi="Times New Roman"/>
          <w:sz w:val="28"/>
        </w:rPr>
      </w:pPr>
    </w:p>
    <w:p w14:paraId="A5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Программа предоставляет систему увлекательных игр и упражнений со звуками, буквами, словами, которые помогут детям  сформировать мыслительные операции, научит понимать и выполнять учебную задачу, овладеть навыками речевого общения, а также способствует развитию мелкой моторики и зрительно-двигательной координации.</w:t>
      </w:r>
    </w:p>
    <w:p w14:paraId="A6010000">
      <w:pPr>
        <w:spacing w:after="0" w:line="100" w:lineRule="atLeast"/>
        <w:ind/>
        <w:jc w:val="both"/>
        <w:rPr>
          <w:rFonts w:ascii="Times New Roman" w:hAnsi="Times New Roman"/>
          <w:color w:val="000000"/>
          <w:sz w:val="28"/>
        </w:rPr>
      </w:pPr>
      <w:r>
        <w:rPr>
          <w:rFonts w:ascii="Times New Roman" w:hAnsi="Times New Roman"/>
          <w:color w:val="000000"/>
          <w:sz w:val="28"/>
        </w:rPr>
        <w:t xml:space="preserve">     Содержание программы рассматривает следующие темы: Знакомство с рабочей тетрадью, условными обозначениями, ее содержанием. Правила правильной посадки. Звук и буква «А». Буква «А». Выполнение заданий. Звук «О».Буква «О». Звук «У».Буква «У». Звук и буква «ы». Обобщение. Звуки и букв:  А, У, О, Ы.Звук и буква «Э».Закрепление. Звуки и буквы: А, О, У, ы, Э.Написание и чтение слов «ау», «уа». Написание и чтение слов «ау», «уа».Звук и буква «Л».Звук и буква «М». Звук и буква «Н».Звук и буква «Р». Закрепление. Буква «Я». Буква «Ю».Буква «Е». Буква «Ё».Звук и буква «И». Закрепление. Звуки «К-К’». Буква «К».Звуки «Г-Г’». Буква «Г».Звуки «Д-Д’»,«Т-Т’». Буква «Д», «Т».Звуки «В-В’», «Ф-Ф’».Звуки «З-З’», «С-С’».Звуки «Б-Б’», « П-П’». Буквы «Б», «П».Звуки «Х-Х’». Звуки и буквы «Ж-Ш».Звуки и буквы «Ч-Щ».Звук и буква «Ц». Звук и буква «Й».Буква «ь». Буква «ъ».Закрепление пройденного материала. Закрепление пройденного материала. Закрепление пройденного материала. Знакомство с алфавитом. Проверочная работа. Слоги  НА-НО, СА-СО, КУ-КЕ, ТЫ-ТЕ. Слоги ЛА-ЛЯ, РУ-РЮ, ВО-ВЕ, ПЭ-ПА. Слоги МО-МУ, ЗА-ЗИ, БЫ-БЕ, ДЯ-ДЮ. Слоги ГУ-ГА, ЧЕ-ЧИ, ША-ШУ, ЖУ-ЖЕ. Слоги ХА-ХИ, ЦИ-ЦЕ, ЩУ-ЩЁ, ФЫ-ФА. Прописывание слов: мама, папа, бабушка, дедушка. Пишем имена: Саша, Таня, Нина, Коля. Деление слов на слоги, написание слов: мак, сад, дом, сыр. Написание слов: сани, коса, насос, сосна. Считаем слоги, пишем слова: кот, кит, лук, сын. Ударение. Постановка ударения в словах. Написание: корова, ворота, трава, молоко. Деление слов на слоги, расстановка ударения. Слова: кукла,  каток, нитки, тыква. Игра «Допиши слова», прописывание слов: барабан, муравей, самолет, пароход. Игра «Допиши пропущенные слоги», написание имен: Никита, Наташа, Сережа, Лариса. Написание слов: автобус, ромашка, бабочка, трактор. Вопросы к словам. Прописывание слов: звезда, азбука, звонок, сказка. Предложение. Написание предложений: У Тани кот. У Оли кукла. Игра «Найди слова в цепочке».Игры «Измени слова», «Вставь буквы, запиши новые слова».Чтение слов по первым буквам картинок. Написание предложений: В лесу высокие сосны и ели. Они росли сто лет. Счет слов в предложениях. Работа с предложениями: Алёше купили новый пенал. А Лене – красивую куклу. Схемы к предложениям: Мама мыла Милу с мылом. Мила мыло не любила. Игра «Придумай к схеме предложение».Знаки препинания в конце предложения. Их значение. Написание предложений с разными знаками препинания в конце: Катя написала письмо Оле. Она отнесла его на почту. Игра «Расстановка знаков в конце предложения. Игра «Допиши слова», Предложения: Капуста, лук, морковь – овощи. Из овощей варят щи. Игра «Соедини слова по порядку».Пишем и читаем предложения: Мама Феди работает на фабрике. Здесь делают кофты и шарфы. Загадки (с. 29 пропись). Написание стиха А. Л. Барто «Зайка» (с.30 пропись). Игра «Прочитай предложения, подбери к ним картинки».Написание предложений: Дети идут в школу. Мышь живет в норе. Написание предложений: Бабушка испекла пироги. В лесу растут грибы и ягоды. Написание предложений: Зимой выпал первый снег. Дети лепят снеговика. Диктант «Слоги». Письмо овалов и полуовалов. Подготовка руки к письму. Правила посадки при письме. Письмо длинных прямых наклонных линий. Письмо наклонной длинной линии с закруглением внизу (влево). Письмо короткой наклонной линии с закруглением внизу (вправо).Письмо наклонных линий с петлёй вверху и внизу. Письмо полуовалов, их чередование. Письмо овалов. Строчная и заглавная буквы А, а. Строчная и заглавная буквы О, о. Сравнение строчной и заглавной букв.</w:t>
      </w:r>
    </w:p>
    <w:p w14:paraId="A7010000">
      <w:pPr>
        <w:spacing w:after="0" w:line="100" w:lineRule="atLeast"/>
        <w:ind/>
        <w:jc w:val="both"/>
        <w:rPr>
          <w:rFonts w:ascii="Times New Roman" w:hAnsi="Times New Roman"/>
          <w:color w:val="000000"/>
          <w:sz w:val="28"/>
        </w:rPr>
      </w:pPr>
      <w:r>
        <w:rPr>
          <w:rFonts w:ascii="Times New Roman" w:hAnsi="Times New Roman"/>
          <w:color w:val="000000"/>
          <w:sz w:val="28"/>
        </w:rPr>
        <w:t>Строчная буква И. Сравнение печатной И.Строчная буква Ы. Сравнение печатной и письменной букв. Строчная у. Заглавная буква У. Сравнение строчной и заглавной букв. Строчная и заглавная буквы Н, н. Сравнение строчной и заглавной букв. Строчная и заглавная буквы С, с. Сравнение строчной и заглавной букв. Строчная и заглавная буквы К, к.</w:t>
      </w:r>
    </w:p>
    <w:p w14:paraId="A8010000">
      <w:pPr>
        <w:spacing w:after="0" w:line="100" w:lineRule="atLeast"/>
        <w:ind/>
        <w:jc w:val="both"/>
        <w:rPr>
          <w:rFonts w:ascii="Times New Roman" w:hAnsi="Times New Roman"/>
          <w:color w:val="000000"/>
          <w:sz w:val="28"/>
        </w:rPr>
      </w:pPr>
      <w:r>
        <w:rPr>
          <w:rFonts w:ascii="Times New Roman" w:hAnsi="Times New Roman"/>
          <w:color w:val="000000"/>
          <w:sz w:val="28"/>
        </w:rPr>
        <w:t>Строчная и заглавная буквы К, к. Повторение и закрепление изученного. Составление предложений про школу. Итоговое тестирование «Готов ли я к школе?».</w:t>
      </w:r>
    </w:p>
    <w:p w14:paraId="A9010000">
      <w:pPr>
        <w:spacing w:after="0" w:line="100" w:lineRule="atLeast"/>
        <w:ind/>
        <w:jc w:val="both"/>
        <w:rPr>
          <w:rFonts w:ascii="Times New Roman" w:hAnsi="Times New Roman"/>
          <w:color w:val="000000"/>
          <w:sz w:val="28"/>
        </w:rPr>
      </w:pPr>
    </w:p>
    <w:p w14:paraId="AA010000">
      <w:pPr>
        <w:spacing w:after="0" w:line="100" w:lineRule="atLeast"/>
        <w:ind/>
        <w:jc w:val="center"/>
        <w:rPr>
          <w:rFonts w:ascii="Times New Roman" w:hAnsi="Times New Roman"/>
          <w:sz w:val="28"/>
        </w:rPr>
      </w:pPr>
      <w:r>
        <w:rPr>
          <w:rFonts w:ascii="Times New Roman" w:hAnsi="Times New Roman"/>
          <w:b w:val="1"/>
          <w:sz w:val="28"/>
        </w:rPr>
        <w:t>4.5. Содержание дополнительной общеобразовательной программы  «Музыка»</w:t>
      </w:r>
    </w:p>
    <w:p w14:paraId="AB010000">
      <w:pPr>
        <w:spacing w:after="0" w:line="100" w:lineRule="atLeast"/>
        <w:ind/>
        <w:jc w:val="center"/>
        <w:rPr>
          <w:rFonts w:ascii="Times New Roman" w:hAnsi="Times New Roman"/>
          <w:sz w:val="28"/>
        </w:rPr>
      </w:pPr>
    </w:p>
    <w:p w14:paraId="AC010000">
      <w:pPr>
        <w:spacing w:after="0" w:line="100" w:lineRule="atLeast"/>
        <w:ind/>
        <w:jc w:val="both"/>
        <w:rPr>
          <w:rFonts w:ascii="Times New Roman" w:hAnsi="Times New Roman"/>
          <w:sz w:val="28"/>
        </w:rPr>
      </w:pPr>
      <w:r>
        <w:rPr>
          <w:rFonts w:ascii="Times New Roman" w:hAnsi="Times New Roman"/>
          <w:sz w:val="28"/>
        </w:rPr>
        <w:t>В процессе музыкального воспитания у детей развиваются музыкальные и творческие способности (с учѐтом</w:t>
      </w:r>
    </w:p>
    <w:p w14:paraId="AD010000">
      <w:pPr>
        <w:spacing w:after="0" w:line="100" w:lineRule="atLeast"/>
        <w:ind/>
        <w:jc w:val="both"/>
        <w:rPr>
          <w:rFonts w:ascii="Times New Roman" w:hAnsi="Times New Roman"/>
          <w:sz w:val="28"/>
        </w:rPr>
      </w:pPr>
      <w:r>
        <w:rPr>
          <w:rFonts w:ascii="Times New Roman" w:hAnsi="Times New Roman"/>
          <w:sz w:val="28"/>
        </w:rPr>
        <w:t>возможностей каждого ) посредством различных видов музыкальной деятельности; формируется начало</w:t>
      </w:r>
    </w:p>
    <w:p w14:paraId="AE010000">
      <w:pPr>
        <w:spacing w:after="0" w:line="100" w:lineRule="atLeast"/>
        <w:ind/>
        <w:jc w:val="both"/>
        <w:rPr>
          <w:rFonts w:ascii="Times New Roman" w:hAnsi="Times New Roman"/>
          <w:color w:val="000000"/>
          <w:sz w:val="28"/>
        </w:rPr>
      </w:pPr>
      <w:r>
        <w:rPr>
          <w:rFonts w:ascii="Times New Roman" w:hAnsi="Times New Roman"/>
          <w:sz w:val="28"/>
        </w:rPr>
        <w:t>музыкальной культуры, способствующее развитию общей духовной культуры.</w:t>
      </w:r>
    </w:p>
    <w:p w14:paraId="AF010000">
      <w:pPr>
        <w:spacing w:after="0" w:line="100" w:lineRule="atLeast"/>
        <w:ind w:firstLine="709" w:left="0"/>
        <w:jc w:val="both"/>
        <w:rPr>
          <w:rFonts w:ascii="Times New Roman" w:hAnsi="Times New Roman"/>
          <w:sz w:val="28"/>
        </w:rPr>
      </w:pPr>
      <w:r>
        <w:rPr>
          <w:rFonts w:ascii="Times New Roman" w:hAnsi="Times New Roman"/>
          <w:color w:val="000000"/>
          <w:sz w:val="28"/>
        </w:rPr>
        <w:t xml:space="preserve">Содержание программы раскрывает следующие темы: Вводное занятие: Представление о музыке;Упражнение «ходим бодрым и спокойным шагом»,.«Песенка про осень».«Песенка про осень», «Осень» (из цикла «Времена года» А. Вивальди); «Октябрь» (из цикла «Времена года» П. Чайковского);Игра «Эхо» с хлопками. Разучивание песни «Учись и пой». Разучивание песни «Учись и пой». Упражнение «Громче-тише». М/ф "Мама для мамонтенка».Детская песенка «Человечки». Разучивание песни «Человечки». «Жили у бабуси два веселых гуся». Игра «Найди себе пару». Песни о зиме. Продолжение темы «Песни о зиме». Игра «Угадай по звуку музыкальный инструмент». Игра «Музыкальный стульчик». Слушание «Трубы звонкие трубят» И. Арсеева, знакомство с музыкальным инструментом. Танец-игра «Ищи игрушку»). Что такое дружба? Песни о дружбе. Слушание песен о дружбе и выявление качеств настоящего друга. Ритмические движения «Самолет». Струнные музыкальные инструменты. Хороводные игры. Хороводные игры. Игра «Угадай мелодию».  "В гостях у сказки" . "В гостях у сказки" Игра «Музыкальные шаги». «Времена года».Разучивание песни «Чему учат в школе».Продолжение разучивания песни «Чему учат в школе» </w:t>
      </w:r>
    </w:p>
    <w:p w14:paraId="B0010000">
      <w:pPr>
        <w:spacing w:after="0" w:line="100" w:lineRule="atLeast"/>
        <w:ind w:firstLine="709" w:left="0"/>
        <w:jc w:val="center"/>
        <w:rPr>
          <w:rFonts w:ascii="Times New Roman" w:hAnsi="Times New Roman"/>
          <w:sz w:val="28"/>
        </w:rPr>
      </w:pPr>
    </w:p>
    <w:p w14:paraId="B1010000">
      <w:pPr>
        <w:spacing w:after="0" w:line="100" w:lineRule="atLeast"/>
        <w:ind/>
        <w:jc w:val="center"/>
        <w:rPr>
          <w:rFonts w:ascii="Times New Roman" w:hAnsi="Times New Roman"/>
          <w:b w:val="1"/>
          <w:sz w:val="28"/>
        </w:rPr>
      </w:pPr>
      <w:r>
        <w:rPr>
          <w:rFonts w:ascii="Times New Roman" w:hAnsi="Times New Roman"/>
          <w:b w:val="1"/>
          <w:sz w:val="28"/>
        </w:rPr>
        <w:t>4.6. Содержание дополнительной общеобразовательной программы  «Развитие речи»</w:t>
      </w:r>
    </w:p>
    <w:p w14:paraId="B2010000">
      <w:pPr>
        <w:spacing w:after="0" w:line="100" w:lineRule="atLeast"/>
        <w:ind/>
        <w:jc w:val="center"/>
        <w:rPr>
          <w:rFonts w:ascii="Times New Roman" w:hAnsi="Times New Roman"/>
          <w:b w:val="1"/>
          <w:sz w:val="28"/>
        </w:rPr>
      </w:pPr>
    </w:p>
    <w:p w14:paraId="B3010000">
      <w:pPr>
        <w:spacing w:after="0" w:line="100" w:lineRule="atLeast"/>
        <w:ind/>
        <w:jc w:val="both"/>
        <w:rPr>
          <w:rFonts w:ascii="Times New Roman" w:hAnsi="Times New Roman"/>
          <w:sz w:val="28"/>
        </w:rPr>
      </w:pPr>
      <w:r>
        <w:rPr>
          <w:rFonts w:ascii="Times New Roman" w:hAnsi="Times New Roman"/>
          <w:sz w:val="28"/>
        </w:rPr>
        <w:t xml:space="preserve">В дошкольном возрасте своевременное и правильное речевое развитие – необходимое условие становления личности ребенка. Благодаря формированию речевых  навыков и способностей, чему и посвящена данная программа, у дошкольников развиваются произвольные психические процессы (память, внимание, восприятие, мышление, воображение), расширяются знания ребенка об окружающем мире. В процессе реализации программы также важным является решение задач нравственного и эстетического воспитания дошкольников. </w:t>
      </w:r>
    </w:p>
    <w:p w14:paraId="B4010000">
      <w:pPr>
        <w:spacing w:after="0" w:line="100" w:lineRule="atLeast"/>
        <w:ind/>
        <w:jc w:val="both"/>
        <w:rPr>
          <w:rFonts w:ascii="Times New Roman" w:hAnsi="Times New Roman"/>
          <w:sz w:val="28"/>
        </w:rPr>
      </w:pPr>
      <w:r>
        <w:rPr>
          <w:rFonts w:ascii="Times New Roman" w:hAnsi="Times New Roman"/>
          <w:sz w:val="28"/>
        </w:rPr>
        <w:t>Содержание программы рассматривает следующие темы: Вводное занятие «Расскажи о себе» .«Весёлая азбука»  Генрих Сапгир Игра «Как назвать вторым словом» (например, шуба – одежда, чашка – посуда). Пересказ сказки «Лиса и козёл». Рассказывание по картине «В школу» Понятие слова синоним. Игра «Подбор слов синонимов». Артикуляционная гимнастика: «Окошко», «Чистим зубки», «Месим тесто», «Чашечка». Пересказ рассказа К. Д. Ушинского «Четыре желания». Рассказывание на тему из личного опыта. Формирование грамматического строя речи (с.5) Игра «Подбери прилагательные». М. Горький «Воробьишко», пересказ. Рассказывание по картинам по картинам из серии «Домашние животные». Артикуляционная гимнастика: "Дудочка", "Заборчик", "Маляр",  Грибочек". Слова антонимы. Игра «Подбери антоним к слову». Рассказывание по картинам по картинам из серии «Домашние животны</w:t>
      </w:r>
      <w:r>
        <w:rPr>
          <w:rFonts w:ascii="Times New Roman" w:hAnsi="Times New Roman"/>
          <w:sz w:val="28"/>
        </w:rPr>
        <w:t>е». Игра «Что лишнее?» Рассказывание на тему «Первый день Тани в детском саду». Артикуляционная гимнастика: "Киска", "Поймаем мышку", "Лошадка", "Пароход гудит", "Слоник пьёт". Пересказ рассказа  К. Д. Ушинского «Ласточка». Заучивание наизусть «Котик и козлик» Василий Жуковский. Воспитание звуковой культуры речи. Звуки «С», «Ш».  Придумывание сказки на тему «Как ёжик выручил зайца». Игра «Кто лишний?», артикуляционная гимнастика: "Индюки болтают", "Орешки". Сравнение и описание предметов (с.16). Придумывание сказки «День рождения зайца». «Игра в стадо»  Агния Барто. Гимнастика артикуляционная: "Качели", "Часики", "Блинчик". Рассказывание по картине «Лиса с лисятами». Заучивание наизусть стихотворение «Веснушки» В. Степанов. Гимнастика артикуляционная: "Вкусное варенье", "Шарик", "Барабанщик". Игра «Узнавание». Пересказ рассказа Е. Пермяка «Первая рыбка». Иллюстрации к произведению. Составление рассказа на тему «Магазин игрушек». Рассказывание по картине «Вот так покатался!» Игра «Цепочка слов» Грамматика и словарь (с. 22). Составление описательного рассказа на тему «Моя картина». Формирование грамматического строя (с.23-24) Пересказ сказки «У страха глаза велики». Придумывание рассказа на тему «Как мишка варежку потерял». Воспитание звуковой культуры речи. Дифференциация звуков З-С, Ж-Ш, В-Ф, Г-К, Д-Т, Б-П (с. 28). Рассказывание по картине «Дети севера». Рассказ Л. Кассиля «Сестра». Рассказывание на тему из личного опыта «Как мы играли зимой на участке». Описание предложенных картинок. Уточнение обобщающих понятий (с. 31).  Игра «Кто что делает» Рассказывание по сюжетным картинкам (с. 33). Рассказывание по серии сюжетных картин (с. 34) Рассказывание по картине «Подарки маме к 8 марта» рассказывание на тему из личного опыта. Игра «Подбор объектов к действию» Пересказ рассказа М. Пришвина «Ёж». Рассказывание на тему из личного опыта. Игра «Дополни предложение» Пересказ сказки Л. Н. Толстого «Белка прыгала с ветки на ветку». Подбор синонимов и антонимов (с. 40). Пересказ сказки «Как аукнется, так и откликнется». Рассматривание пейзажной картины. Рассказывание по картине «Если бы мы были художниками». Пересказ рассказа М. М. Пришвина «Золотой луг». Звук «Ч и Щ», скороговорки. Звук «Ч и Щ», скороговорки. Рассказывание по картине. Словарная работа. Подбор синонимов и антонимов. Рассказывание на заданную тему. Придумывание сказки на заданную тему. Звук "Р". Занятие на звук "Ш". Игра "Что бывает?" Звук «Г», скороговорки. «Сугробы» Автор: Толстой Алексей Николаевич  «Осенний день в березовой роще» Автор: Тургенев Иван Сергеевич. «Осень» И. Соколов-Микитов.Скороговорки на звук [Р].Скороговорки на звук [Р].«Прощание с летом» Автор: Паустовский Константин Георгиевич.</w:t>
      </w:r>
    </w:p>
    <w:p w14:paraId="B5010000">
      <w:pPr>
        <w:tabs>
          <w:tab w:leader="none" w:pos="4155" w:val="left"/>
        </w:tabs>
        <w:spacing w:after="0" w:line="100" w:lineRule="atLeast"/>
        <w:ind/>
        <w:jc w:val="both"/>
        <w:rPr>
          <w:rFonts w:ascii="Times New Roman" w:hAnsi="Times New Roman"/>
          <w:sz w:val="28"/>
        </w:rPr>
      </w:pPr>
    </w:p>
    <w:p w14:paraId="B6010000">
      <w:pPr>
        <w:tabs>
          <w:tab w:leader="none" w:pos="4155" w:val="left"/>
        </w:tabs>
        <w:spacing w:after="0" w:line="100" w:lineRule="atLeast"/>
        <w:ind/>
        <w:jc w:val="center"/>
        <w:rPr>
          <w:rFonts w:ascii="Times New Roman" w:hAnsi="Times New Roman"/>
          <w:sz w:val="28"/>
        </w:rPr>
      </w:pPr>
    </w:p>
    <w:p w14:paraId="B7010000">
      <w:pPr>
        <w:spacing w:after="0" w:line="100" w:lineRule="atLeast"/>
        <w:ind/>
        <w:jc w:val="center"/>
        <w:rPr>
          <w:rFonts w:ascii="Times New Roman" w:hAnsi="Times New Roman"/>
          <w:b w:val="1"/>
          <w:sz w:val="28"/>
        </w:rPr>
      </w:pPr>
      <w:r>
        <w:rPr>
          <w:rFonts w:ascii="Times New Roman" w:hAnsi="Times New Roman"/>
          <w:b w:val="1"/>
          <w:sz w:val="28"/>
        </w:rPr>
        <w:t>4.7. Содержание дополнительной общеобразовательной программы  «Художественное творчество»</w:t>
      </w:r>
    </w:p>
    <w:p w14:paraId="B8010000">
      <w:pPr>
        <w:spacing w:after="0" w:line="100" w:lineRule="atLeast"/>
        <w:ind/>
        <w:jc w:val="center"/>
        <w:rPr>
          <w:rFonts w:ascii="Times New Roman" w:hAnsi="Times New Roman"/>
          <w:b w:val="1"/>
          <w:sz w:val="28"/>
        </w:rPr>
      </w:pPr>
    </w:p>
    <w:p w14:paraId="B9010000">
      <w:pPr>
        <w:spacing w:after="0" w:line="100" w:lineRule="atLeast"/>
        <w:ind/>
        <w:jc w:val="both"/>
        <w:rPr>
          <w:rFonts w:ascii="Times New Roman" w:hAnsi="Times New Roman"/>
          <w:sz w:val="28"/>
        </w:rPr>
      </w:pPr>
      <w:r>
        <w:rPr>
          <w:rFonts w:ascii="Times New Roman" w:hAnsi="Times New Roman"/>
          <w:sz w:val="28"/>
        </w:rPr>
        <w:t>Изобразительная деятельность – это деятельность специфическая для детей, позволяющая им передавать свои впечатления от окружающего мира и выражать свое отношение к изображаемому. Ребенок в процессе рисования испытывает разные чувства – радуется созданному им красивому изображению, огорчается, если что-то не получается, стремится преодолеть трудности.</w:t>
      </w:r>
    </w:p>
    <w:p w14:paraId="BA010000">
      <w:pPr>
        <w:spacing w:after="0" w:line="100" w:lineRule="atLeast"/>
        <w:ind/>
        <w:jc w:val="both"/>
        <w:rPr>
          <w:rFonts w:ascii="Times New Roman" w:hAnsi="Times New Roman"/>
          <w:i w:val="1"/>
          <w:sz w:val="28"/>
        </w:rPr>
      </w:pPr>
      <w:r>
        <w:rPr>
          <w:rFonts w:ascii="Times New Roman" w:hAnsi="Times New Roman"/>
          <w:sz w:val="28"/>
        </w:rPr>
        <w:t xml:space="preserve">   Дошкольный возраст – яркая, неповторимая страница в жизни каждого человека. Именно в этот период устанавливается связь ребёнка с ведущими сферами бытия: миром людей, природы, предметным миром. Происходит приобщение к культуре, к общечеловеческим ценностям. Развивается любознательность, формируется интерес к творчеству. Это и оказывает существенное влияние на установление ведущих звеньев личности.</w:t>
      </w:r>
    </w:p>
    <w:p w14:paraId="BB010000">
      <w:pPr>
        <w:spacing w:after="0" w:line="100" w:lineRule="atLeast"/>
        <w:ind/>
        <w:jc w:val="both"/>
        <w:rPr>
          <w:rFonts w:ascii="Times New Roman" w:hAnsi="Times New Roman"/>
          <w:sz w:val="28"/>
        </w:rPr>
      </w:pPr>
      <w:r>
        <w:rPr>
          <w:rFonts w:ascii="Times New Roman" w:hAnsi="Times New Roman"/>
          <w:i w:val="1"/>
          <w:sz w:val="28"/>
        </w:rPr>
        <w:t>В содержание программы входит три раздела:</w:t>
      </w:r>
    </w:p>
    <w:p w14:paraId="BC010000">
      <w:pPr>
        <w:spacing w:after="0" w:line="100" w:lineRule="atLeast"/>
        <w:ind/>
        <w:jc w:val="both"/>
        <w:rPr>
          <w:rFonts w:ascii="Times New Roman" w:hAnsi="Times New Roman"/>
          <w:sz w:val="28"/>
        </w:rPr>
      </w:pPr>
      <w:r>
        <w:rPr>
          <w:rFonts w:ascii="Times New Roman" w:hAnsi="Times New Roman"/>
          <w:sz w:val="28"/>
        </w:rPr>
        <w:t>1. Аппликация</w:t>
      </w:r>
    </w:p>
    <w:p w14:paraId="BD010000">
      <w:pPr>
        <w:spacing w:after="0" w:line="100" w:lineRule="atLeast"/>
        <w:ind/>
        <w:jc w:val="both"/>
        <w:rPr>
          <w:rFonts w:ascii="Times New Roman" w:hAnsi="Times New Roman"/>
          <w:sz w:val="28"/>
        </w:rPr>
      </w:pPr>
      <w:r>
        <w:rPr>
          <w:rFonts w:ascii="Times New Roman" w:hAnsi="Times New Roman"/>
          <w:sz w:val="28"/>
        </w:rPr>
        <w:t>2. Лепка</w:t>
      </w:r>
    </w:p>
    <w:p w14:paraId="BE010000">
      <w:pPr>
        <w:spacing w:after="0" w:line="100" w:lineRule="atLeast"/>
        <w:ind/>
        <w:jc w:val="both"/>
        <w:rPr>
          <w:rFonts w:ascii="Times New Roman" w:hAnsi="Times New Roman"/>
          <w:sz w:val="28"/>
        </w:rPr>
      </w:pPr>
      <w:r>
        <w:rPr>
          <w:rFonts w:ascii="Times New Roman" w:hAnsi="Times New Roman"/>
          <w:sz w:val="28"/>
        </w:rPr>
        <w:t>3. Рисование</w:t>
      </w:r>
    </w:p>
    <w:p w14:paraId="BF010000">
      <w:pPr>
        <w:spacing w:after="0" w:line="100" w:lineRule="atLeast"/>
        <w:ind/>
        <w:jc w:val="both"/>
        <w:rPr>
          <w:rFonts w:ascii="Times New Roman" w:hAnsi="Times New Roman"/>
          <w:color w:val="000000"/>
          <w:sz w:val="28"/>
        </w:rPr>
      </w:pPr>
      <w:r>
        <w:rPr>
          <w:rFonts w:ascii="Times New Roman" w:hAnsi="Times New Roman"/>
          <w:sz w:val="28"/>
        </w:rPr>
        <w:t>Раздел аппликация раскрывает следующие темы: «Цветные ладошки», «Наш город», «Машины на улицах города», «Листочки на окошке», «Цветные зонтики», «Золотые березы», «Жила-была конфета», «Нарядные пальчики», «Снеговики в шапочках и шарфиках», «Звездочки танцуют», «Елочки-красавицы», «Где-то на белом свете…», «Заснеженный дом», «Шляпа фокусника», «Дружные ребята», «Банка варенья для Карлсона», «Солнышко улыбнись!», «Башмак в луже», «А водица далеко, а ведёрко велико…», «Нежные подснежники», «По морям, по волнам…», «Стайка дельфинов», «Заморский натюрморт», «Наш аквариум», «Цветы луговые», «Нарядные бабочки», «Красивые светильники», «ЛУЖИ-ТУЧИ ДЛЯ ВЕСЁЛЫХ ПОРОСЯТ», «Лягушка-квакушка», «</w:t>
      </w:r>
      <w:r>
        <w:rPr>
          <w:rFonts w:ascii="Times New Roman" w:hAnsi="Times New Roman"/>
          <w:color w:val="000000"/>
          <w:sz w:val="28"/>
        </w:rPr>
        <w:t>ИЗБУШКА НА КУРЬИХ НОЖКАХ», сюжетная «Как мы были маленькие», «Полосатая зебра», «Лето».</w:t>
      </w:r>
    </w:p>
    <w:p w14:paraId="C0010000">
      <w:pPr>
        <w:spacing w:after="0" w:line="100" w:lineRule="atLeast"/>
        <w:ind/>
        <w:jc w:val="both"/>
        <w:rPr>
          <w:rFonts w:ascii="Times New Roman" w:hAnsi="Times New Roman"/>
          <w:color w:val="000000"/>
          <w:sz w:val="28"/>
        </w:rPr>
      </w:pPr>
    </w:p>
    <w:p w14:paraId="C1010000">
      <w:pPr>
        <w:spacing w:after="0" w:line="100" w:lineRule="atLeast"/>
        <w:ind/>
        <w:jc w:val="both"/>
        <w:rPr>
          <w:rFonts w:ascii="Times New Roman" w:hAnsi="Times New Roman"/>
          <w:sz w:val="28"/>
        </w:rPr>
      </w:pPr>
      <w:r>
        <w:rPr>
          <w:rFonts w:ascii="Times New Roman" w:hAnsi="Times New Roman"/>
          <w:color w:val="000000"/>
          <w:sz w:val="28"/>
        </w:rPr>
        <w:t xml:space="preserve">Раздел лепка рассматривает темы: </w:t>
      </w:r>
      <w:r>
        <w:rPr>
          <w:rFonts w:ascii="Times New Roman" w:hAnsi="Times New Roman"/>
          <w:sz w:val="28"/>
        </w:rPr>
        <w:t>« Веселые человечки» (малыши и малышки),  «Наши любимые игрушки», «Собака со щенком», «Листья танцуют», «Кто под дождиком промок?», «Косматый мишка», «Пернатые, мохнатые, колючие», «Ничего себе картина, ничего себе жара», «Снежный кролик», «Звонкие колокольчики», «Мы поедем, мы помчимся…», «Зимние забавы», «На арене цирка», «Заснеженный дом», «Муравьишки в муравейнике», «Ходит Дрёма возле дома», «Кружка для папы», «Солнышко покажись», «Солнышко покажись», «Дедушка Мазай и зайцы», «Водоноски у колодца», «Весенний ковер» (плетение из жгутиков), «ветер по морю гуляет и кораблик подгоняет…», «плавают по морю киты», «Обезьянки на пальмах» (Море и остров), «Чудесные раковины», «Мы на луг ходили, мы лужок лепили», «Радуга цветная», «Детская площадка», «Сказочные персонажи», «Кактусы зацвели»,  «Колыбелька», «Сказочное болото для Царевны – лягушки», «Чудо-дерево», «Платок для бабушки», «Машинка мечты».</w:t>
      </w:r>
    </w:p>
    <w:p w14:paraId="C2010000">
      <w:pPr>
        <w:spacing w:after="0" w:line="100" w:lineRule="atLeast"/>
        <w:ind/>
        <w:jc w:val="both"/>
        <w:rPr>
          <w:rFonts w:ascii="Times New Roman" w:hAnsi="Times New Roman"/>
          <w:sz w:val="28"/>
        </w:rPr>
      </w:pPr>
    </w:p>
    <w:p w14:paraId="C3010000">
      <w:pPr>
        <w:tabs>
          <w:tab w:leader="none" w:pos="4155" w:val="left"/>
        </w:tabs>
        <w:spacing w:after="0" w:line="100" w:lineRule="atLeast"/>
        <w:ind/>
        <w:jc w:val="both"/>
      </w:pPr>
      <w:r>
        <w:rPr>
          <w:rFonts w:ascii="Times New Roman" w:hAnsi="Times New Roman"/>
          <w:sz w:val="28"/>
        </w:rPr>
        <w:t>Раздел рисование раскрывает следующие темы: «Деревья в нашем лесу», «Загадки с грядки», «Осенние листья», «Золотая хохлома и золотой лес», «Лиса-кумушка», «Чудесное превращение кляксы», «Расписные ткани», «Волшебные снежинки», «Еловые веточки», «Белая береза под моим окном», «Волшебные снежинки», «Весело качусь я под гору в сугроб», «Веселый клоун», «Наша группа», «Фантастические цветы», «Папин портрет», «Милой мамочки портрет», «Солнышко нарядись!», «Солнечный цвет», «Водоноски-фантихи», «Весеннее небо», « Я рисую море», «Морская азбука», «Превращения камешков», «Зелёный май», «Радуга», «Чем пахнет лето?», «Игрушечный мишка», «Крошки-осьминожки» (рисование медуз, осьминогов, водорослей), «Перчатки и котятки», «ДОМИК С ТРУБОЙ И СКАЗОЧНИК-ДЫМ», «ПИР НА ВЕСЬ МИР», «Узорчатые полотенца», «Красивые салфетки для кафе».</w:t>
      </w:r>
    </w:p>
    <w:p w14:paraId="C4010000">
      <w:pPr>
        <w:tabs>
          <w:tab w:leader="none" w:pos="4155" w:val="left"/>
        </w:tabs>
        <w:spacing w:after="0" w:line="100" w:lineRule="atLeast"/>
        <w:ind/>
        <w:jc w:val="center"/>
      </w:pPr>
    </w:p>
    <w:p w14:paraId="C5010000">
      <w:pPr>
        <w:tabs>
          <w:tab w:leader="none" w:pos="4155" w:val="left"/>
        </w:tabs>
        <w:spacing w:after="0" w:line="100" w:lineRule="atLeast"/>
        <w:ind/>
        <w:jc w:val="center"/>
      </w:pPr>
    </w:p>
    <w:p w14:paraId="C6010000">
      <w:pPr>
        <w:spacing w:after="0" w:line="100" w:lineRule="atLeast"/>
        <w:ind/>
        <w:jc w:val="center"/>
        <w:rPr>
          <w:rFonts w:ascii="Times New Roman" w:hAnsi="Times New Roman"/>
          <w:sz w:val="30"/>
        </w:rPr>
      </w:pPr>
      <w:r>
        <w:rPr>
          <w:rFonts w:ascii="Times New Roman" w:hAnsi="Times New Roman"/>
          <w:b w:val="1"/>
          <w:sz w:val="30"/>
        </w:rPr>
        <w:t>5</w:t>
      </w:r>
      <w:r>
        <w:rPr>
          <w:rFonts w:ascii="Times New Roman" w:hAnsi="Times New Roman"/>
          <w:b w:val="1"/>
          <w:sz w:val="30"/>
        </w:rPr>
        <w:t>. ФОРМЫ АТТЕСТАЦИИ И ОЦЕНОЧНЫЙ МАТЕРИАЛ.</w:t>
      </w:r>
    </w:p>
    <w:p w14:paraId="C7010000">
      <w:pPr>
        <w:spacing w:after="0" w:line="100" w:lineRule="atLeast"/>
        <w:ind/>
        <w:jc w:val="center"/>
        <w:rPr>
          <w:rFonts w:ascii="Times New Roman" w:hAnsi="Times New Roman"/>
          <w:sz w:val="30"/>
        </w:rPr>
      </w:pPr>
    </w:p>
    <w:p w14:paraId="C8010000">
      <w:pPr>
        <w:spacing w:after="0" w:line="100" w:lineRule="atLeast"/>
        <w:ind/>
        <w:jc w:val="center"/>
        <w:rPr>
          <w:rFonts w:ascii="Times New Roman" w:hAnsi="Times New Roman"/>
          <w:b w:val="1"/>
          <w:sz w:val="28"/>
        </w:rPr>
      </w:pPr>
      <w:r>
        <w:rPr>
          <w:rFonts w:ascii="Times New Roman" w:hAnsi="Times New Roman"/>
          <w:b w:val="1"/>
          <w:sz w:val="28"/>
        </w:rPr>
        <w:t>5</w:t>
      </w:r>
      <w:r>
        <w:rPr>
          <w:rFonts w:ascii="Times New Roman" w:hAnsi="Times New Roman"/>
          <w:b w:val="1"/>
          <w:sz w:val="28"/>
        </w:rPr>
        <w:t>.1. Формы аттестации/контроля</w:t>
      </w:r>
    </w:p>
    <w:p w14:paraId="C9010000">
      <w:pPr>
        <w:spacing w:after="0" w:line="100" w:lineRule="atLeast"/>
        <w:ind/>
        <w:rPr>
          <w:rFonts w:ascii="Times New Roman" w:hAnsi="Times New Roman"/>
          <w:sz w:val="28"/>
        </w:rPr>
      </w:pPr>
      <w:r>
        <w:rPr>
          <w:rFonts w:ascii="Times New Roman" w:hAnsi="Times New Roman"/>
          <w:b w:val="1"/>
          <w:sz w:val="28"/>
        </w:rPr>
        <w:t xml:space="preserve"> </w:t>
      </w:r>
      <w:r>
        <w:rPr>
          <w:rFonts w:ascii="Times New Roman" w:hAnsi="Times New Roman"/>
          <w:sz w:val="28"/>
        </w:rPr>
        <w:t>1. Форма подведения итогов: выставка творческих работ;</w:t>
      </w:r>
    </w:p>
    <w:p w14:paraId="CA010000">
      <w:pPr>
        <w:spacing w:after="0" w:line="100" w:lineRule="atLeast"/>
        <w:ind/>
        <w:rPr>
          <w:rFonts w:ascii="Times New Roman" w:hAnsi="Times New Roman"/>
          <w:sz w:val="28"/>
        </w:rPr>
      </w:pPr>
      <w:r>
        <w:rPr>
          <w:rFonts w:ascii="Times New Roman" w:hAnsi="Times New Roman"/>
          <w:sz w:val="28"/>
        </w:rPr>
        <w:t xml:space="preserve"> 2. Формы входного контроля: опрос, игра;</w:t>
      </w:r>
    </w:p>
    <w:p w14:paraId="CB010000">
      <w:pPr>
        <w:spacing w:after="0" w:line="100" w:lineRule="atLeast"/>
        <w:ind/>
        <w:rPr>
          <w:rFonts w:ascii="Times New Roman" w:hAnsi="Times New Roman"/>
          <w:sz w:val="28"/>
        </w:rPr>
      </w:pPr>
      <w:r>
        <w:rPr>
          <w:rFonts w:ascii="Times New Roman" w:hAnsi="Times New Roman"/>
          <w:sz w:val="28"/>
        </w:rPr>
        <w:t>3. Формы текущего контроля: игра, беседа, выставка творческих работ, игра – путешествие;</w:t>
      </w:r>
    </w:p>
    <w:p w14:paraId="CC010000">
      <w:pPr>
        <w:spacing w:after="0" w:line="100" w:lineRule="atLeast"/>
        <w:ind/>
        <w:rPr>
          <w:rFonts w:ascii="Times New Roman" w:hAnsi="Times New Roman"/>
          <w:sz w:val="28"/>
        </w:rPr>
      </w:pPr>
      <w:r>
        <w:rPr>
          <w:rFonts w:ascii="Times New Roman" w:hAnsi="Times New Roman"/>
          <w:sz w:val="28"/>
        </w:rPr>
        <w:t xml:space="preserve"> 4. Формы итогового контроля: беседа, опрос, выставка творческих работ, игра – путешествие;</w:t>
      </w:r>
    </w:p>
    <w:p w14:paraId="CD010000">
      <w:pPr>
        <w:spacing w:after="0" w:line="100" w:lineRule="atLeast"/>
        <w:ind/>
        <w:rPr>
          <w:rFonts w:ascii="Times New Roman" w:hAnsi="Times New Roman"/>
          <w:b w:val="1"/>
          <w:sz w:val="28"/>
        </w:rPr>
      </w:pPr>
      <w:r>
        <w:rPr>
          <w:rFonts w:ascii="Times New Roman" w:hAnsi="Times New Roman"/>
          <w:sz w:val="28"/>
        </w:rPr>
        <w:t xml:space="preserve"> 5. При проведении аттестации используются методы: педагогическая диагностика, беседа, наблюдение, творческие задания. </w:t>
      </w:r>
    </w:p>
    <w:p w14:paraId="CE010000">
      <w:pPr>
        <w:spacing w:after="0" w:line="100" w:lineRule="atLeast"/>
        <w:ind/>
        <w:jc w:val="center"/>
        <w:rPr>
          <w:rFonts w:ascii="Times New Roman" w:hAnsi="Times New Roman"/>
          <w:sz w:val="28"/>
        </w:rPr>
      </w:pPr>
      <w:r>
        <w:rPr>
          <w:rFonts w:ascii="Times New Roman" w:hAnsi="Times New Roman"/>
          <w:b w:val="1"/>
          <w:sz w:val="28"/>
        </w:rPr>
        <w:t>5</w:t>
      </w:r>
      <w:r>
        <w:rPr>
          <w:rFonts w:ascii="Times New Roman" w:hAnsi="Times New Roman"/>
          <w:b w:val="1"/>
          <w:sz w:val="28"/>
        </w:rPr>
        <w:t xml:space="preserve">.2. Оценочные материалы, средства контроля </w:t>
      </w:r>
    </w:p>
    <w:p w14:paraId="CF010000">
      <w:pPr>
        <w:spacing w:after="0" w:line="100" w:lineRule="atLeast"/>
        <w:ind/>
        <w:jc w:val="both"/>
        <w:rPr>
          <w:rFonts w:ascii="Times New Roman" w:hAnsi="Times New Roman"/>
          <w:sz w:val="28"/>
        </w:rPr>
      </w:pPr>
      <w:r>
        <w:rPr>
          <w:rFonts w:ascii="Times New Roman" w:hAnsi="Times New Roman"/>
          <w:sz w:val="28"/>
        </w:rPr>
        <w:t xml:space="preserve">  Педагогическая диагностика (опрос, игра) «Изучение эмоционального отношения к школе» (О.Н. Истратова, Т.В. Эксакусто) Перед ребенком ставят 2 коробочки, на которых нарисованы дети в школьной форме с портфелями, на другой - ребята, сидящие в игрушечном автомобиле и дают инструкцию: «Вот это - школьники, они идут в школу, а это - дошкольники, они играют. Сейчас я буду называть тебе разные слова, а ты подумай, кому они больше подходят - школьнику или дошкольнику, в ту коробочку и положи карточку». Далее экспериментатор зачитывает прилагательные и передает карточку ребенку, который помещает ее в одну из коробочек. В ходе входного и итогового контроля заполняется карта оценки результатов реализации модуля программы.</w:t>
      </w:r>
    </w:p>
    <w:p w14:paraId="D0010000">
      <w:pPr>
        <w:spacing w:after="0" w:line="100" w:lineRule="atLeast"/>
        <w:ind/>
        <w:rPr>
          <w:rFonts w:ascii="Times New Roman" w:hAnsi="Times New Roman"/>
          <w:sz w:val="28"/>
        </w:rPr>
      </w:pPr>
    </w:p>
    <w:p w14:paraId="D1010000">
      <w:pPr>
        <w:spacing w:after="0" w:line="100" w:lineRule="atLeast"/>
        <w:ind/>
        <w:jc w:val="center"/>
        <w:rPr>
          <w:rFonts w:ascii="Times New Roman" w:hAnsi="Times New Roman"/>
          <w:b w:val="1"/>
          <w:sz w:val="28"/>
        </w:rPr>
      </w:pPr>
      <w:r>
        <w:rPr>
          <w:rFonts w:ascii="Times New Roman" w:hAnsi="Times New Roman"/>
          <w:b w:val="1"/>
          <w:sz w:val="32"/>
        </w:rPr>
        <w:t>6</w:t>
      </w:r>
      <w:r>
        <w:rPr>
          <w:rFonts w:ascii="Times New Roman" w:hAnsi="Times New Roman"/>
          <w:b w:val="1"/>
          <w:sz w:val="32"/>
        </w:rPr>
        <w:t>. УСЛОВИЯ РЕАЛИЗАЦИИ ПРОГРАММЫ.</w:t>
      </w:r>
    </w:p>
    <w:p w14:paraId="D2010000">
      <w:pPr>
        <w:spacing w:after="0" w:line="100" w:lineRule="atLeast"/>
        <w:ind/>
        <w:jc w:val="center"/>
        <w:rPr>
          <w:rFonts w:ascii="Times New Roman" w:hAnsi="Times New Roman"/>
          <w:b w:val="1"/>
          <w:sz w:val="28"/>
        </w:rPr>
      </w:pPr>
    </w:p>
    <w:p w14:paraId="D3010000">
      <w:pPr>
        <w:spacing w:after="0" w:line="100" w:lineRule="atLeast"/>
        <w:ind/>
        <w:jc w:val="center"/>
        <w:rPr>
          <w:rFonts w:ascii="Times New Roman" w:hAnsi="Times New Roman"/>
          <w:sz w:val="28"/>
        </w:rPr>
      </w:pPr>
      <w:r>
        <w:rPr>
          <w:rFonts w:ascii="Times New Roman" w:hAnsi="Times New Roman"/>
          <w:b w:val="1"/>
          <w:sz w:val="28"/>
        </w:rPr>
        <w:t xml:space="preserve"> Материально-технические условия реализации программы: </w:t>
      </w:r>
    </w:p>
    <w:p w14:paraId="D4010000">
      <w:pPr>
        <w:spacing w:after="0" w:line="100" w:lineRule="atLeast"/>
        <w:ind/>
        <w:jc w:val="both"/>
        <w:rPr>
          <w:rFonts w:ascii="Times New Roman" w:hAnsi="Times New Roman"/>
          <w:sz w:val="28"/>
        </w:rPr>
      </w:pPr>
      <w:r>
        <w:rPr>
          <w:rFonts w:ascii="Times New Roman" w:hAnsi="Times New Roman"/>
          <w:sz w:val="28"/>
        </w:rPr>
        <w:t xml:space="preserve">    Помещение – кабинет для проведения занятий с количеством столов и стульев соответствующих числу детей в группе, с зоной для игр и отдыха. </w:t>
      </w:r>
    </w:p>
    <w:p w14:paraId="D5010000">
      <w:pPr>
        <w:spacing w:after="0" w:line="100" w:lineRule="atLeast"/>
        <w:ind/>
        <w:jc w:val="both"/>
        <w:rPr>
          <w:rFonts w:ascii="Times New Roman" w:hAnsi="Times New Roman"/>
          <w:sz w:val="28"/>
        </w:rPr>
      </w:pPr>
      <w:r>
        <w:rPr>
          <w:rFonts w:ascii="Times New Roman" w:hAnsi="Times New Roman"/>
          <w:sz w:val="28"/>
        </w:rPr>
        <w:t xml:space="preserve">Предметно-пространственная среда детской деятельности. Оформление кабинета включает комплект мебели для дошкольников, доску для рисования. В кабинете выделена рабочая часть для занятий и пространство для свободной самостоятельной деятельности детей по интересам. </w:t>
      </w:r>
    </w:p>
    <w:p w14:paraId="D6010000">
      <w:pPr>
        <w:spacing w:after="0" w:line="100" w:lineRule="atLeast"/>
        <w:ind/>
        <w:jc w:val="both"/>
        <w:rPr>
          <w:rFonts w:ascii="Times New Roman" w:hAnsi="Times New Roman"/>
          <w:sz w:val="28"/>
        </w:rPr>
      </w:pPr>
    </w:p>
    <w:p w14:paraId="D7010000">
      <w:pPr>
        <w:tabs>
          <w:tab w:leader="none" w:pos="4155" w:val="left"/>
        </w:tabs>
        <w:spacing w:after="0" w:line="100" w:lineRule="atLeast"/>
        <w:ind/>
        <w:jc w:val="both"/>
        <w:rPr>
          <w:rFonts w:ascii="Times New Roman" w:hAnsi="Times New Roman"/>
          <w:sz w:val="28"/>
        </w:rPr>
      </w:pPr>
      <w:r>
        <w:rPr>
          <w:rFonts w:ascii="Times New Roman" w:hAnsi="Times New Roman"/>
          <w:sz w:val="28"/>
        </w:rPr>
        <w:t xml:space="preserve">     Материалы и оборудование находятся в поле зрения ребенка, чтобы ребенок мог их взять, не обращаясь за помощью к взрослому, а также игровой, книжный уголок, где можно рассматривать книги, альбомы и др. Оборудование –  необходимые материалы для игровой, учебной и творческой деятельности. </w:t>
      </w:r>
    </w:p>
    <w:p w14:paraId="D8010000">
      <w:pPr>
        <w:tabs>
          <w:tab w:leader="none" w:pos="4155" w:val="left"/>
        </w:tabs>
        <w:spacing w:after="0" w:line="100" w:lineRule="atLeast"/>
        <w:ind/>
        <w:jc w:val="both"/>
        <w:rPr>
          <w:rFonts w:ascii="Times New Roman" w:hAnsi="Times New Roman"/>
          <w:sz w:val="28"/>
        </w:rPr>
      </w:pPr>
    </w:p>
    <w:p w14:paraId="D9010000">
      <w:pPr>
        <w:tabs>
          <w:tab w:leader="none" w:pos="4155" w:val="left"/>
        </w:tabs>
        <w:spacing w:after="0" w:line="100" w:lineRule="atLeast"/>
        <w:ind/>
        <w:jc w:val="center"/>
        <w:rPr>
          <w:rFonts w:ascii="Times New Roman" w:hAnsi="Times New Roman"/>
          <w:sz w:val="28"/>
        </w:rPr>
      </w:pPr>
      <w:r>
        <w:rPr>
          <w:rFonts w:ascii="Times New Roman" w:hAnsi="Times New Roman"/>
          <w:b w:val="1"/>
          <w:sz w:val="28"/>
        </w:rPr>
        <w:t xml:space="preserve">Учебно-методическое и информационное обеспечение программы: </w:t>
      </w:r>
    </w:p>
    <w:p w14:paraId="DA010000">
      <w:pPr>
        <w:tabs>
          <w:tab w:leader="none" w:pos="4155" w:val="left"/>
        </w:tabs>
        <w:spacing w:after="0" w:line="100" w:lineRule="atLeast"/>
        <w:ind/>
        <w:jc w:val="both"/>
        <w:rPr>
          <w:rFonts w:ascii="Times New Roman" w:hAnsi="Times New Roman"/>
          <w:sz w:val="28"/>
        </w:rPr>
      </w:pPr>
      <w:r>
        <w:rPr>
          <w:rFonts w:ascii="Times New Roman" w:hAnsi="Times New Roman"/>
          <w:sz w:val="28"/>
        </w:rPr>
        <w:t xml:space="preserve">Информационное: аудио записи, специальная музыкальная и художественная литература, видеозаписи.  Иллюстрации, открытки, картины, дидактические игры, энциклопедии, специальная литература по программе подготовке к школе. </w:t>
      </w:r>
    </w:p>
    <w:p w14:paraId="DB010000">
      <w:pPr>
        <w:tabs>
          <w:tab w:leader="none" w:pos="4155" w:val="left"/>
        </w:tabs>
        <w:spacing w:after="0" w:line="100" w:lineRule="atLeast"/>
        <w:ind/>
        <w:jc w:val="both"/>
        <w:rPr>
          <w:rFonts w:ascii="Times New Roman" w:hAnsi="Times New Roman"/>
          <w:sz w:val="28"/>
        </w:rPr>
      </w:pPr>
    </w:p>
    <w:p w14:paraId="DC010000">
      <w:pPr>
        <w:tabs>
          <w:tab w:leader="none" w:pos="4155" w:val="left"/>
        </w:tabs>
        <w:spacing w:after="0" w:line="100" w:lineRule="atLeast"/>
        <w:ind/>
        <w:jc w:val="center"/>
        <w:rPr>
          <w:rFonts w:ascii="Times New Roman" w:hAnsi="Times New Roman"/>
          <w:sz w:val="28"/>
        </w:rPr>
      </w:pPr>
      <w:r>
        <w:rPr>
          <w:rFonts w:ascii="Times New Roman" w:hAnsi="Times New Roman"/>
          <w:b w:val="1"/>
          <w:sz w:val="28"/>
        </w:rPr>
        <w:t>Средства обучения:</w:t>
      </w:r>
    </w:p>
    <w:p w14:paraId="DD010000">
      <w:pPr>
        <w:numPr>
          <w:ilvl w:val="0"/>
          <w:numId w:val="7"/>
        </w:numPr>
        <w:tabs>
          <w:tab w:leader="none" w:pos="4155" w:val="left"/>
        </w:tabs>
        <w:spacing w:after="0" w:line="100" w:lineRule="atLeast"/>
        <w:ind/>
        <w:jc w:val="both"/>
        <w:rPr>
          <w:rFonts w:ascii="Times New Roman" w:hAnsi="Times New Roman"/>
          <w:sz w:val="28"/>
        </w:rPr>
      </w:pPr>
      <w:r>
        <w:rPr>
          <w:rFonts w:ascii="Times New Roman" w:hAnsi="Times New Roman"/>
          <w:sz w:val="28"/>
        </w:rPr>
        <w:t>печатные (раздаточный материал): трафареты, раскраски, шаблоны;</w:t>
      </w:r>
    </w:p>
    <w:p w14:paraId="DE010000">
      <w:pPr>
        <w:numPr>
          <w:ilvl w:val="0"/>
          <w:numId w:val="7"/>
        </w:numPr>
        <w:tabs>
          <w:tab w:leader="none" w:pos="4155" w:val="left"/>
        </w:tabs>
        <w:spacing w:after="0" w:line="100" w:lineRule="atLeast"/>
        <w:ind/>
        <w:jc w:val="both"/>
        <w:rPr>
          <w:rFonts w:ascii="Times New Roman" w:hAnsi="Times New Roman"/>
          <w:sz w:val="28"/>
        </w:rPr>
      </w:pPr>
      <w:r>
        <w:rPr>
          <w:rFonts w:ascii="Times New Roman" w:hAnsi="Times New Roman"/>
          <w:sz w:val="28"/>
        </w:rPr>
        <w:t xml:space="preserve">демонстрационные: примеры выполненных работ (рисунки, аппликации). </w:t>
      </w:r>
    </w:p>
    <w:p w14:paraId="DF010000">
      <w:pPr>
        <w:tabs>
          <w:tab w:leader="none" w:pos="4155" w:val="left"/>
        </w:tabs>
        <w:spacing w:after="0" w:line="100" w:lineRule="atLeast"/>
        <w:ind/>
        <w:jc w:val="both"/>
        <w:rPr>
          <w:rFonts w:ascii="Times New Roman" w:hAnsi="Times New Roman"/>
          <w:sz w:val="28"/>
        </w:rPr>
      </w:pPr>
    </w:p>
    <w:p w14:paraId="E0010000">
      <w:pPr>
        <w:tabs>
          <w:tab w:leader="none" w:pos="4155" w:val="left"/>
        </w:tabs>
        <w:spacing w:after="0" w:line="100" w:lineRule="atLeast"/>
        <w:ind/>
        <w:jc w:val="both"/>
        <w:rPr>
          <w:rFonts w:ascii="Times New Roman" w:hAnsi="Times New Roman"/>
          <w:sz w:val="28"/>
        </w:rPr>
      </w:pPr>
    </w:p>
    <w:p w14:paraId="E1010000">
      <w:pPr>
        <w:tabs>
          <w:tab w:leader="none" w:pos="4155" w:val="left"/>
        </w:tabs>
        <w:spacing w:after="0" w:line="100" w:lineRule="atLeast"/>
        <w:ind/>
        <w:jc w:val="center"/>
        <w:rPr>
          <w:rFonts w:ascii="Times New Roman" w:hAnsi="Times New Roman"/>
          <w:b w:val="1"/>
          <w:sz w:val="32"/>
        </w:rPr>
      </w:pPr>
      <w:r>
        <w:rPr>
          <w:rFonts w:ascii="Times New Roman" w:hAnsi="Times New Roman"/>
          <w:b w:val="1"/>
          <w:sz w:val="32"/>
        </w:rPr>
        <w:t>7</w:t>
      </w:r>
      <w:r>
        <w:rPr>
          <w:rFonts w:ascii="Times New Roman" w:hAnsi="Times New Roman"/>
          <w:b w:val="1"/>
          <w:sz w:val="32"/>
        </w:rPr>
        <w:t>. РАБОЧАЯ ПРОГРАММА ВОСПИТАНИЯ.</w:t>
      </w:r>
    </w:p>
    <w:p w14:paraId="E2010000">
      <w:pPr>
        <w:tabs>
          <w:tab w:leader="none" w:pos="4155" w:val="left"/>
        </w:tabs>
        <w:spacing w:after="0" w:line="100" w:lineRule="atLeast"/>
        <w:ind/>
        <w:jc w:val="center"/>
        <w:rPr>
          <w:rFonts w:ascii="Times New Roman" w:hAnsi="Times New Roman"/>
          <w:b w:val="1"/>
          <w:sz w:val="32"/>
        </w:rPr>
      </w:pPr>
    </w:p>
    <w:p w14:paraId="E3010000">
      <w:pPr>
        <w:spacing w:after="0" w:line="100" w:lineRule="atLeast"/>
        <w:ind/>
        <w:jc w:val="both"/>
        <w:rPr>
          <w:rFonts w:ascii="Times New Roman" w:hAnsi="Times New Roman"/>
          <w:b w:val="1"/>
          <w:color w:val="000000"/>
          <w:sz w:val="28"/>
        </w:rPr>
      </w:pPr>
      <w:r>
        <w:rPr>
          <w:rFonts w:ascii="Times New Roman" w:hAnsi="Times New Roman"/>
          <w:b w:val="1"/>
          <w:color w:val="000000"/>
          <w:sz w:val="28"/>
        </w:rPr>
        <w:t>Цель:</w:t>
      </w:r>
      <w:r>
        <w:rPr>
          <w:rFonts w:ascii="Times New Roman" w:hAnsi="Times New Roman"/>
          <w:color w:val="000000"/>
          <w:sz w:val="28"/>
        </w:rPr>
        <w:t xml:space="preserve"> создание воспитательно-образовательной среды, обеспечивающей наиболее благоприятные условия для развития индивидуальных способностей учащихся, для формирования социально-активной, творческой, нравственно и физически здоровой личности,  ее успешного социального становления.</w:t>
      </w:r>
    </w:p>
    <w:p w14:paraId="E4010000">
      <w:pPr>
        <w:spacing w:after="0" w:line="100" w:lineRule="atLeast"/>
        <w:ind/>
        <w:rPr>
          <w:rFonts w:ascii="Times New Roman" w:hAnsi="Times New Roman"/>
          <w:color w:val="000000"/>
          <w:sz w:val="28"/>
        </w:rPr>
      </w:pPr>
      <w:r>
        <w:rPr>
          <w:rFonts w:ascii="Times New Roman" w:hAnsi="Times New Roman"/>
          <w:b w:val="1"/>
          <w:color w:val="000000"/>
          <w:sz w:val="28"/>
        </w:rPr>
        <w:t>Задачи:</w:t>
      </w:r>
    </w:p>
    <w:p w14:paraId="E5010000">
      <w:pPr>
        <w:spacing w:after="0" w:line="100" w:lineRule="atLeast"/>
        <w:ind/>
        <w:rPr>
          <w:rFonts w:ascii="Times New Roman" w:hAnsi="Times New Roman"/>
          <w:color w:val="000000"/>
          <w:sz w:val="28"/>
        </w:rPr>
      </w:pPr>
      <w:r>
        <w:rPr>
          <w:rFonts w:ascii="Times New Roman" w:hAnsi="Times New Roman"/>
          <w:color w:val="000000"/>
          <w:sz w:val="28"/>
        </w:rPr>
        <w:t>- развивать морально-нравственные качества учащихся: честность; доброту; совесть; ответственность, чувство долга;</w:t>
      </w:r>
    </w:p>
    <w:p w14:paraId="E6010000">
      <w:pPr>
        <w:spacing w:after="0" w:line="100" w:lineRule="atLeast"/>
        <w:ind/>
        <w:rPr>
          <w:rFonts w:ascii="Times New Roman" w:hAnsi="Times New Roman"/>
          <w:color w:val="000000"/>
          <w:sz w:val="28"/>
        </w:rPr>
      </w:pPr>
      <w:r>
        <w:rPr>
          <w:rFonts w:ascii="Times New Roman" w:hAnsi="Times New Roman"/>
          <w:color w:val="000000"/>
          <w:sz w:val="28"/>
        </w:rPr>
        <w:t>- развивать волевые качества учащихся: самостоятельность; дисциплинированность; инициативность; организованность;</w:t>
      </w:r>
    </w:p>
    <w:p w14:paraId="E7010000">
      <w:pPr>
        <w:spacing w:after="0" w:line="100" w:lineRule="atLeast"/>
        <w:ind/>
        <w:rPr>
          <w:rFonts w:ascii="Times New Roman" w:hAnsi="Times New Roman"/>
          <w:color w:val="000000"/>
          <w:sz w:val="28"/>
        </w:rPr>
      </w:pPr>
      <w:r>
        <w:rPr>
          <w:rFonts w:ascii="Times New Roman" w:hAnsi="Times New Roman"/>
          <w:color w:val="000000"/>
          <w:sz w:val="28"/>
        </w:rPr>
        <w:t>- воспитывать стремление к самообразованию, саморазвитию, самовоспитанию;</w:t>
      </w:r>
    </w:p>
    <w:p w14:paraId="E8010000">
      <w:pPr>
        <w:spacing w:after="0" w:line="100" w:lineRule="atLeast"/>
        <w:ind/>
        <w:rPr>
          <w:rFonts w:ascii="Times New Roman" w:hAnsi="Times New Roman"/>
          <w:color w:val="000000"/>
          <w:sz w:val="28"/>
        </w:rPr>
      </w:pPr>
      <w:r>
        <w:rPr>
          <w:rFonts w:ascii="Times New Roman" w:hAnsi="Times New Roman"/>
          <w:color w:val="000000"/>
          <w:sz w:val="28"/>
        </w:rPr>
        <w:t>- приобщать учащихся  к экологической и социальной культуре, здоровому образу жизни;</w:t>
      </w:r>
    </w:p>
    <w:p w14:paraId="E9010000">
      <w:pPr>
        <w:spacing w:after="0" w:line="100" w:lineRule="atLeast"/>
        <w:ind/>
        <w:rPr>
          <w:rFonts w:ascii="Times New Roman" w:hAnsi="Times New Roman"/>
          <w:color w:val="000000"/>
          <w:sz w:val="28"/>
        </w:rPr>
      </w:pPr>
      <w:r>
        <w:rPr>
          <w:rFonts w:ascii="Times New Roman" w:hAnsi="Times New Roman"/>
          <w:color w:val="000000"/>
          <w:sz w:val="28"/>
        </w:rPr>
        <w:t>- воспитывать доброе отношение к родителям, к окружающим людям, сверстникам;</w:t>
      </w:r>
    </w:p>
    <w:p w14:paraId="EA010000">
      <w:pPr>
        <w:spacing w:after="0" w:line="100" w:lineRule="atLeast"/>
        <w:ind/>
        <w:rPr>
          <w:rFonts w:ascii="Times New Roman" w:hAnsi="Times New Roman"/>
          <w:color w:val="000000"/>
          <w:sz w:val="28"/>
        </w:rPr>
      </w:pPr>
      <w:r>
        <w:rPr>
          <w:rFonts w:ascii="Times New Roman" w:hAnsi="Times New Roman"/>
          <w:color w:val="000000"/>
          <w:sz w:val="28"/>
        </w:rPr>
        <w:t>- воспитывать добросовестное отношение к своим обязанностям, к самому себе, к  поручениям.</w:t>
      </w:r>
    </w:p>
    <w:p w14:paraId="EB010000">
      <w:pPr>
        <w:spacing w:after="0" w:line="100" w:lineRule="atLeast"/>
        <w:ind/>
        <w:rPr>
          <w:rFonts w:ascii="Times New Roman" w:hAnsi="Times New Roman"/>
          <w:color w:val="000000"/>
          <w:sz w:val="28"/>
          <w:highlight w:val="white"/>
        </w:rPr>
      </w:pPr>
      <w:r>
        <w:rPr>
          <w:rFonts w:ascii="Times New Roman" w:hAnsi="Times New Roman"/>
          <w:color w:val="000000"/>
          <w:sz w:val="28"/>
        </w:rPr>
        <w:t>- развивать систему отношений в коллективе через разнообразные формы активной социальной деятельности.</w:t>
      </w:r>
    </w:p>
    <w:p w14:paraId="EC010000">
      <w:pPr>
        <w:spacing w:after="0" w:line="100" w:lineRule="atLeast"/>
        <w:ind/>
        <w:rPr>
          <w:rFonts w:ascii="Times New Roman" w:hAnsi="Times New Roman"/>
          <w:color w:val="000000"/>
          <w:sz w:val="28"/>
        </w:rPr>
      </w:pPr>
      <w:r>
        <w:rPr>
          <w:rFonts w:ascii="Times New Roman" w:hAnsi="Times New Roman"/>
          <w:color w:val="000000"/>
          <w:sz w:val="28"/>
          <w:highlight w:val="white"/>
        </w:rPr>
        <w:t>В  качестве результативности выполнения программы воспитательной работы рассматриваются следующие критерии:</w:t>
      </w:r>
    </w:p>
    <w:p w14:paraId="ED010000">
      <w:pPr>
        <w:numPr>
          <w:ilvl w:val="0"/>
          <w:numId w:val="8"/>
        </w:numPr>
        <w:spacing w:after="0" w:line="100" w:lineRule="atLeast"/>
        <w:ind w:hanging="357" w:left="425"/>
        <w:rPr>
          <w:rFonts w:ascii="Times New Roman" w:hAnsi="Times New Roman"/>
          <w:color w:val="000000"/>
          <w:sz w:val="28"/>
        </w:rPr>
      </w:pPr>
      <w:r>
        <w:rPr>
          <w:rFonts w:ascii="Times New Roman" w:hAnsi="Times New Roman"/>
          <w:color w:val="000000"/>
          <w:sz w:val="28"/>
        </w:rPr>
        <w:t>приобретение учащимися социальных знаний об общественных нормах;</w:t>
      </w:r>
    </w:p>
    <w:p w14:paraId="EE010000">
      <w:pPr>
        <w:numPr>
          <w:ilvl w:val="0"/>
          <w:numId w:val="8"/>
        </w:numPr>
        <w:spacing w:after="0" w:line="100" w:lineRule="atLeast"/>
        <w:ind w:hanging="357" w:left="425"/>
        <w:rPr>
          <w:rFonts w:ascii="Times New Roman" w:hAnsi="Times New Roman"/>
          <w:color w:val="000000"/>
          <w:sz w:val="28"/>
        </w:rPr>
      </w:pPr>
      <w:r>
        <w:rPr>
          <w:rFonts w:ascii="Times New Roman" w:hAnsi="Times New Roman"/>
          <w:color w:val="000000"/>
          <w:sz w:val="28"/>
        </w:rPr>
        <w:t>получение опыта переживания и позитивного отношения к базовым ценностям общества;</w:t>
      </w:r>
    </w:p>
    <w:p w14:paraId="EF010000">
      <w:pPr>
        <w:numPr>
          <w:ilvl w:val="0"/>
          <w:numId w:val="8"/>
        </w:numPr>
        <w:spacing w:after="0" w:line="100" w:lineRule="atLeast"/>
        <w:ind w:hanging="357" w:left="425"/>
        <w:rPr>
          <w:rFonts w:ascii="Times New Roman" w:hAnsi="Times New Roman"/>
          <w:color w:val="000000"/>
          <w:sz w:val="28"/>
        </w:rPr>
      </w:pPr>
      <w:r>
        <w:rPr>
          <w:rFonts w:ascii="Times New Roman" w:hAnsi="Times New Roman"/>
          <w:color w:val="000000"/>
          <w:sz w:val="28"/>
        </w:rPr>
        <w:t>активизация интеллектуальных и эстетических потребностей;</w:t>
      </w:r>
    </w:p>
    <w:p w14:paraId="F0010000">
      <w:pPr>
        <w:numPr>
          <w:ilvl w:val="0"/>
          <w:numId w:val="8"/>
        </w:numPr>
        <w:spacing w:after="0" w:line="100" w:lineRule="atLeast"/>
        <w:ind w:hanging="357" w:left="425"/>
        <w:rPr>
          <w:rFonts w:ascii="Times New Roman" w:hAnsi="Times New Roman"/>
          <w:color w:val="000000"/>
          <w:sz w:val="28"/>
        </w:rPr>
      </w:pPr>
      <w:r>
        <w:rPr>
          <w:rFonts w:ascii="Times New Roman" w:hAnsi="Times New Roman"/>
          <w:color w:val="000000"/>
          <w:sz w:val="28"/>
        </w:rPr>
        <w:t>развитие самостоятельности и личной ответственности за свои поступки;</w:t>
      </w:r>
    </w:p>
    <w:p w14:paraId="F1010000">
      <w:pPr>
        <w:numPr>
          <w:ilvl w:val="0"/>
          <w:numId w:val="8"/>
        </w:numPr>
        <w:spacing w:after="0" w:line="100" w:lineRule="atLeast"/>
        <w:ind w:hanging="357" w:left="425"/>
        <w:rPr>
          <w:rFonts w:ascii="Times New Roman" w:hAnsi="Times New Roman"/>
          <w:color w:val="000000"/>
          <w:sz w:val="28"/>
        </w:rPr>
      </w:pPr>
      <w:r>
        <w:rPr>
          <w:rFonts w:ascii="Times New Roman" w:hAnsi="Times New Roman"/>
          <w:color w:val="000000"/>
          <w:sz w:val="28"/>
        </w:rPr>
        <w:t>развитие этических чувств, доброжелательности;</w:t>
      </w:r>
    </w:p>
    <w:p w14:paraId="F2010000">
      <w:pPr>
        <w:numPr>
          <w:ilvl w:val="0"/>
          <w:numId w:val="8"/>
        </w:numPr>
        <w:spacing w:after="0" w:line="100" w:lineRule="atLeast"/>
        <w:ind w:hanging="357" w:left="425"/>
        <w:rPr>
          <w:rFonts w:ascii="Times New Roman" w:hAnsi="Times New Roman"/>
          <w:color w:val="000000"/>
          <w:sz w:val="28"/>
        </w:rPr>
      </w:pPr>
      <w:r>
        <w:rPr>
          <w:rFonts w:ascii="Times New Roman" w:hAnsi="Times New Roman"/>
          <w:color w:val="000000"/>
          <w:sz w:val="28"/>
        </w:rPr>
        <w:t>развитие навыков сотрудничества со взрослыми и сверстниками;</w:t>
      </w:r>
    </w:p>
    <w:p w14:paraId="F3010000">
      <w:pPr>
        <w:numPr>
          <w:ilvl w:val="0"/>
          <w:numId w:val="8"/>
        </w:numPr>
        <w:spacing w:after="0" w:line="100" w:lineRule="atLeast"/>
        <w:ind w:hanging="357" w:left="425"/>
        <w:rPr>
          <w:rFonts w:ascii="Times New Roman" w:hAnsi="Times New Roman"/>
          <w:color w:val="000000"/>
          <w:sz w:val="28"/>
        </w:rPr>
      </w:pPr>
      <w:r>
        <w:rPr>
          <w:rFonts w:ascii="Times New Roman" w:hAnsi="Times New Roman"/>
          <w:color w:val="000000"/>
          <w:sz w:val="28"/>
        </w:rPr>
        <w:t>сплочение группы, уважение друг к другу и взаимопонимание;</w:t>
      </w:r>
    </w:p>
    <w:p w14:paraId="F4010000">
      <w:pPr>
        <w:numPr>
          <w:ilvl w:val="0"/>
          <w:numId w:val="8"/>
        </w:numPr>
        <w:spacing w:after="0" w:line="100" w:lineRule="atLeast"/>
        <w:ind w:hanging="357" w:left="425"/>
        <w:rPr>
          <w:rFonts w:ascii="Times New Roman" w:hAnsi="Times New Roman"/>
          <w:color w:val="000000"/>
          <w:sz w:val="28"/>
        </w:rPr>
      </w:pPr>
      <w:r>
        <w:rPr>
          <w:rFonts w:ascii="Times New Roman" w:hAnsi="Times New Roman"/>
          <w:color w:val="000000"/>
          <w:sz w:val="28"/>
        </w:rPr>
        <w:t>снятие тревожности и развитие уверенности в своих силах;</w:t>
      </w:r>
    </w:p>
    <w:p w14:paraId="F5010000">
      <w:pPr>
        <w:tabs>
          <w:tab w:leader="none" w:pos="4155" w:val="left"/>
        </w:tabs>
        <w:spacing w:after="0" w:line="100" w:lineRule="atLeast"/>
        <w:ind/>
        <w:rPr>
          <w:rFonts w:ascii="Times New Roman" w:hAnsi="Times New Roman"/>
          <w:color w:val="000000"/>
          <w:sz w:val="28"/>
        </w:rPr>
      </w:pPr>
      <w:r>
        <w:rPr>
          <w:rFonts w:ascii="Times New Roman" w:hAnsi="Times New Roman"/>
          <w:color w:val="000000"/>
          <w:sz w:val="28"/>
        </w:rPr>
        <w:t>повышение.</w:t>
      </w:r>
    </w:p>
    <w:p w14:paraId="F6010000">
      <w:pPr>
        <w:tabs>
          <w:tab w:leader="none" w:pos="4155" w:val="left"/>
        </w:tabs>
        <w:spacing w:after="0" w:line="100" w:lineRule="atLeast"/>
        <w:ind/>
        <w:rPr>
          <w:rFonts w:ascii="Times New Roman" w:hAnsi="Times New Roman"/>
          <w:color w:val="000000"/>
          <w:sz w:val="28"/>
        </w:rPr>
      </w:pPr>
    </w:p>
    <w:p w14:paraId="F7010000">
      <w:pPr>
        <w:tabs>
          <w:tab w:leader="none" w:pos="4155" w:val="left"/>
        </w:tabs>
        <w:spacing w:after="0" w:line="100" w:lineRule="atLeast"/>
        <w:ind/>
        <w:jc w:val="center"/>
        <w:rPr>
          <w:rFonts w:ascii="Times New Roman" w:hAnsi="Times New Roman"/>
          <w:b w:val="1"/>
          <w:sz w:val="24"/>
        </w:rPr>
      </w:pPr>
      <w:r>
        <w:rPr>
          <w:rFonts w:ascii="Times New Roman" w:hAnsi="Times New Roman"/>
          <w:color w:val="000000"/>
          <w:sz w:val="28"/>
        </w:rPr>
        <w:t xml:space="preserve">        </w:t>
      </w:r>
      <w:r>
        <w:rPr>
          <w:rFonts w:ascii="Times New Roman" w:hAnsi="Times New Roman"/>
          <w:b w:val="1"/>
          <w:color w:val="000000"/>
          <w:sz w:val="24"/>
        </w:rPr>
        <w:t>План- сетка мероприяти.</w:t>
      </w:r>
    </w:p>
    <w:p w14:paraId="F8010000">
      <w:pPr>
        <w:spacing w:after="0" w:line="100" w:lineRule="atLeast"/>
        <w:ind w:firstLine="709" w:left="0"/>
        <w:jc w:val="center"/>
        <w:rPr>
          <w:rFonts w:ascii="Times New Roman" w:hAnsi="Times New Roman"/>
          <w:b w:val="1"/>
          <w:sz w:val="24"/>
        </w:rPr>
      </w:pPr>
    </w:p>
    <w:tbl>
      <w:tblPr>
        <w:tblStyle w:val="Style_2"/>
        <w:tblInd w:type="dxa" w:w="40"/>
        <w:tblLayout w:type="fixed"/>
        <w:tblCellMar>
          <w:left w:type="dxa" w:w="40"/>
          <w:right w:type="dxa" w:w="40"/>
        </w:tblCellMar>
      </w:tblPr>
      <w:tblGrid>
        <w:gridCol w:w="2126"/>
        <w:gridCol w:w="6661"/>
        <w:gridCol w:w="5139"/>
      </w:tblGrid>
      <w:tr>
        <w:tc>
          <w:tcPr>
            <w:tcW w:type="dxa" w:w="2126"/>
            <w:tcBorders>
              <w:top w:color="000000" w:sz="4" w:val="single"/>
              <w:left w:color="000000" w:sz="4" w:val="single"/>
              <w:bottom w:color="000000" w:sz="4" w:val="single"/>
            </w:tcBorders>
            <w:shd w:fill="auto" w:val="clear"/>
            <w:tcMar>
              <w:left w:type="dxa" w:w="40"/>
              <w:right w:type="dxa" w:w="40"/>
            </w:tcMar>
          </w:tcPr>
          <w:p w14:paraId="F9010000">
            <w:pPr>
              <w:spacing w:after="0" w:line="100" w:lineRule="atLeast"/>
              <w:ind w:firstLine="244" w:left="0"/>
              <w:jc w:val="both"/>
              <w:rPr>
                <w:rFonts w:ascii="Times New Roman" w:hAnsi="Times New Roman"/>
                <w:b w:val="1"/>
                <w:sz w:val="24"/>
              </w:rPr>
            </w:pPr>
            <w:r>
              <w:rPr>
                <w:rFonts w:ascii="Times New Roman" w:hAnsi="Times New Roman"/>
                <w:b w:val="1"/>
                <w:sz w:val="24"/>
              </w:rPr>
              <w:t>Тема</w:t>
            </w:r>
          </w:p>
        </w:tc>
        <w:tc>
          <w:tcPr>
            <w:tcW w:type="dxa" w:w="6661"/>
            <w:tcBorders>
              <w:top w:color="000000" w:sz="4" w:val="single"/>
              <w:left w:color="000000" w:sz="4" w:val="single"/>
              <w:bottom w:color="000000" w:sz="4" w:val="single"/>
            </w:tcBorders>
            <w:shd w:fill="auto" w:val="clear"/>
            <w:tcMar>
              <w:left w:type="dxa" w:w="40"/>
              <w:right w:type="dxa" w:w="40"/>
            </w:tcMar>
          </w:tcPr>
          <w:p w14:paraId="FA010000">
            <w:pPr>
              <w:spacing w:after="0" w:line="100" w:lineRule="atLeast"/>
              <w:ind w:firstLine="244" w:left="0"/>
              <w:jc w:val="both"/>
              <w:rPr>
                <w:rFonts w:ascii="Times New Roman" w:hAnsi="Times New Roman"/>
                <w:b w:val="1"/>
                <w:sz w:val="24"/>
              </w:rPr>
            </w:pPr>
            <w:r>
              <w:rPr>
                <w:rFonts w:ascii="Times New Roman" w:hAnsi="Times New Roman"/>
                <w:b w:val="1"/>
                <w:sz w:val="24"/>
              </w:rPr>
              <w:t xml:space="preserve">Развернутое </w:t>
            </w:r>
            <w:r>
              <w:rPr>
                <w:rFonts w:ascii="Times New Roman" w:hAnsi="Times New Roman"/>
                <w:b w:val="1"/>
                <w:sz w:val="24"/>
              </w:rPr>
              <w:t>содержание работы</w:t>
            </w:r>
          </w:p>
        </w:tc>
        <w:tc>
          <w:tcPr>
            <w:tcW w:type="dxa" w:w="5139"/>
            <w:tcBorders>
              <w:top w:color="000000" w:sz="4" w:val="single"/>
              <w:left w:color="000000" w:sz="4" w:val="single"/>
              <w:bottom w:color="000000" w:sz="4" w:val="single"/>
              <w:right w:color="000000" w:sz="4" w:val="single"/>
            </w:tcBorders>
            <w:shd w:fill="auto" w:val="clear"/>
            <w:tcMar>
              <w:left w:type="dxa" w:w="40"/>
              <w:right w:type="dxa" w:w="40"/>
            </w:tcMar>
          </w:tcPr>
          <w:p w14:paraId="FB010000">
            <w:pPr>
              <w:spacing w:after="0" w:line="100" w:lineRule="atLeast"/>
              <w:ind w:firstLine="244" w:left="0"/>
              <w:jc w:val="both"/>
            </w:pPr>
            <w:r>
              <w:rPr>
                <w:rFonts w:ascii="Times New Roman" w:hAnsi="Times New Roman"/>
                <w:b w:val="1"/>
                <w:sz w:val="24"/>
              </w:rPr>
              <w:t>Варианты итоговых мероприятий</w:t>
            </w:r>
          </w:p>
        </w:tc>
      </w:tr>
      <w:tr>
        <w:tc>
          <w:tcPr>
            <w:tcW w:type="dxa" w:w="2126"/>
            <w:tcBorders>
              <w:top w:color="000000" w:sz="4" w:val="single"/>
              <w:left w:color="000000" w:sz="4" w:val="single"/>
              <w:bottom w:color="000000" w:sz="4" w:val="single"/>
            </w:tcBorders>
            <w:shd w:fill="auto" w:val="clear"/>
            <w:tcMar>
              <w:left w:type="dxa" w:w="40"/>
              <w:right w:type="dxa" w:w="40"/>
            </w:tcMar>
          </w:tcPr>
          <w:p w14:paraId="FC010000">
            <w:pPr>
              <w:spacing w:after="0" w:line="100" w:lineRule="atLeast"/>
              <w:ind w:firstLine="244" w:left="0"/>
              <w:jc w:val="center"/>
              <w:rPr>
                <w:rFonts w:ascii="Times New Roman" w:hAnsi="Times New Roman"/>
                <w:sz w:val="24"/>
              </w:rPr>
            </w:pPr>
            <w:r>
              <w:rPr>
                <w:rFonts w:ascii="Times New Roman" w:hAnsi="Times New Roman"/>
                <w:sz w:val="24"/>
              </w:rPr>
              <w:t>День знаний</w:t>
            </w:r>
          </w:p>
        </w:tc>
        <w:tc>
          <w:tcPr>
            <w:tcW w:type="dxa" w:w="6661"/>
            <w:tcBorders>
              <w:top w:color="000000" w:sz="4" w:val="single"/>
              <w:left w:color="000000" w:sz="4" w:val="single"/>
              <w:bottom w:color="000000" w:sz="4" w:val="single"/>
            </w:tcBorders>
            <w:shd w:fill="auto" w:val="clear"/>
            <w:tcMar>
              <w:left w:type="dxa" w:w="40"/>
              <w:right w:type="dxa" w:w="40"/>
            </w:tcMar>
          </w:tcPr>
          <w:p w14:paraId="FD010000">
            <w:pPr>
              <w:spacing w:after="0" w:line="100" w:lineRule="atLeast"/>
              <w:ind w:firstLine="244" w:left="0"/>
              <w:jc w:val="center"/>
              <w:rPr>
                <w:rFonts w:ascii="Times New Roman" w:hAnsi="Times New Roman"/>
                <w:sz w:val="24"/>
              </w:rPr>
            </w:pPr>
            <w:r>
              <w:rPr>
                <w:rFonts w:ascii="Times New Roman" w:hAnsi="Times New Roman"/>
                <w:sz w:val="24"/>
              </w:rPr>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w:t>
            </w:r>
          </w:p>
        </w:tc>
        <w:tc>
          <w:tcPr>
            <w:tcW w:type="dxa" w:w="5139"/>
            <w:tcBorders>
              <w:top w:color="000000" w:sz="4" w:val="single"/>
              <w:left w:color="000000" w:sz="4" w:val="single"/>
              <w:bottom w:color="000000" w:sz="4" w:val="single"/>
              <w:right w:color="000000" w:sz="4" w:val="single"/>
            </w:tcBorders>
            <w:shd w:fill="auto" w:val="clear"/>
            <w:tcMar>
              <w:left w:type="dxa" w:w="40"/>
              <w:right w:type="dxa" w:w="40"/>
            </w:tcMar>
          </w:tcPr>
          <w:p w14:paraId="FE010000">
            <w:pPr>
              <w:spacing w:after="0" w:line="100" w:lineRule="atLeast"/>
              <w:ind w:firstLine="244" w:left="0"/>
              <w:jc w:val="center"/>
            </w:pPr>
            <w:r>
              <w:rPr>
                <w:rFonts w:ascii="Times New Roman" w:hAnsi="Times New Roman"/>
                <w:sz w:val="24"/>
              </w:rPr>
              <w:t>Праздник «День знаний».</w:t>
            </w:r>
          </w:p>
        </w:tc>
      </w:tr>
      <w:tr>
        <w:tc>
          <w:tcPr>
            <w:tcW w:type="dxa" w:w="2126"/>
            <w:tcBorders>
              <w:top w:color="000000" w:sz="4" w:val="single"/>
              <w:left w:color="000000" w:sz="4" w:val="single"/>
              <w:bottom w:color="000000" w:sz="4" w:val="single"/>
            </w:tcBorders>
            <w:shd w:fill="auto" w:val="clear"/>
            <w:tcMar>
              <w:left w:type="dxa" w:w="40"/>
              <w:right w:type="dxa" w:w="40"/>
            </w:tcMar>
          </w:tcPr>
          <w:p w14:paraId="FF010000">
            <w:pPr>
              <w:spacing w:after="0" w:line="100" w:lineRule="atLeast"/>
              <w:ind w:firstLine="244" w:left="0"/>
              <w:jc w:val="center"/>
              <w:rPr>
                <w:rFonts w:ascii="Times New Roman" w:hAnsi="Times New Roman"/>
                <w:sz w:val="24"/>
              </w:rPr>
            </w:pPr>
            <w:r>
              <w:rPr>
                <w:rFonts w:ascii="Times New Roman" w:hAnsi="Times New Roman"/>
                <w:sz w:val="24"/>
              </w:rPr>
              <w:t>Осень</w:t>
            </w:r>
          </w:p>
        </w:tc>
        <w:tc>
          <w:tcPr>
            <w:tcW w:type="dxa" w:w="6661"/>
            <w:tcBorders>
              <w:top w:color="000000" w:sz="4" w:val="single"/>
              <w:left w:color="000000" w:sz="4" w:val="single"/>
              <w:bottom w:color="000000" w:sz="4" w:val="single"/>
            </w:tcBorders>
            <w:shd w:fill="auto" w:val="clear"/>
            <w:tcMar>
              <w:left w:type="dxa" w:w="40"/>
              <w:right w:type="dxa" w:w="40"/>
            </w:tcMar>
          </w:tcPr>
          <w:p w14:paraId="00020000">
            <w:pPr>
              <w:spacing w:after="0" w:line="100" w:lineRule="atLeast"/>
              <w:ind w:firstLine="244" w:left="0"/>
              <w:jc w:val="center"/>
              <w:rPr>
                <w:rFonts w:ascii="Times New Roman" w:hAnsi="Times New Roman"/>
                <w:sz w:val="24"/>
              </w:rPr>
            </w:pPr>
            <w:r>
              <w:rPr>
                <w:rFonts w:ascii="Times New Roman" w:hAnsi="Times New Roman"/>
                <w:sz w:val="24"/>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w:t>
            </w:r>
          </w:p>
          <w:p w14:paraId="01020000">
            <w:pPr>
              <w:spacing w:after="0" w:line="100" w:lineRule="atLeast"/>
              <w:ind w:firstLine="244" w:left="0"/>
              <w:jc w:val="center"/>
              <w:rPr>
                <w:rFonts w:ascii="Times New Roman" w:hAnsi="Times New Roman"/>
                <w:sz w:val="24"/>
              </w:rPr>
            </w:pPr>
            <w:r>
              <w:rPr>
                <w:rFonts w:ascii="Times New Roman" w:hAnsi="Times New Roman"/>
                <w:sz w:val="24"/>
              </w:rPr>
              <w:t>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
        </w:tc>
        <w:tc>
          <w:tcPr>
            <w:tcW w:type="dxa" w:w="5139"/>
            <w:tcBorders>
              <w:top w:color="000000" w:sz="4" w:val="single"/>
              <w:left w:color="000000" w:sz="4" w:val="single"/>
              <w:bottom w:color="000000" w:sz="4" w:val="single"/>
              <w:right w:color="000000" w:sz="4" w:val="single"/>
            </w:tcBorders>
            <w:shd w:fill="auto" w:val="clear"/>
            <w:tcMar>
              <w:left w:type="dxa" w:w="40"/>
              <w:right w:type="dxa" w:w="40"/>
            </w:tcMar>
          </w:tcPr>
          <w:p w14:paraId="02020000">
            <w:pPr>
              <w:spacing w:after="0" w:line="100" w:lineRule="atLeast"/>
              <w:ind w:firstLine="244" w:left="0"/>
              <w:jc w:val="center"/>
              <w:rPr>
                <w:rFonts w:ascii="Times New Roman" w:hAnsi="Times New Roman"/>
                <w:sz w:val="24"/>
              </w:rPr>
            </w:pPr>
            <w:r>
              <w:rPr>
                <w:rFonts w:ascii="Times New Roman" w:hAnsi="Times New Roman"/>
                <w:sz w:val="24"/>
              </w:rPr>
              <w:t>Праздник</w:t>
            </w:r>
          </w:p>
          <w:p w14:paraId="03020000">
            <w:pPr>
              <w:spacing w:after="0" w:line="100" w:lineRule="atLeast"/>
              <w:ind w:firstLine="244" w:left="0"/>
              <w:jc w:val="center"/>
              <w:rPr>
                <w:rFonts w:ascii="Times New Roman" w:hAnsi="Times New Roman"/>
                <w:sz w:val="24"/>
              </w:rPr>
            </w:pPr>
            <w:r>
              <w:rPr>
                <w:rFonts w:ascii="Times New Roman" w:hAnsi="Times New Roman"/>
                <w:sz w:val="24"/>
              </w:rPr>
              <w:t>«Осень».</w:t>
            </w:r>
          </w:p>
          <w:p w14:paraId="04020000">
            <w:pPr>
              <w:spacing w:after="0" w:line="100" w:lineRule="atLeast"/>
              <w:ind w:firstLine="244" w:left="0"/>
              <w:jc w:val="center"/>
              <w:rPr>
                <w:rFonts w:ascii="Times New Roman" w:hAnsi="Times New Roman"/>
                <w:sz w:val="24"/>
              </w:rPr>
            </w:pPr>
            <w:r>
              <w:rPr>
                <w:rFonts w:ascii="Times New Roman" w:hAnsi="Times New Roman"/>
                <w:sz w:val="24"/>
              </w:rPr>
              <w:t>Выставка</w:t>
            </w:r>
          </w:p>
          <w:p w14:paraId="05020000">
            <w:pPr>
              <w:spacing w:after="0" w:line="100" w:lineRule="atLeast"/>
              <w:ind w:firstLine="244" w:left="0"/>
              <w:jc w:val="center"/>
            </w:pPr>
            <w:r>
              <w:rPr>
                <w:rFonts w:ascii="Times New Roman" w:hAnsi="Times New Roman"/>
                <w:sz w:val="24"/>
              </w:rPr>
              <w:t>детского творчества.</w:t>
            </w:r>
          </w:p>
        </w:tc>
      </w:tr>
      <w:tr>
        <w:tc>
          <w:tcPr>
            <w:tcW w:type="dxa" w:w="2126"/>
            <w:tcBorders>
              <w:top w:color="000000" w:sz="4" w:val="single"/>
              <w:left w:color="000000" w:sz="4" w:val="single"/>
              <w:bottom w:color="000000" w:sz="4" w:val="single"/>
            </w:tcBorders>
            <w:shd w:fill="auto" w:val="clear"/>
            <w:tcMar>
              <w:left w:type="dxa" w:w="40"/>
              <w:right w:type="dxa" w:w="40"/>
            </w:tcMar>
          </w:tcPr>
          <w:p w14:paraId="06020000">
            <w:pPr>
              <w:spacing w:after="0" w:line="100" w:lineRule="atLeast"/>
              <w:ind w:firstLine="244" w:left="0"/>
              <w:jc w:val="both"/>
              <w:rPr>
                <w:rFonts w:ascii="Times New Roman" w:hAnsi="Times New Roman"/>
                <w:sz w:val="24"/>
              </w:rPr>
            </w:pPr>
            <w:r>
              <w:rPr>
                <w:rFonts w:ascii="Times New Roman" w:hAnsi="Times New Roman"/>
                <w:sz w:val="24"/>
              </w:rPr>
              <w:t>Мой город, моя страна, моя планета</w:t>
            </w:r>
          </w:p>
        </w:tc>
        <w:tc>
          <w:tcPr>
            <w:tcW w:type="dxa" w:w="6661"/>
            <w:tcBorders>
              <w:top w:color="000000" w:sz="4" w:val="single"/>
              <w:left w:color="000000" w:sz="4" w:val="single"/>
              <w:bottom w:color="000000" w:sz="4" w:val="single"/>
            </w:tcBorders>
            <w:shd w:fill="auto" w:val="clear"/>
            <w:tcMar>
              <w:left w:type="dxa" w:w="40"/>
              <w:right w:type="dxa" w:w="40"/>
            </w:tcMar>
          </w:tcPr>
          <w:p w14:paraId="07020000">
            <w:pPr>
              <w:spacing w:after="0" w:line="100" w:lineRule="atLeast"/>
              <w:ind w:firstLine="244" w:left="0"/>
              <w:jc w:val="center"/>
              <w:rPr>
                <w:rFonts w:ascii="Times New Roman" w:hAnsi="Times New Roman"/>
                <w:sz w:val="24"/>
              </w:rPr>
            </w:pPr>
            <w:r>
              <w:rPr>
                <w:rFonts w:ascii="Times New Roman" w:hAnsi="Times New Roman"/>
                <w:sz w:val="24"/>
              </w:rPr>
              <w:t xml:space="preserve">Расширять представления детей </w:t>
            </w:r>
            <w:r>
              <w:rPr>
                <w:rFonts w:ascii="Times New Roman" w:hAnsi="Times New Roman"/>
                <w:i w:val="1"/>
                <w:sz w:val="24"/>
              </w:rPr>
              <w:t xml:space="preserve">о </w:t>
            </w:r>
            <w:r>
              <w:rPr>
                <w:rFonts w:ascii="Times New Roman" w:hAnsi="Times New Roman"/>
                <w:sz w:val="24"/>
              </w:rPr>
              <w:t xml:space="preserve">родном крае. Продолжать знакомить с достопримечательностями региона, в котором </w:t>
            </w:r>
            <w:r>
              <w:rPr>
                <w:rFonts w:ascii="Times New Roman" w:hAnsi="Times New Roman"/>
                <w:sz w:val="24"/>
              </w:rPr>
              <w:t>живут</w:t>
            </w:r>
            <w:r>
              <w:rPr>
                <w:rFonts w:ascii="Times New Roman" w:hAnsi="Times New Roman"/>
                <w:i w:val="1"/>
                <w:sz w:val="24"/>
              </w:rPr>
              <w:t xml:space="preserve"> </w:t>
            </w:r>
            <w:r>
              <w:rPr>
                <w:rFonts w:ascii="Times New Roman" w:hAnsi="Times New Roman"/>
                <w:sz w:val="24"/>
              </w:rPr>
              <w:t>дети.</w:t>
            </w:r>
          </w:p>
          <w:p w14:paraId="08020000">
            <w:pPr>
              <w:spacing w:after="0" w:line="100" w:lineRule="atLeast"/>
              <w:ind w:firstLine="244" w:left="0"/>
              <w:jc w:val="center"/>
              <w:rPr>
                <w:rFonts w:ascii="Times New Roman" w:hAnsi="Times New Roman"/>
                <w:sz w:val="24"/>
              </w:rPr>
            </w:pPr>
            <w:r>
              <w:rPr>
                <w:rFonts w:ascii="Times New Roman" w:hAnsi="Times New Roman"/>
                <w:sz w:val="24"/>
              </w:rPr>
              <w:t>Воспитывать любовь к «малой Родине», гордость за достижения своей страны.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tc>
        <w:tc>
          <w:tcPr>
            <w:tcW w:type="dxa" w:w="5139"/>
            <w:tcBorders>
              <w:top w:color="000000" w:sz="4" w:val="single"/>
              <w:left w:color="000000" w:sz="4" w:val="single"/>
              <w:bottom w:color="000000" w:sz="4" w:val="single"/>
              <w:right w:color="000000" w:sz="4" w:val="single"/>
            </w:tcBorders>
            <w:shd w:fill="auto" w:val="clear"/>
            <w:tcMar>
              <w:left w:type="dxa" w:w="40"/>
              <w:right w:type="dxa" w:w="40"/>
            </w:tcMar>
          </w:tcPr>
          <w:p w14:paraId="09020000">
            <w:pPr>
              <w:spacing w:after="0" w:line="100" w:lineRule="atLeast"/>
              <w:ind w:firstLine="244" w:left="0"/>
              <w:jc w:val="center"/>
              <w:rPr>
                <w:rFonts w:ascii="Times New Roman" w:hAnsi="Times New Roman"/>
                <w:sz w:val="24"/>
              </w:rPr>
            </w:pPr>
            <w:r>
              <w:rPr>
                <w:rFonts w:ascii="Times New Roman" w:hAnsi="Times New Roman"/>
                <w:sz w:val="24"/>
              </w:rPr>
              <w:t>Выставка</w:t>
            </w:r>
          </w:p>
          <w:p w14:paraId="0A020000">
            <w:pPr>
              <w:spacing w:after="0" w:line="100" w:lineRule="atLeast"/>
              <w:ind w:firstLine="244" w:left="0"/>
              <w:jc w:val="center"/>
            </w:pPr>
            <w:r>
              <w:rPr>
                <w:rFonts w:ascii="Times New Roman" w:hAnsi="Times New Roman"/>
                <w:sz w:val="24"/>
              </w:rPr>
              <w:t>детского творчества.</w:t>
            </w:r>
          </w:p>
        </w:tc>
      </w:tr>
      <w:tr>
        <w:tc>
          <w:tcPr>
            <w:tcW w:type="dxa" w:w="2126"/>
            <w:tcBorders>
              <w:top w:color="000000" w:sz="4" w:val="single"/>
              <w:left w:color="000000" w:sz="4" w:val="single"/>
              <w:bottom w:color="000000" w:sz="4" w:val="single"/>
            </w:tcBorders>
            <w:shd w:fill="auto" w:val="clear"/>
            <w:tcMar>
              <w:left w:type="dxa" w:w="40"/>
              <w:right w:type="dxa" w:w="40"/>
            </w:tcMar>
          </w:tcPr>
          <w:p w14:paraId="0B020000">
            <w:pPr>
              <w:spacing w:after="0" w:line="100" w:lineRule="atLeast"/>
              <w:ind w:firstLine="244" w:left="0"/>
              <w:jc w:val="both"/>
              <w:rPr>
                <w:rFonts w:ascii="Times New Roman" w:hAnsi="Times New Roman"/>
                <w:sz w:val="24"/>
              </w:rPr>
            </w:pPr>
            <w:r>
              <w:rPr>
                <w:rFonts w:ascii="Times New Roman" w:hAnsi="Times New Roman"/>
                <w:sz w:val="24"/>
              </w:rPr>
              <w:t>День</w:t>
            </w:r>
          </w:p>
          <w:p w14:paraId="0C020000">
            <w:pPr>
              <w:spacing w:after="0" w:line="100" w:lineRule="atLeast"/>
              <w:ind w:firstLine="244" w:left="0"/>
              <w:jc w:val="both"/>
              <w:rPr>
                <w:rFonts w:ascii="Times New Roman" w:hAnsi="Times New Roman"/>
                <w:sz w:val="24"/>
              </w:rPr>
            </w:pPr>
            <w:r>
              <w:rPr>
                <w:rFonts w:ascii="Times New Roman" w:hAnsi="Times New Roman"/>
                <w:sz w:val="24"/>
              </w:rPr>
              <w:t>народного единства</w:t>
            </w:r>
          </w:p>
        </w:tc>
        <w:tc>
          <w:tcPr>
            <w:tcW w:type="dxa" w:w="6661"/>
            <w:tcBorders>
              <w:top w:color="000000" w:sz="4" w:val="single"/>
              <w:left w:color="000000" w:sz="4" w:val="single"/>
              <w:bottom w:color="000000" w:sz="4" w:val="single"/>
            </w:tcBorders>
            <w:shd w:fill="auto" w:val="clear"/>
            <w:tcMar>
              <w:left w:type="dxa" w:w="40"/>
              <w:right w:type="dxa" w:w="40"/>
            </w:tcMar>
          </w:tcPr>
          <w:p w14:paraId="0D020000">
            <w:pPr>
              <w:spacing w:after="0" w:line="100" w:lineRule="atLeast"/>
              <w:ind w:firstLine="244" w:left="0"/>
              <w:jc w:val="both"/>
              <w:rPr>
                <w:rFonts w:ascii="Times New Roman" w:hAnsi="Times New Roman"/>
                <w:sz w:val="24"/>
              </w:rPr>
            </w:pPr>
            <w:r>
              <w:rPr>
                <w:rFonts w:ascii="Times New Roman" w:hAnsi="Times New Roman"/>
                <w:sz w:val="24"/>
              </w:rPr>
              <w:t>Расширять представления детей о родной стране, о государственных праздник. Дать элементарные сведения об истории России.</w:t>
            </w:r>
          </w:p>
          <w:p w14:paraId="0E020000">
            <w:pPr>
              <w:spacing w:after="0" w:line="100" w:lineRule="atLeast"/>
              <w:ind w:firstLine="244" w:left="0"/>
              <w:jc w:val="both"/>
              <w:rPr>
                <w:rFonts w:ascii="Times New Roman" w:hAnsi="Times New Roman"/>
                <w:sz w:val="24"/>
              </w:rPr>
            </w:pPr>
            <w:r>
              <w:rPr>
                <w:rFonts w:ascii="Times New Roman" w:hAnsi="Times New Roman"/>
                <w:sz w:val="24"/>
              </w:rPr>
              <w:t>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w:t>
            </w:r>
          </w:p>
          <w:p w14:paraId="0F020000">
            <w:pPr>
              <w:spacing w:after="0" w:line="100" w:lineRule="atLeast"/>
              <w:ind w:firstLine="244" w:left="0"/>
              <w:jc w:val="both"/>
              <w:rPr>
                <w:rFonts w:ascii="Times New Roman" w:hAnsi="Times New Roman"/>
                <w:sz w:val="24"/>
              </w:rPr>
            </w:pPr>
            <w:r>
              <w:rPr>
                <w:rFonts w:ascii="Times New Roman" w:hAnsi="Times New Roman"/>
                <w:sz w:val="24"/>
              </w:rPr>
              <w:t>Закреплять знания о флаге, гербе и гимне России.</w:t>
            </w:r>
          </w:p>
          <w:p w14:paraId="10020000">
            <w:pPr>
              <w:spacing w:after="0" w:line="100" w:lineRule="atLeast"/>
              <w:ind w:firstLine="244" w:left="0"/>
              <w:jc w:val="both"/>
              <w:rPr>
                <w:rFonts w:ascii="Times New Roman" w:hAnsi="Times New Roman"/>
                <w:sz w:val="24"/>
              </w:rPr>
            </w:pPr>
            <w:r>
              <w:rPr>
                <w:rFonts w:ascii="Times New Roman" w:hAnsi="Times New Roman"/>
                <w:sz w:val="24"/>
              </w:rPr>
              <w:t xml:space="preserve">Расширять представления о Москве — главном городе, столице России. Рассказать детям о Ю. А. Гагарине и других героях космоса. Воспитывать уважение </w:t>
            </w:r>
            <w:r>
              <w:rPr>
                <w:rFonts w:ascii="Times New Roman" w:hAnsi="Times New Roman"/>
                <w:i w:val="1"/>
                <w:sz w:val="24"/>
              </w:rPr>
              <w:t xml:space="preserve">к </w:t>
            </w:r>
            <w:r>
              <w:rPr>
                <w:rFonts w:ascii="Times New Roman" w:hAnsi="Times New Roman"/>
                <w:sz w:val="24"/>
              </w:rPr>
              <w:t>людям разных национальностей и их обычаям.</w:t>
            </w:r>
          </w:p>
        </w:tc>
        <w:tc>
          <w:tcPr>
            <w:tcW w:type="dxa" w:w="5139"/>
            <w:tcBorders>
              <w:top w:color="000000" w:sz="4" w:val="single"/>
              <w:left w:color="000000" w:sz="4" w:val="single"/>
              <w:bottom w:color="000000" w:sz="4" w:val="single"/>
              <w:right w:color="000000" w:sz="4" w:val="single"/>
            </w:tcBorders>
            <w:shd w:fill="auto" w:val="clear"/>
            <w:tcMar>
              <w:left w:type="dxa" w:w="40"/>
              <w:right w:type="dxa" w:w="40"/>
            </w:tcMar>
          </w:tcPr>
          <w:p w14:paraId="11020000">
            <w:pPr>
              <w:spacing w:after="0" w:line="100" w:lineRule="atLeast"/>
              <w:ind w:firstLine="102" w:left="0"/>
              <w:jc w:val="both"/>
              <w:rPr>
                <w:rFonts w:ascii="Times New Roman" w:hAnsi="Times New Roman"/>
                <w:sz w:val="24"/>
              </w:rPr>
            </w:pPr>
            <w:r>
              <w:rPr>
                <w:rFonts w:ascii="Times New Roman" w:hAnsi="Times New Roman"/>
                <w:sz w:val="24"/>
              </w:rPr>
              <w:t>Праздник</w:t>
            </w:r>
          </w:p>
          <w:p w14:paraId="12020000">
            <w:pPr>
              <w:spacing w:after="0" w:line="100" w:lineRule="atLeast"/>
              <w:ind w:firstLine="102" w:left="0"/>
              <w:jc w:val="both"/>
              <w:rPr>
                <w:rFonts w:ascii="Times New Roman" w:hAnsi="Times New Roman"/>
                <w:sz w:val="24"/>
              </w:rPr>
            </w:pPr>
            <w:r>
              <w:rPr>
                <w:rFonts w:ascii="Times New Roman" w:hAnsi="Times New Roman"/>
                <w:sz w:val="24"/>
              </w:rPr>
              <w:t xml:space="preserve">«День народного </w:t>
            </w:r>
          </w:p>
          <w:p w14:paraId="13020000">
            <w:pPr>
              <w:spacing w:after="0" w:line="100" w:lineRule="atLeast"/>
              <w:ind w:firstLine="102" w:left="0"/>
              <w:jc w:val="both"/>
              <w:rPr>
                <w:rFonts w:ascii="Times New Roman" w:hAnsi="Times New Roman"/>
                <w:sz w:val="24"/>
              </w:rPr>
            </w:pPr>
            <w:r>
              <w:rPr>
                <w:rFonts w:ascii="Times New Roman" w:hAnsi="Times New Roman"/>
                <w:sz w:val="24"/>
              </w:rPr>
              <w:t>единства»</w:t>
            </w:r>
          </w:p>
          <w:p w14:paraId="14020000">
            <w:pPr>
              <w:spacing w:after="0" w:line="100" w:lineRule="atLeast"/>
              <w:ind w:firstLine="102" w:left="0"/>
              <w:jc w:val="both"/>
              <w:rPr>
                <w:rFonts w:ascii="Times New Roman" w:hAnsi="Times New Roman"/>
                <w:sz w:val="24"/>
              </w:rPr>
            </w:pPr>
            <w:r>
              <w:rPr>
                <w:rFonts w:ascii="Times New Roman" w:hAnsi="Times New Roman"/>
                <w:sz w:val="24"/>
              </w:rPr>
              <w:t>Выставка</w:t>
            </w:r>
          </w:p>
          <w:p w14:paraId="15020000">
            <w:pPr>
              <w:spacing w:after="0" w:line="100" w:lineRule="atLeast"/>
              <w:ind w:firstLine="102" w:left="0"/>
              <w:jc w:val="both"/>
            </w:pPr>
            <w:r>
              <w:rPr>
                <w:rFonts w:ascii="Times New Roman" w:hAnsi="Times New Roman"/>
                <w:sz w:val="24"/>
              </w:rPr>
              <w:t>детского творчества.</w:t>
            </w:r>
          </w:p>
        </w:tc>
      </w:tr>
      <w:tr>
        <w:tc>
          <w:tcPr>
            <w:tcW w:type="dxa" w:w="2126"/>
            <w:tcBorders>
              <w:top w:color="000000" w:sz="4" w:val="single"/>
              <w:left w:color="000000" w:sz="4" w:val="single"/>
              <w:bottom w:color="000000" w:sz="4" w:val="single"/>
            </w:tcBorders>
            <w:shd w:fill="auto" w:val="clear"/>
            <w:tcMar>
              <w:left w:type="dxa" w:w="40"/>
              <w:right w:type="dxa" w:w="40"/>
            </w:tcMar>
          </w:tcPr>
          <w:p w14:paraId="16020000">
            <w:pPr>
              <w:spacing w:after="0" w:line="100" w:lineRule="atLeast"/>
              <w:ind w:firstLine="244" w:left="0"/>
              <w:jc w:val="both"/>
              <w:rPr>
                <w:rFonts w:ascii="Times New Roman" w:hAnsi="Times New Roman"/>
                <w:sz w:val="24"/>
              </w:rPr>
            </w:pPr>
            <w:r>
              <w:rPr>
                <w:rFonts w:ascii="Times New Roman" w:hAnsi="Times New Roman"/>
                <w:sz w:val="24"/>
              </w:rPr>
              <w:t>Новый год</w:t>
            </w:r>
          </w:p>
        </w:tc>
        <w:tc>
          <w:tcPr>
            <w:tcW w:type="dxa" w:w="6661"/>
            <w:tcBorders>
              <w:top w:color="000000" w:sz="4" w:val="single"/>
              <w:left w:color="000000" w:sz="4" w:val="single"/>
              <w:bottom w:color="000000" w:sz="4" w:val="single"/>
            </w:tcBorders>
            <w:shd w:fill="auto" w:val="clear"/>
            <w:tcMar>
              <w:left w:type="dxa" w:w="40"/>
              <w:right w:type="dxa" w:w="40"/>
            </w:tcMar>
          </w:tcPr>
          <w:p w14:paraId="17020000">
            <w:pPr>
              <w:spacing w:after="0" w:line="100" w:lineRule="atLeast"/>
              <w:ind w:firstLine="244" w:left="0"/>
              <w:jc w:val="both"/>
              <w:rPr>
                <w:rFonts w:ascii="Times New Roman" w:hAnsi="Times New Roman"/>
                <w:sz w:val="24"/>
              </w:rPr>
            </w:pPr>
            <w:r>
              <w:rPr>
                <w:rFonts w:ascii="Times New Roman" w:hAnsi="Times New Roman"/>
                <w:sz w:val="24"/>
              </w:rPr>
              <w:t xml:space="preserve">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w:t>
            </w:r>
            <w:r>
              <w:rPr>
                <w:rFonts w:ascii="Times New Roman" w:hAnsi="Times New Roman"/>
                <w:sz w:val="24"/>
              </w:rPr>
              <w:t>к</w:t>
            </w:r>
            <w:r>
              <w:rPr>
                <w:rFonts w:ascii="Times New Roman" w:hAnsi="Times New Roman"/>
                <w:i w:val="1"/>
                <w:sz w:val="24"/>
              </w:rPr>
              <w:t xml:space="preserve"> </w:t>
            </w:r>
            <w:r>
              <w:rPr>
                <w:rFonts w:ascii="Times New Roman" w:hAnsi="Times New Roman"/>
                <w:sz w:val="24"/>
              </w:rPr>
              <w:t xml:space="preserve">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w:t>
            </w:r>
            <w:r>
              <w:rPr>
                <w:rFonts w:ascii="Times New Roman" w:hAnsi="Times New Roman"/>
                <w:sz w:val="24"/>
              </w:rPr>
              <w:t>в</w:t>
            </w:r>
            <w:r>
              <w:rPr>
                <w:rFonts w:ascii="Times New Roman" w:hAnsi="Times New Roman"/>
                <w:i w:val="1"/>
                <w:sz w:val="24"/>
              </w:rPr>
              <w:t xml:space="preserve"> </w:t>
            </w:r>
            <w:r>
              <w:rPr>
                <w:rFonts w:ascii="Times New Roman" w:hAnsi="Times New Roman"/>
                <w:sz w:val="24"/>
              </w:rPr>
              <w:t>различных странах.</w:t>
            </w:r>
          </w:p>
        </w:tc>
        <w:tc>
          <w:tcPr>
            <w:tcW w:type="dxa" w:w="5139"/>
            <w:tcBorders>
              <w:top w:color="000000" w:sz="4" w:val="single"/>
              <w:left w:color="000000" w:sz="4" w:val="single"/>
              <w:bottom w:color="000000" w:sz="4" w:val="single"/>
              <w:right w:color="000000" w:sz="4" w:val="single"/>
            </w:tcBorders>
            <w:shd w:fill="auto" w:val="clear"/>
            <w:tcMar>
              <w:left w:type="dxa" w:w="40"/>
              <w:right w:type="dxa" w:w="40"/>
            </w:tcMar>
          </w:tcPr>
          <w:p w14:paraId="18020000">
            <w:pPr>
              <w:spacing w:after="0" w:line="100" w:lineRule="atLeast"/>
              <w:ind w:firstLine="244" w:left="0"/>
              <w:jc w:val="both"/>
              <w:rPr>
                <w:rFonts w:ascii="Times New Roman" w:hAnsi="Times New Roman"/>
                <w:sz w:val="24"/>
              </w:rPr>
            </w:pPr>
            <w:r>
              <w:rPr>
                <w:rFonts w:ascii="Times New Roman" w:hAnsi="Times New Roman"/>
                <w:sz w:val="24"/>
              </w:rPr>
              <w:t>Праздник</w:t>
            </w:r>
          </w:p>
          <w:p w14:paraId="19020000">
            <w:pPr>
              <w:spacing w:after="0" w:line="100" w:lineRule="atLeast"/>
              <w:ind w:firstLine="244" w:left="0"/>
              <w:jc w:val="both"/>
              <w:rPr>
                <w:rFonts w:ascii="Times New Roman" w:hAnsi="Times New Roman"/>
                <w:sz w:val="24"/>
              </w:rPr>
            </w:pPr>
            <w:r>
              <w:rPr>
                <w:rFonts w:ascii="Times New Roman" w:hAnsi="Times New Roman"/>
                <w:sz w:val="24"/>
              </w:rPr>
              <w:t xml:space="preserve">«Новый год» </w:t>
            </w:r>
          </w:p>
          <w:p w14:paraId="1A020000">
            <w:pPr>
              <w:spacing w:after="0" w:line="100" w:lineRule="atLeast"/>
              <w:ind w:firstLine="244" w:left="0"/>
              <w:jc w:val="both"/>
              <w:rPr>
                <w:rFonts w:ascii="Times New Roman" w:hAnsi="Times New Roman"/>
                <w:sz w:val="24"/>
              </w:rPr>
            </w:pPr>
            <w:r>
              <w:rPr>
                <w:rFonts w:ascii="Times New Roman" w:hAnsi="Times New Roman"/>
                <w:sz w:val="24"/>
              </w:rPr>
              <w:t>Изготовление новогодних  поделок.</w:t>
            </w:r>
          </w:p>
          <w:p w14:paraId="1B020000">
            <w:pPr>
              <w:spacing w:after="0" w:line="100" w:lineRule="atLeast"/>
              <w:ind w:firstLine="244" w:left="0"/>
              <w:jc w:val="both"/>
              <w:rPr>
                <w:rFonts w:ascii="Times New Roman" w:hAnsi="Times New Roman"/>
                <w:sz w:val="24"/>
              </w:rPr>
            </w:pPr>
            <w:r>
              <w:rPr>
                <w:rFonts w:ascii="Times New Roman" w:hAnsi="Times New Roman"/>
                <w:sz w:val="24"/>
              </w:rPr>
              <w:t>Выставка</w:t>
            </w:r>
          </w:p>
          <w:p w14:paraId="1C020000">
            <w:pPr>
              <w:spacing w:after="0" w:line="100" w:lineRule="atLeast"/>
              <w:ind w:firstLine="244" w:left="0"/>
              <w:jc w:val="both"/>
            </w:pPr>
            <w:r>
              <w:rPr>
                <w:rFonts w:ascii="Times New Roman" w:hAnsi="Times New Roman"/>
                <w:sz w:val="24"/>
              </w:rPr>
              <w:t>детского творчества.</w:t>
            </w:r>
          </w:p>
        </w:tc>
      </w:tr>
      <w:tr>
        <w:tc>
          <w:tcPr>
            <w:tcW w:type="dxa" w:w="2126"/>
            <w:tcBorders>
              <w:top w:color="000000" w:sz="4" w:val="single"/>
              <w:left w:color="000000" w:sz="4" w:val="single"/>
              <w:bottom w:color="000000" w:sz="4" w:val="single"/>
            </w:tcBorders>
            <w:shd w:fill="auto" w:val="clear"/>
            <w:tcMar>
              <w:left w:type="dxa" w:w="40"/>
              <w:right w:type="dxa" w:w="40"/>
            </w:tcMar>
          </w:tcPr>
          <w:p w14:paraId="1D020000">
            <w:pPr>
              <w:spacing w:after="0" w:line="100" w:lineRule="atLeast"/>
              <w:ind w:firstLine="244" w:left="0"/>
              <w:jc w:val="both"/>
              <w:rPr>
                <w:rFonts w:ascii="Times New Roman" w:hAnsi="Times New Roman"/>
                <w:sz w:val="24"/>
              </w:rPr>
            </w:pPr>
            <w:r>
              <w:rPr>
                <w:rFonts w:ascii="Times New Roman" w:hAnsi="Times New Roman"/>
                <w:sz w:val="24"/>
              </w:rPr>
              <w:t>Зима</w:t>
            </w:r>
          </w:p>
        </w:tc>
        <w:tc>
          <w:tcPr>
            <w:tcW w:type="dxa" w:w="6661"/>
            <w:tcBorders>
              <w:top w:color="000000" w:sz="4" w:val="single"/>
              <w:left w:color="000000" w:sz="4" w:val="single"/>
              <w:bottom w:color="000000" w:sz="4" w:val="single"/>
            </w:tcBorders>
            <w:shd w:fill="auto" w:val="clear"/>
            <w:tcMar>
              <w:left w:type="dxa" w:w="40"/>
              <w:right w:type="dxa" w:w="40"/>
            </w:tcMar>
          </w:tcPr>
          <w:p w14:paraId="1E020000">
            <w:pPr>
              <w:spacing w:after="0" w:line="100" w:lineRule="atLeast"/>
              <w:ind w:firstLine="244" w:left="0"/>
              <w:jc w:val="both"/>
              <w:rPr>
                <w:rFonts w:ascii="Times New Roman" w:hAnsi="Times New Roman"/>
                <w:sz w:val="24"/>
              </w:rPr>
            </w:pPr>
            <w:r>
              <w:rPr>
                <w:rFonts w:ascii="Times New Roman" w:hAnsi="Times New Roman"/>
                <w:sz w:val="24"/>
              </w:rPr>
              <w:t>Продолжать знакомить с зимой, с зим ними видами спорта.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w:t>
            </w:r>
          </w:p>
        </w:tc>
        <w:tc>
          <w:tcPr>
            <w:tcW w:type="dxa" w:w="5139"/>
            <w:tcBorders>
              <w:top w:color="000000" w:sz="4" w:val="single"/>
              <w:left w:color="000000" w:sz="4" w:val="single"/>
              <w:bottom w:color="000000" w:sz="4" w:val="single"/>
              <w:right w:color="000000" w:sz="4" w:val="single"/>
            </w:tcBorders>
            <w:shd w:fill="auto" w:val="clear"/>
            <w:tcMar>
              <w:left w:type="dxa" w:w="40"/>
              <w:right w:type="dxa" w:w="40"/>
            </w:tcMar>
          </w:tcPr>
          <w:p w14:paraId="1F020000">
            <w:pPr>
              <w:spacing w:after="0" w:line="100" w:lineRule="atLeast"/>
              <w:ind w:firstLine="244" w:left="0"/>
              <w:jc w:val="both"/>
              <w:rPr>
                <w:rFonts w:ascii="Times New Roman" w:hAnsi="Times New Roman"/>
                <w:sz w:val="24"/>
              </w:rPr>
            </w:pPr>
            <w:r>
              <w:rPr>
                <w:rFonts w:ascii="Times New Roman" w:hAnsi="Times New Roman"/>
                <w:sz w:val="24"/>
              </w:rPr>
              <w:t>Праздник «Зима».</w:t>
            </w:r>
          </w:p>
          <w:p w14:paraId="20020000">
            <w:pPr>
              <w:spacing w:after="0" w:line="100" w:lineRule="atLeast"/>
              <w:ind w:firstLine="244" w:left="0"/>
              <w:jc w:val="both"/>
              <w:rPr>
                <w:rFonts w:ascii="Times New Roman" w:hAnsi="Times New Roman"/>
                <w:sz w:val="24"/>
              </w:rPr>
            </w:pPr>
            <w:r>
              <w:rPr>
                <w:rFonts w:ascii="Times New Roman" w:hAnsi="Times New Roman"/>
                <w:sz w:val="24"/>
              </w:rPr>
              <w:t>Выставка</w:t>
            </w:r>
          </w:p>
          <w:p w14:paraId="21020000">
            <w:pPr>
              <w:spacing w:after="0" w:line="100" w:lineRule="atLeast"/>
              <w:ind w:firstLine="244" w:left="0"/>
              <w:jc w:val="both"/>
            </w:pPr>
            <w:r>
              <w:rPr>
                <w:rFonts w:ascii="Times New Roman" w:hAnsi="Times New Roman"/>
                <w:sz w:val="24"/>
              </w:rPr>
              <w:t>детского творчества.</w:t>
            </w:r>
          </w:p>
        </w:tc>
      </w:tr>
      <w:tr>
        <w:tc>
          <w:tcPr>
            <w:tcW w:type="dxa" w:w="2126"/>
            <w:tcBorders>
              <w:top w:color="000000" w:sz="4" w:val="single"/>
              <w:left w:color="000000" w:sz="4" w:val="single"/>
              <w:bottom w:color="000000" w:sz="4" w:val="single"/>
            </w:tcBorders>
            <w:shd w:fill="auto" w:val="clear"/>
            <w:tcMar>
              <w:left w:type="dxa" w:w="40"/>
              <w:right w:type="dxa" w:w="40"/>
            </w:tcMar>
          </w:tcPr>
          <w:p w14:paraId="22020000">
            <w:pPr>
              <w:spacing w:after="0" w:line="100" w:lineRule="atLeast"/>
              <w:ind w:firstLine="244" w:left="0"/>
              <w:jc w:val="both"/>
              <w:rPr>
                <w:rFonts w:ascii="Times New Roman" w:hAnsi="Times New Roman"/>
                <w:sz w:val="24"/>
              </w:rPr>
            </w:pPr>
            <w:r>
              <w:rPr>
                <w:rFonts w:ascii="Times New Roman" w:hAnsi="Times New Roman"/>
                <w:sz w:val="24"/>
              </w:rPr>
              <w:t>День</w:t>
            </w:r>
          </w:p>
          <w:p w14:paraId="23020000">
            <w:pPr>
              <w:spacing w:after="0" w:line="100" w:lineRule="atLeast"/>
              <w:ind w:firstLine="244" w:left="0"/>
              <w:jc w:val="both"/>
              <w:rPr>
                <w:rFonts w:ascii="Times New Roman" w:hAnsi="Times New Roman"/>
                <w:sz w:val="24"/>
              </w:rPr>
            </w:pPr>
            <w:r>
              <w:rPr>
                <w:rFonts w:ascii="Times New Roman" w:hAnsi="Times New Roman"/>
                <w:sz w:val="24"/>
              </w:rPr>
              <w:t>защитника Отечества</w:t>
            </w:r>
          </w:p>
        </w:tc>
        <w:tc>
          <w:tcPr>
            <w:tcW w:type="dxa" w:w="6661"/>
            <w:tcBorders>
              <w:top w:color="000000" w:sz="4" w:val="single"/>
              <w:left w:color="000000" w:sz="4" w:val="single"/>
              <w:bottom w:color="000000" w:sz="4" w:val="single"/>
            </w:tcBorders>
            <w:shd w:fill="auto" w:val="clear"/>
            <w:tcMar>
              <w:left w:type="dxa" w:w="40"/>
              <w:right w:type="dxa" w:w="40"/>
            </w:tcMar>
          </w:tcPr>
          <w:p w14:paraId="24020000">
            <w:pPr>
              <w:spacing w:after="0" w:line="100" w:lineRule="atLeast"/>
              <w:ind w:firstLine="244" w:left="0"/>
              <w:jc w:val="both"/>
              <w:rPr>
                <w:rFonts w:ascii="Times New Roman" w:hAnsi="Times New Roman"/>
                <w:sz w:val="24"/>
              </w:rPr>
            </w:pPr>
            <w:r>
              <w:rPr>
                <w:rFonts w:ascii="Times New Roman" w:hAnsi="Times New Roman"/>
                <w:sz w:val="24"/>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w:t>
            </w:r>
          </w:p>
          <w:p w14:paraId="25020000">
            <w:pPr>
              <w:spacing w:after="0" w:line="100" w:lineRule="atLeast"/>
              <w:ind w:firstLine="244" w:left="0"/>
              <w:jc w:val="both"/>
              <w:rPr>
                <w:rFonts w:ascii="Times New Roman" w:hAnsi="Times New Roman"/>
                <w:sz w:val="24"/>
              </w:rPr>
            </w:pPr>
            <w:r>
              <w:rPr>
                <w:rFonts w:ascii="Times New Roman" w:hAnsi="Times New Roman"/>
                <w:sz w:val="24"/>
              </w:rPr>
              <w:t>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tc>
        <w:tc>
          <w:tcPr>
            <w:tcW w:type="dxa" w:w="5139"/>
            <w:tcBorders>
              <w:top w:color="000000" w:sz="4" w:val="single"/>
              <w:left w:color="000000" w:sz="4" w:val="single"/>
              <w:bottom w:color="000000" w:sz="4" w:val="single"/>
              <w:right w:color="000000" w:sz="4" w:val="single"/>
            </w:tcBorders>
            <w:shd w:fill="auto" w:val="clear"/>
            <w:tcMar>
              <w:left w:type="dxa" w:w="40"/>
              <w:right w:type="dxa" w:w="40"/>
            </w:tcMar>
          </w:tcPr>
          <w:p w14:paraId="26020000">
            <w:pPr>
              <w:spacing w:after="0" w:line="100" w:lineRule="atLeast"/>
              <w:ind w:firstLine="102" w:left="0"/>
              <w:jc w:val="both"/>
              <w:rPr>
                <w:rFonts w:ascii="Times New Roman" w:hAnsi="Times New Roman"/>
                <w:sz w:val="24"/>
              </w:rPr>
            </w:pPr>
            <w:r>
              <w:rPr>
                <w:rFonts w:ascii="Times New Roman" w:hAnsi="Times New Roman"/>
                <w:sz w:val="24"/>
              </w:rPr>
              <w:t>Праздник «23 февраля -день</w:t>
            </w:r>
          </w:p>
          <w:p w14:paraId="27020000">
            <w:pPr>
              <w:spacing w:after="0" w:line="100" w:lineRule="atLeast"/>
              <w:ind w:firstLine="102" w:left="0"/>
              <w:jc w:val="both"/>
              <w:rPr>
                <w:rFonts w:ascii="Times New Roman" w:hAnsi="Times New Roman"/>
                <w:sz w:val="24"/>
              </w:rPr>
            </w:pPr>
            <w:r>
              <w:rPr>
                <w:rFonts w:ascii="Times New Roman" w:hAnsi="Times New Roman"/>
                <w:sz w:val="24"/>
              </w:rPr>
              <w:t>защитника</w:t>
            </w:r>
          </w:p>
          <w:p w14:paraId="28020000">
            <w:pPr>
              <w:spacing w:after="0" w:line="100" w:lineRule="atLeast"/>
              <w:ind w:firstLine="102" w:left="0"/>
              <w:jc w:val="both"/>
              <w:rPr>
                <w:rFonts w:ascii="Times New Roman" w:hAnsi="Times New Roman"/>
                <w:sz w:val="24"/>
              </w:rPr>
            </w:pPr>
            <w:r>
              <w:rPr>
                <w:rFonts w:ascii="Times New Roman" w:hAnsi="Times New Roman"/>
                <w:sz w:val="24"/>
              </w:rPr>
              <w:t>Отечества». Рисунки для защитников отечества.</w:t>
            </w:r>
          </w:p>
          <w:p w14:paraId="29020000">
            <w:pPr>
              <w:spacing w:after="0" w:line="100" w:lineRule="atLeast"/>
              <w:ind w:firstLine="102" w:left="0"/>
              <w:jc w:val="both"/>
              <w:rPr>
                <w:rFonts w:ascii="Times New Roman" w:hAnsi="Times New Roman"/>
                <w:sz w:val="24"/>
              </w:rPr>
            </w:pPr>
            <w:r>
              <w:rPr>
                <w:rFonts w:ascii="Times New Roman" w:hAnsi="Times New Roman"/>
                <w:sz w:val="24"/>
              </w:rPr>
              <w:t>Выставка</w:t>
            </w:r>
          </w:p>
          <w:p w14:paraId="2A020000">
            <w:pPr>
              <w:spacing w:after="0" w:line="100" w:lineRule="atLeast"/>
              <w:ind w:firstLine="102" w:left="0"/>
              <w:jc w:val="both"/>
            </w:pPr>
            <w:r>
              <w:rPr>
                <w:rFonts w:ascii="Times New Roman" w:hAnsi="Times New Roman"/>
                <w:sz w:val="24"/>
              </w:rPr>
              <w:t>детского творчества.</w:t>
            </w:r>
          </w:p>
        </w:tc>
      </w:tr>
      <w:tr>
        <w:tc>
          <w:tcPr>
            <w:tcW w:type="dxa" w:w="2126"/>
            <w:tcBorders>
              <w:top w:color="000000" w:sz="4" w:val="single"/>
              <w:left w:color="000000" w:sz="4" w:val="single"/>
              <w:bottom w:color="000000" w:sz="4" w:val="single"/>
            </w:tcBorders>
            <w:shd w:fill="auto" w:val="clear"/>
            <w:tcMar>
              <w:left w:type="dxa" w:w="40"/>
              <w:right w:type="dxa" w:w="40"/>
            </w:tcMar>
          </w:tcPr>
          <w:p w14:paraId="2B020000">
            <w:pPr>
              <w:spacing w:after="0" w:line="100" w:lineRule="atLeast"/>
              <w:ind w:firstLine="244" w:left="0"/>
              <w:jc w:val="both"/>
              <w:rPr>
                <w:rFonts w:ascii="Times New Roman" w:hAnsi="Times New Roman"/>
                <w:sz w:val="24"/>
              </w:rPr>
            </w:pPr>
            <w:r>
              <w:rPr>
                <w:rFonts w:ascii="Times New Roman" w:hAnsi="Times New Roman"/>
                <w:sz w:val="24"/>
              </w:rPr>
              <w:t>Международный женский день</w:t>
            </w:r>
          </w:p>
        </w:tc>
        <w:tc>
          <w:tcPr>
            <w:tcW w:type="dxa" w:w="6661"/>
            <w:tcBorders>
              <w:top w:color="000000" w:sz="4" w:val="single"/>
              <w:left w:color="000000" w:sz="4" w:val="single"/>
              <w:bottom w:color="000000" w:sz="4" w:val="single"/>
            </w:tcBorders>
            <w:shd w:fill="auto" w:val="clear"/>
            <w:tcMar>
              <w:left w:type="dxa" w:w="40"/>
              <w:right w:type="dxa" w:w="40"/>
            </w:tcMar>
          </w:tcPr>
          <w:p w14:paraId="2C020000">
            <w:pPr>
              <w:spacing w:after="0" w:line="100" w:lineRule="atLeast"/>
              <w:ind w:firstLine="244" w:left="0"/>
              <w:jc w:val="both"/>
              <w:rPr>
                <w:rFonts w:ascii="Times New Roman" w:hAnsi="Times New Roman"/>
                <w:sz w:val="24"/>
              </w:rPr>
            </w:pPr>
            <w:r>
              <w:rPr>
                <w:rFonts w:ascii="Times New Roman" w:hAnsi="Times New Roman"/>
                <w:sz w:val="24"/>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w:t>
            </w:r>
            <w:r>
              <w:rPr>
                <w:rFonts w:ascii="Times New Roman" w:hAnsi="Times New Roman"/>
                <w:sz w:val="24"/>
              </w:rPr>
              <w:t>о том, что</w:t>
            </w:r>
            <w:r>
              <w:rPr>
                <w:rFonts w:ascii="Times New Roman" w:hAnsi="Times New Roman"/>
                <w:b w:val="1"/>
                <w:sz w:val="24"/>
              </w:rPr>
              <w:t xml:space="preserve"> </w:t>
            </w:r>
            <w:r>
              <w:rPr>
                <w:rFonts w:ascii="Times New Roman" w:hAnsi="Times New Roman"/>
                <w:sz w:val="24"/>
              </w:rPr>
              <w:t xml:space="preserve">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w:t>
            </w:r>
            <w:r>
              <w:rPr>
                <w:rFonts w:ascii="Times New Roman" w:hAnsi="Times New Roman"/>
                <w:sz w:val="24"/>
              </w:rPr>
              <w:t>пот</w:t>
            </w:r>
            <w:r>
              <w:rPr>
                <w:rFonts w:ascii="Times New Roman" w:hAnsi="Times New Roman"/>
                <w:sz w:val="24"/>
              </w:rPr>
              <w:t>ребность радовать близких добрыми делами.</w:t>
            </w:r>
          </w:p>
        </w:tc>
        <w:tc>
          <w:tcPr>
            <w:tcW w:type="dxa" w:w="5139"/>
            <w:tcBorders>
              <w:top w:color="000000" w:sz="4" w:val="single"/>
              <w:left w:color="000000" w:sz="4" w:val="single"/>
              <w:bottom w:color="000000" w:sz="4" w:val="single"/>
              <w:right w:color="000000" w:sz="4" w:val="single"/>
            </w:tcBorders>
            <w:shd w:fill="auto" w:val="clear"/>
            <w:tcMar>
              <w:left w:type="dxa" w:w="40"/>
              <w:right w:type="dxa" w:w="40"/>
            </w:tcMar>
          </w:tcPr>
          <w:p w14:paraId="2D020000">
            <w:pPr>
              <w:spacing w:after="0" w:line="100" w:lineRule="atLeast"/>
              <w:ind w:firstLine="244" w:left="0"/>
              <w:jc w:val="both"/>
              <w:rPr>
                <w:rFonts w:ascii="Times New Roman" w:hAnsi="Times New Roman"/>
                <w:sz w:val="24"/>
              </w:rPr>
            </w:pPr>
            <w:r>
              <w:rPr>
                <w:rFonts w:ascii="Times New Roman" w:hAnsi="Times New Roman"/>
                <w:sz w:val="24"/>
              </w:rPr>
              <w:t xml:space="preserve">Праздник «8 Марта». </w:t>
            </w:r>
          </w:p>
          <w:p w14:paraId="2E020000">
            <w:pPr>
              <w:spacing w:after="0" w:line="100" w:lineRule="atLeast"/>
              <w:ind/>
              <w:jc w:val="both"/>
              <w:rPr>
                <w:rFonts w:ascii="Times New Roman" w:hAnsi="Times New Roman"/>
                <w:sz w:val="24"/>
              </w:rPr>
            </w:pPr>
            <w:r>
              <w:rPr>
                <w:rFonts w:ascii="Times New Roman" w:hAnsi="Times New Roman"/>
                <w:sz w:val="24"/>
              </w:rPr>
              <w:t xml:space="preserve"> Изготовление открыток.</w:t>
            </w:r>
          </w:p>
          <w:p w14:paraId="2F020000">
            <w:pPr>
              <w:spacing w:after="0" w:line="100" w:lineRule="atLeast"/>
              <w:ind w:firstLine="244" w:left="0"/>
              <w:jc w:val="both"/>
              <w:rPr>
                <w:rFonts w:ascii="Times New Roman" w:hAnsi="Times New Roman"/>
                <w:sz w:val="24"/>
              </w:rPr>
            </w:pPr>
            <w:r>
              <w:rPr>
                <w:rFonts w:ascii="Times New Roman" w:hAnsi="Times New Roman"/>
                <w:sz w:val="24"/>
              </w:rPr>
              <w:t>Выставка</w:t>
            </w:r>
          </w:p>
          <w:p w14:paraId="30020000">
            <w:pPr>
              <w:spacing w:after="0" w:line="100" w:lineRule="atLeast"/>
              <w:ind w:firstLine="244" w:left="0"/>
              <w:jc w:val="both"/>
            </w:pPr>
            <w:r>
              <w:rPr>
                <w:rFonts w:ascii="Times New Roman" w:hAnsi="Times New Roman"/>
                <w:sz w:val="24"/>
              </w:rPr>
              <w:t>детского творчества.</w:t>
            </w:r>
          </w:p>
        </w:tc>
      </w:tr>
      <w:tr>
        <w:tc>
          <w:tcPr>
            <w:tcW w:type="dxa" w:w="2126"/>
            <w:tcBorders>
              <w:top w:color="000000" w:sz="4" w:val="single"/>
              <w:left w:color="000000" w:sz="4" w:val="single"/>
              <w:bottom w:color="000000" w:sz="4" w:val="single"/>
            </w:tcBorders>
            <w:shd w:fill="auto" w:val="clear"/>
            <w:tcMar>
              <w:left w:type="dxa" w:w="40"/>
              <w:right w:type="dxa" w:w="40"/>
            </w:tcMar>
          </w:tcPr>
          <w:p w14:paraId="31020000">
            <w:pPr>
              <w:spacing w:after="0" w:line="100" w:lineRule="atLeast"/>
              <w:ind w:firstLine="244" w:left="0"/>
              <w:jc w:val="both"/>
              <w:rPr>
                <w:rFonts w:ascii="Times New Roman" w:hAnsi="Times New Roman"/>
                <w:sz w:val="24"/>
              </w:rPr>
            </w:pPr>
            <w:r>
              <w:rPr>
                <w:rFonts w:ascii="Times New Roman" w:hAnsi="Times New Roman"/>
                <w:sz w:val="24"/>
              </w:rPr>
              <w:t>Народная культура и традиции</w:t>
            </w:r>
          </w:p>
        </w:tc>
        <w:tc>
          <w:tcPr>
            <w:tcW w:type="dxa" w:w="6661"/>
            <w:tcBorders>
              <w:top w:color="000000" w:sz="4" w:val="single"/>
              <w:left w:color="000000" w:sz="4" w:val="single"/>
              <w:bottom w:color="000000" w:sz="4" w:val="single"/>
            </w:tcBorders>
            <w:shd w:fill="auto" w:val="clear"/>
            <w:tcMar>
              <w:left w:type="dxa" w:w="40"/>
              <w:right w:type="dxa" w:w="40"/>
            </w:tcMar>
          </w:tcPr>
          <w:p w14:paraId="32020000">
            <w:pPr>
              <w:spacing w:after="0" w:line="100" w:lineRule="atLeast"/>
              <w:ind w:firstLine="244" w:left="0"/>
              <w:jc w:val="both"/>
              <w:rPr>
                <w:rFonts w:ascii="Times New Roman" w:hAnsi="Times New Roman"/>
                <w:sz w:val="24"/>
              </w:rPr>
            </w:pPr>
            <w:r>
              <w:rPr>
                <w:rFonts w:ascii="Times New Roman" w:hAnsi="Times New Roman"/>
                <w:sz w:val="24"/>
              </w:rPr>
              <w:t>Знакомить детей с народными традициями и обычаями.</w:t>
            </w:r>
          </w:p>
          <w:p w14:paraId="33020000">
            <w:pPr>
              <w:spacing w:after="0" w:line="100" w:lineRule="atLeast"/>
              <w:ind w:firstLine="244" w:left="0"/>
              <w:jc w:val="both"/>
              <w:rPr>
                <w:rFonts w:ascii="Times New Roman" w:hAnsi="Times New Roman"/>
                <w:sz w:val="24"/>
              </w:rPr>
            </w:pPr>
            <w:r>
              <w:rPr>
                <w:rFonts w:ascii="Times New Roman" w:hAnsi="Times New Roman"/>
                <w:sz w:val="24"/>
              </w:rPr>
              <w:t>Расширять представления об искусстве, традициях и обычаях народов России. Продолжать знакомить детей с на родные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w:t>
            </w:r>
          </w:p>
        </w:tc>
        <w:tc>
          <w:tcPr>
            <w:tcW w:type="dxa" w:w="5139"/>
            <w:tcBorders>
              <w:top w:color="000000" w:sz="4" w:val="single"/>
              <w:left w:color="000000" w:sz="4" w:val="single"/>
              <w:bottom w:color="000000" w:sz="4" w:val="single"/>
              <w:right w:color="000000" w:sz="4" w:val="single"/>
            </w:tcBorders>
            <w:shd w:fill="auto" w:val="clear"/>
            <w:tcMar>
              <w:left w:type="dxa" w:w="40"/>
              <w:right w:type="dxa" w:w="40"/>
            </w:tcMar>
          </w:tcPr>
          <w:p w14:paraId="34020000">
            <w:pPr>
              <w:spacing w:after="0" w:line="100" w:lineRule="atLeast"/>
              <w:ind w:firstLine="102" w:left="0"/>
              <w:jc w:val="both"/>
              <w:rPr>
                <w:rFonts w:ascii="Times New Roman" w:hAnsi="Times New Roman"/>
                <w:sz w:val="24"/>
              </w:rPr>
            </w:pPr>
            <w:r>
              <w:rPr>
                <w:rFonts w:ascii="Times New Roman" w:hAnsi="Times New Roman"/>
                <w:sz w:val="24"/>
              </w:rPr>
              <w:t>Фольклорный</w:t>
            </w:r>
          </w:p>
          <w:p w14:paraId="35020000">
            <w:pPr>
              <w:spacing w:after="0" w:line="100" w:lineRule="atLeast"/>
              <w:ind w:firstLine="102" w:left="0"/>
              <w:jc w:val="both"/>
            </w:pPr>
            <w:r>
              <w:rPr>
                <w:rFonts w:ascii="Times New Roman" w:hAnsi="Times New Roman"/>
                <w:sz w:val="24"/>
              </w:rPr>
              <w:t>праздник. Подготовка песенного номера.</w:t>
            </w:r>
          </w:p>
          <w:p w14:paraId="36020000">
            <w:pPr>
              <w:spacing w:after="0" w:line="100" w:lineRule="atLeast"/>
              <w:ind w:firstLine="102" w:left="0"/>
              <w:jc w:val="both"/>
            </w:pPr>
          </w:p>
        </w:tc>
      </w:tr>
      <w:tr>
        <w:tc>
          <w:tcPr>
            <w:tcW w:type="dxa" w:w="2126"/>
            <w:tcBorders>
              <w:top w:color="000000" w:sz="4" w:val="single"/>
              <w:left w:color="000000" w:sz="4" w:val="single"/>
              <w:bottom w:color="000000" w:sz="4" w:val="single"/>
            </w:tcBorders>
            <w:shd w:fill="auto" w:val="clear"/>
            <w:tcMar>
              <w:left w:type="dxa" w:w="40"/>
              <w:right w:type="dxa" w:w="40"/>
            </w:tcMar>
          </w:tcPr>
          <w:p w14:paraId="37020000">
            <w:pPr>
              <w:spacing w:after="0" w:line="100" w:lineRule="atLeast"/>
              <w:ind w:firstLine="244" w:left="0"/>
              <w:jc w:val="both"/>
              <w:rPr>
                <w:rFonts w:ascii="Times New Roman" w:hAnsi="Times New Roman"/>
                <w:sz w:val="24"/>
              </w:rPr>
            </w:pPr>
            <w:r>
              <w:rPr>
                <w:rFonts w:ascii="Times New Roman" w:hAnsi="Times New Roman"/>
                <w:sz w:val="24"/>
              </w:rPr>
              <w:t>Весна</w:t>
            </w:r>
          </w:p>
        </w:tc>
        <w:tc>
          <w:tcPr>
            <w:tcW w:type="dxa" w:w="6661"/>
            <w:tcBorders>
              <w:top w:color="000000" w:sz="4" w:val="single"/>
              <w:left w:color="000000" w:sz="4" w:val="single"/>
              <w:bottom w:color="000000" w:sz="4" w:val="single"/>
            </w:tcBorders>
            <w:shd w:fill="auto" w:val="clear"/>
            <w:tcMar>
              <w:left w:type="dxa" w:w="40"/>
              <w:right w:type="dxa" w:w="40"/>
            </w:tcMar>
          </w:tcPr>
          <w:p w14:paraId="38020000">
            <w:pPr>
              <w:spacing w:after="0" w:line="100" w:lineRule="atLeast"/>
              <w:ind w:firstLine="244" w:left="0"/>
              <w:jc w:val="both"/>
              <w:rPr>
                <w:rFonts w:ascii="Times New Roman" w:hAnsi="Times New Roman"/>
                <w:sz w:val="24"/>
              </w:rPr>
            </w:pPr>
            <w:r>
              <w:rPr>
                <w:rFonts w:ascii="Times New Roman" w:hAnsi="Times New Roman"/>
                <w:sz w:val="24"/>
              </w:rPr>
              <w:t>Формировать у детей обобщенные представления о весне, приспособленности растений и животных к изменениям в природе.</w:t>
            </w:r>
          </w:p>
          <w:p w14:paraId="39020000">
            <w:pPr>
              <w:spacing w:after="0" w:line="100" w:lineRule="atLeast"/>
              <w:ind w:firstLine="244" w:left="0"/>
              <w:jc w:val="both"/>
              <w:rPr>
                <w:rFonts w:ascii="Times New Roman" w:hAnsi="Times New Roman"/>
                <w:sz w:val="24"/>
              </w:rPr>
            </w:pPr>
            <w:r>
              <w:rPr>
                <w:rFonts w:ascii="Times New Roman" w:hAnsi="Times New Roman"/>
                <w:sz w:val="24"/>
              </w:rPr>
              <w:t>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w:t>
            </w:r>
          </w:p>
        </w:tc>
        <w:tc>
          <w:tcPr>
            <w:tcW w:type="dxa" w:w="5139"/>
            <w:tcBorders>
              <w:top w:color="000000" w:sz="4" w:val="single"/>
              <w:left w:color="000000" w:sz="4" w:val="single"/>
              <w:bottom w:color="000000" w:sz="4" w:val="single"/>
              <w:right w:color="000000" w:sz="4" w:val="single"/>
            </w:tcBorders>
            <w:shd w:fill="auto" w:val="clear"/>
            <w:tcMar>
              <w:left w:type="dxa" w:w="40"/>
              <w:right w:type="dxa" w:w="40"/>
            </w:tcMar>
          </w:tcPr>
          <w:p w14:paraId="3A020000">
            <w:pPr>
              <w:spacing w:after="0" w:line="100" w:lineRule="atLeast"/>
              <w:ind w:firstLine="244" w:left="0"/>
              <w:jc w:val="both"/>
              <w:rPr>
                <w:rFonts w:ascii="Times New Roman" w:hAnsi="Times New Roman"/>
                <w:sz w:val="24"/>
              </w:rPr>
            </w:pPr>
            <w:r>
              <w:rPr>
                <w:rFonts w:ascii="Times New Roman" w:hAnsi="Times New Roman"/>
                <w:sz w:val="24"/>
              </w:rPr>
              <w:t xml:space="preserve">Праздник «Весна красна». </w:t>
            </w:r>
          </w:p>
          <w:p w14:paraId="3B020000">
            <w:pPr>
              <w:spacing w:after="0" w:line="100" w:lineRule="atLeast"/>
              <w:ind w:firstLine="244" w:left="0"/>
              <w:jc w:val="both"/>
              <w:rPr>
                <w:rFonts w:ascii="Times New Roman" w:hAnsi="Times New Roman"/>
                <w:sz w:val="24"/>
              </w:rPr>
            </w:pPr>
            <w:r>
              <w:rPr>
                <w:rFonts w:ascii="Times New Roman" w:hAnsi="Times New Roman"/>
                <w:sz w:val="24"/>
              </w:rPr>
              <w:t>Праздник Светлой Пасхи</w:t>
            </w:r>
          </w:p>
          <w:p w14:paraId="3C020000">
            <w:pPr>
              <w:spacing w:after="0" w:line="100" w:lineRule="atLeast"/>
              <w:ind w:firstLine="244" w:left="0"/>
              <w:jc w:val="both"/>
              <w:rPr>
                <w:rFonts w:ascii="Times New Roman" w:hAnsi="Times New Roman"/>
                <w:sz w:val="24"/>
              </w:rPr>
            </w:pPr>
            <w:r>
              <w:rPr>
                <w:rFonts w:ascii="Times New Roman" w:hAnsi="Times New Roman"/>
                <w:sz w:val="24"/>
              </w:rPr>
              <w:t xml:space="preserve">День Земли -22 апреля. </w:t>
            </w:r>
          </w:p>
          <w:p w14:paraId="3D020000">
            <w:pPr>
              <w:spacing w:after="0" w:line="100" w:lineRule="atLeast"/>
              <w:ind w:firstLine="244" w:left="0"/>
              <w:jc w:val="both"/>
            </w:pPr>
            <w:r>
              <w:rPr>
                <w:rFonts w:ascii="Times New Roman" w:hAnsi="Times New Roman"/>
                <w:sz w:val="24"/>
              </w:rPr>
              <w:t>Выставка детского творчества.</w:t>
            </w:r>
          </w:p>
        </w:tc>
      </w:tr>
      <w:tr>
        <w:tc>
          <w:tcPr>
            <w:tcW w:type="dxa" w:w="2126"/>
            <w:tcBorders>
              <w:top w:color="000000" w:sz="4" w:val="single"/>
              <w:left w:color="000000" w:sz="4" w:val="single"/>
              <w:bottom w:color="000000" w:sz="4" w:val="single"/>
            </w:tcBorders>
            <w:shd w:fill="auto" w:val="clear"/>
            <w:tcMar>
              <w:left w:type="dxa" w:w="40"/>
              <w:right w:type="dxa" w:w="40"/>
            </w:tcMar>
          </w:tcPr>
          <w:p w14:paraId="3E020000">
            <w:pPr>
              <w:spacing w:after="0" w:line="100" w:lineRule="atLeast"/>
              <w:ind w:firstLine="244" w:left="0"/>
              <w:jc w:val="both"/>
              <w:rPr>
                <w:rFonts w:ascii="Times New Roman" w:hAnsi="Times New Roman"/>
                <w:sz w:val="24"/>
              </w:rPr>
            </w:pPr>
            <w:r>
              <w:rPr>
                <w:rFonts w:ascii="Times New Roman" w:hAnsi="Times New Roman"/>
                <w:sz w:val="24"/>
              </w:rPr>
              <w:t>День Победы</w:t>
            </w:r>
          </w:p>
          <w:p w14:paraId="3F020000">
            <w:pPr>
              <w:spacing w:after="0" w:line="100" w:lineRule="atLeast"/>
              <w:ind w:firstLine="244" w:left="0"/>
              <w:jc w:val="both"/>
              <w:rPr>
                <w:rFonts w:ascii="Times New Roman" w:hAnsi="Times New Roman"/>
                <w:sz w:val="24"/>
              </w:rPr>
            </w:pPr>
          </w:p>
        </w:tc>
        <w:tc>
          <w:tcPr>
            <w:tcW w:type="dxa" w:w="6661"/>
            <w:tcBorders>
              <w:top w:color="000000" w:sz="4" w:val="single"/>
              <w:left w:color="000000" w:sz="4" w:val="single"/>
              <w:bottom w:color="000000" w:sz="4" w:val="single"/>
            </w:tcBorders>
            <w:shd w:fill="auto" w:val="clear"/>
            <w:tcMar>
              <w:left w:type="dxa" w:w="40"/>
              <w:right w:type="dxa" w:w="40"/>
            </w:tcMar>
          </w:tcPr>
          <w:p w14:paraId="40020000">
            <w:pPr>
              <w:spacing w:after="0" w:line="100" w:lineRule="atLeast"/>
              <w:ind w:firstLine="244" w:left="0"/>
              <w:jc w:val="both"/>
              <w:rPr>
                <w:rFonts w:ascii="Times New Roman" w:hAnsi="Times New Roman"/>
                <w:sz w:val="24"/>
              </w:rPr>
            </w:pPr>
            <w:r>
              <w:rPr>
                <w:rFonts w:ascii="Times New Roman" w:hAnsi="Times New Roman"/>
                <w:sz w:val="24"/>
              </w:rPr>
              <w:t>Воспитывать детей в духе патриотизма, любви к Родине.</w:t>
            </w:r>
          </w:p>
          <w:p w14:paraId="41020000">
            <w:pPr>
              <w:spacing w:after="0" w:line="100" w:lineRule="atLeast"/>
              <w:ind w:firstLine="244" w:left="0"/>
              <w:jc w:val="both"/>
              <w:rPr>
                <w:rFonts w:ascii="Times New Roman" w:hAnsi="Times New Roman"/>
                <w:sz w:val="24"/>
              </w:rPr>
            </w:pPr>
            <w:r>
              <w:rPr>
                <w:rFonts w:ascii="Times New Roman" w:hAnsi="Times New Roman"/>
                <w:sz w:val="24"/>
              </w:rPr>
              <w:t>Расширять знания о героях Великой Отечественной войны, о победе нашей страны в войне.</w:t>
            </w:r>
          </w:p>
          <w:p w14:paraId="42020000">
            <w:pPr>
              <w:spacing w:after="0" w:line="100" w:lineRule="atLeast"/>
              <w:ind w:firstLine="244" w:left="0"/>
              <w:jc w:val="both"/>
              <w:rPr>
                <w:rFonts w:ascii="Times New Roman" w:hAnsi="Times New Roman"/>
                <w:sz w:val="24"/>
              </w:rPr>
            </w:pPr>
            <w:r>
              <w:rPr>
                <w:rFonts w:ascii="Times New Roman" w:hAnsi="Times New Roman"/>
                <w:sz w:val="24"/>
              </w:rPr>
              <w:t>Познакомить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c>
          <w:tcPr>
            <w:tcW w:type="dxa" w:w="5139"/>
            <w:tcBorders>
              <w:top w:color="000000" w:sz="4" w:val="single"/>
              <w:left w:color="000000" w:sz="4" w:val="single"/>
              <w:bottom w:color="000000" w:sz="4" w:val="single"/>
              <w:right w:color="000000" w:sz="4" w:val="single"/>
            </w:tcBorders>
            <w:shd w:fill="auto" w:val="clear"/>
            <w:tcMar>
              <w:left w:type="dxa" w:w="40"/>
              <w:right w:type="dxa" w:w="40"/>
            </w:tcMar>
          </w:tcPr>
          <w:p w14:paraId="43020000">
            <w:pPr>
              <w:spacing w:after="0" w:line="100" w:lineRule="atLeast"/>
              <w:ind w:firstLine="244" w:left="0"/>
              <w:jc w:val="both"/>
              <w:rPr>
                <w:rFonts w:ascii="Times New Roman" w:hAnsi="Times New Roman"/>
                <w:sz w:val="24"/>
              </w:rPr>
            </w:pPr>
            <w:r>
              <w:rPr>
                <w:rFonts w:ascii="Times New Roman" w:hAnsi="Times New Roman"/>
                <w:sz w:val="24"/>
              </w:rPr>
              <w:t>Праздник «День Победы».</w:t>
            </w:r>
          </w:p>
          <w:p w14:paraId="44020000">
            <w:pPr>
              <w:spacing w:after="0" w:line="100" w:lineRule="atLeast"/>
              <w:ind w:firstLine="244" w:left="0"/>
              <w:jc w:val="both"/>
            </w:pPr>
            <w:r>
              <w:rPr>
                <w:rFonts w:ascii="Times New Roman" w:hAnsi="Times New Roman"/>
                <w:sz w:val="24"/>
              </w:rPr>
              <w:t xml:space="preserve"> Исполнение  песни .</w:t>
            </w:r>
          </w:p>
        </w:tc>
      </w:tr>
      <w:tr>
        <w:tc>
          <w:tcPr>
            <w:tcW w:type="dxa" w:w="2126"/>
            <w:tcBorders>
              <w:top w:color="000000" w:sz="4" w:val="single"/>
              <w:left w:color="000000" w:sz="4" w:val="single"/>
              <w:bottom w:color="000000" w:sz="4" w:val="single"/>
            </w:tcBorders>
            <w:shd w:fill="auto" w:val="clear"/>
            <w:tcMar>
              <w:left w:type="dxa" w:w="40"/>
              <w:right w:type="dxa" w:w="40"/>
            </w:tcMar>
          </w:tcPr>
          <w:p w14:paraId="45020000">
            <w:pPr>
              <w:spacing w:after="0" w:line="100" w:lineRule="atLeast"/>
              <w:ind w:firstLine="244" w:left="0"/>
              <w:jc w:val="both"/>
              <w:rPr>
                <w:rFonts w:ascii="Times New Roman" w:hAnsi="Times New Roman"/>
                <w:sz w:val="24"/>
              </w:rPr>
            </w:pPr>
            <w:r>
              <w:rPr>
                <w:rFonts w:ascii="Times New Roman" w:hAnsi="Times New Roman"/>
                <w:sz w:val="24"/>
              </w:rPr>
              <w:t>До свидания, группа кратковременного пребывания!</w:t>
            </w:r>
          </w:p>
          <w:p w14:paraId="46020000">
            <w:pPr>
              <w:spacing w:after="0" w:line="100" w:lineRule="atLeast"/>
              <w:ind/>
              <w:jc w:val="both"/>
              <w:rPr>
                <w:rFonts w:ascii="Times New Roman" w:hAnsi="Times New Roman"/>
                <w:sz w:val="24"/>
              </w:rPr>
            </w:pPr>
            <w:r>
              <w:rPr>
                <w:rFonts w:ascii="Times New Roman" w:hAnsi="Times New Roman"/>
                <w:sz w:val="24"/>
              </w:rPr>
              <w:t>Здравствуй, школа!</w:t>
            </w:r>
          </w:p>
        </w:tc>
        <w:tc>
          <w:tcPr>
            <w:tcW w:type="dxa" w:w="6661"/>
            <w:tcBorders>
              <w:top w:color="000000" w:sz="4" w:val="single"/>
              <w:left w:color="000000" w:sz="4" w:val="single"/>
              <w:bottom w:color="000000" w:sz="4" w:val="single"/>
            </w:tcBorders>
            <w:shd w:fill="auto" w:val="clear"/>
            <w:tcMar>
              <w:left w:type="dxa" w:w="40"/>
              <w:right w:type="dxa" w:w="40"/>
            </w:tcMar>
          </w:tcPr>
          <w:p w14:paraId="47020000">
            <w:pPr>
              <w:spacing w:after="0" w:line="100" w:lineRule="atLeast"/>
              <w:ind w:firstLine="244" w:left="0"/>
              <w:jc w:val="both"/>
              <w:rPr>
                <w:rFonts w:ascii="Times New Roman" w:hAnsi="Times New Roman"/>
                <w:sz w:val="24"/>
              </w:rPr>
            </w:pPr>
            <w:r>
              <w:rPr>
                <w:rFonts w:ascii="Times New Roman" w:hAnsi="Times New Roman"/>
                <w:sz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на тему прощания с детским садом и поступления в школу.</w:t>
            </w:r>
          </w:p>
          <w:p w14:paraId="48020000">
            <w:pPr>
              <w:spacing w:after="0" w:line="100" w:lineRule="atLeast"/>
              <w:ind w:firstLine="244" w:left="0"/>
              <w:jc w:val="both"/>
              <w:rPr>
                <w:rFonts w:ascii="Times New Roman" w:hAnsi="Times New Roman"/>
                <w:sz w:val="24"/>
              </w:rPr>
            </w:pPr>
            <w:r>
              <w:rPr>
                <w:rFonts w:ascii="Times New Roman" w:hAnsi="Times New Roman"/>
                <w:sz w:val="24"/>
              </w:rPr>
              <w:t>Формировать эмоционально положи тельное отношение к предстоящему поступлению в 1 й класс.</w:t>
            </w:r>
          </w:p>
        </w:tc>
        <w:tc>
          <w:tcPr>
            <w:tcW w:type="dxa" w:w="5139"/>
            <w:tcBorders>
              <w:top w:color="000000" w:sz="4" w:val="single"/>
              <w:left w:color="000000" w:sz="4" w:val="single"/>
              <w:bottom w:color="000000" w:sz="4" w:val="single"/>
              <w:right w:color="000000" w:sz="4" w:val="single"/>
            </w:tcBorders>
            <w:shd w:fill="auto" w:val="clear"/>
            <w:tcMar>
              <w:left w:type="dxa" w:w="40"/>
              <w:right w:type="dxa" w:w="40"/>
            </w:tcMar>
          </w:tcPr>
          <w:p w14:paraId="49020000">
            <w:pPr>
              <w:spacing w:after="0" w:line="100" w:lineRule="atLeast"/>
              <w:ind w:firstLine="244" w:left="0"/>
              <w:jc w:val="both"/>
            </w:pPr>
            <w:r>
              <w:rPr>
                <w:rFonts w:ascii="Times New Roman" w:hAnsi="Times New Roman"/>
                <w:sz w:val="24"/>
              </w:rPr>
              <w:t>Праздник «До свиданий, группа кратковременного пребывания!»</w:t>
            </w:r>
          </w:p>
        </w:tc>
      </w:tr>
    </w:tbl>
    <w:p w14:paraId="4A020000">
      <w:pPr>
        <w:tabs>
          <w:tab w:leader="none" w:pos="4155" w:val="left"/>
        </w:tabs>
        <w:spacing w:after="0" w:line="100" w:lineRule="atLeast"/>
        <w:ind/>
        <w:rPr>
          <w:rFonts w:ascii="Times New Roman" w:hAnsi="Times New Roman"/>
          <w:i w:val="1"/>
          <w:color w:val="000000"/>
          <w:spacing w:val="10"/>
          <w:sz w:val="24"/>
        </w:rPr>
      </w:pPr>
    </w:p>
    <w:p w14:paraId="4B020000">
      <w:pPr>
        <w:spacing w:after="0" w:line="100" w:lineRule="atLeast"/>
        <w:ind/>
        <w:jc w:val="center"/>
        <w:rPr>
          <w:rFonts w:ascii="Times New Roman" w:hAnsi="Times New Roman"/>
          <w:sz w:val="28"/>
        </w:rPr>
      </w:pPr>
    </w:p>
    <w:p w14:paraId="4C020000">
      <w:pPr>
        <w:spacing w:after="0" w:line="100" w:lineRule="atLeast"/>
        <w:ind/>
        <w:jc w:val="center"/>
        <w:rPr>
          <w:rFonts w:ascii="Times New Roman" w:hAnsi="Times New Roman"/>
          <w:sz w:val="28"/>
        </w:rPr>
      </w:pPr>
      <w:r>
        <w:rPr>
          <w:rFonts w:ascii="Times New Roman" w:hAnsi="Times New Roman"/>
          <w:b w:val="1"/>
          <w:sz w:val="32"/>
        </w:rPr>
        <w:t>8</w:t>
      </w:r>
      <w:r>
        <w:rPr>
          <w:rFonts w:ascii="Times New Roman" w:hAnsi="Times New Roman"/>
          <w:b w:val="1"/>
          <w:sz w:val="32"/>
        </w:rPr>
        <w:t>. СПИСОК ЛИТЕРАТУРЫ.</w:t>
      </w:r>
    </w:p>
    <w:p w14:paraId="4D020000">
      <w:pPr>
        <w:spacing w:after="0" w:line="100" w:lineRule="atLeast"/>
        <w:ind/>
        <w:rPr>
          <w:rFonts w:ascii="Times New Roman" w:hAnsi="Times New Roman"/>
          <w:sz w:val="28"/>
        </w:rPr>
      </w:pPr>
    </w:p>
    <w:p w14:paraId="4E020000">
      <w:pPr>
        <w:spacing w:after="0" w:line="100" w:lineRule="atLeast"/>
        <w:ind/>
        <w:jc w:val="center"/>
        <w:rPr>
          <w:rFonts w:ascii="Times New Roman" w:hAnsi="Times New Roman"/>
          <w:b w:val="1"/>
          <w:sz w:val="26"/>
        </w:rPr>
      </w:pPr>
      <w:r>
        <w:rPr>
          <w:rFonts w:ascii="Times New Roman" w:hAnsi="Times New Roman"/>
          <w:b w:val="1"/>
          <w:sz w:val="26"/>
        </w:rPr>
        <w:t xml:space="preserve">Основная литература: </w:t>
      </w:r>
    </w:p>
    <w:p w14:paraId="4F020000">
      <w:pPr>
        <w:spacing w:after="0" w:line="100" w:lineRule="atLeast"/>
        <w:ind/>
        <w:jc w:val="center"/>
        <w:rPr>
          <w:rFonts w:ascii="Times New Roman" w:hAnsi="Times New Roman"/>
          <w:b w:val="1"/>
          <w:sz w:val="26"/>
        </w:rPr>
      </w:pPr>
    </w:p>
    <w:p w14:paraId="50020000">
      <w:pPr>
        <w:spacing w:after="0" w:line="100" w:lineRule="atLeast"/>
        <w:ind/>
        <w:jc w:val="center"/>
        <w:rPr>
          <w:rFonts w:ascii="Times New Roman" w:hAnsi="Times New Roman"/>
          <w:b w:val="1"/>
          <w:sz w:val="26"/>
        </w:rPr>
      </w:pPr>
    </w:p>
    <w:p w14:paraId="51020000">
      <w:pPr>
        <w:numPr>
          <w:ilvl w:val="0"/>
          <w:numId w:val="9"/>
        </w:numPr>
        <w:spacing w:after="0" w:line="100" w:lineRule="atLeast"/>
        <w:ind/>
        <w:jc w:val="both"/>
        <w:rPr>
          <w:rFonts w:ascii="Times New Roman" w:hAnsi="Times New Roman"/>
          <w:sz w:val="28"/>
        </w:rPr>
      </w:pPr>
      <w:r>
        <w:rPr>
          <w:rFonts w:ascii="Times New Roman" w:hAnsi="Times New Roman"/>
          <w:sz w:val="28"/>
        </w:rPr>
        <w:t xml:space="preserve"> Букварь : пособие по обучению дошкольников правильному чтению/ Надежда Жукова ; - Москва : Эксмо, 2022.</w:t>
      </w:r>
    </w:p>
    <w:p w14:paraId="52020000">
      <w:pPr>
        <w:numPr>
          <w:ilvl w:val="0"/>
          <w:numId w:val="9"/>
        </w:numPr>
        <w:spacing w:after="0" w:line="100" w:lineRule="atLeast"/>
        <w:ind/>
        <w:jc w:val="both"/>
        <w:rPr>
          <w:rFonts w:ascii="Times New Roman" w:hAnsi="Times New Roman"/>
          <w:sz w:val="24"/>
        </w:rPr>
      </w:pPr>
      <w:r>
        <w:rPr>
          <w:rFonts w:ascii="Times New Roman" w:hAnsi="Times New Roman"/>
          <w:sz w:val="28"/>
        </w:rPr>
        <w:t xml:space="preserve"> Буйко В.И. УЧИМСЯ ГОВОРИТЬ КРАСИВО: речевые зарядки и чистоговорки (3-7 лет. ) - Екатеренбург: ООО «Издательский дом «Литур», 2018.</w:t>
      </w:r>
    </w:p>
    <w:p w14:paraId="53020000">
      <w:pPr>
        <w:numPr>
          <w:ilvl w:val="0"/>
          <w:numId w:val="9"/>
        </w:numPr>
        <w:spacing w:after="0" w:line="100" w:lineRule="atLeast"/>
        <w:ind/>
        <w:jc w:val="both"/>
        <w:rPr>
          <w:rFonts w:ascii="Times New Roman" w:hAnsi="Times New Roman"/>
          <w:sz w:val="24"/>
        </w:rPr>
      </w:pPr>
      <w:r>
        <w:rPr>
          <w:rFonts w:ascii="Times New Roman" w:hAnsi="Times New Roman"/>
          <w:sz w:val="24"/>
        </w:rPr>
        <w:t xml:space="preserve"> Гербова В. В. Развитие речи в детском саду. — М.: Мозаика-Синтез, 2005. </w:t>
      </w:r>
      <w:r>
        <w:rPr>
          <w:rFonts w:ascii="Times New Roman" w:hAnsi="Times New Roman"/>
          <w:sz w:val="28"/>
        </w:rPr>
        <w:t>Колесникова Е.В. Я считаю до 10. Математика для детей 5-6 лет. - М.: ТЦ Сфера, 2021.</w:t>
      </w:r>
    </w:p>
    <w:p w14:paraId="54020000">
      <w:pPr>
        <w:numPr>
          <w:ilvl w:val="0"/>
          <w:numId w:val="9"/>
        </w:numPr>
        <w:spacing w:after="0" w:line="100" w:lineRule="atLeast"/>
        <w:ind/>
        <w:jc w:val="both"/>
        <w:rPr>
          <w:rFonts w:ascii="Times New Roman" w:hAnsi="Times New Roman"/>
          <w:sz w:val="24"/>
        </w:rPr>
      </w:pPr>
      <w:r>
        <w:rPr>
          <w:rFonts w:ascii="Times New Roman" w:hAnsi="Times New Roman"/>
          <w:sz w:val="24"/>
        </w:rPr>
        <w:t xml:space="preserve"> Гербова В. В. Занятия по развитию речи в подготовительной к школе группе детского сада. — М.: Мозаика-Синтез, 2010</w:t>
      </w:r>
      <w:r>
        <w:rPr>
          <w:rFonts w:ascii="Times New Roman" w:hAnsi="Times New Roman"/>
          <w:sz w:val="28"/>
        </w:rPr>
        <w:t xml:space="preserve"> </w:t>
      </w:r>
    </w:p>
    <w:p w14:paraId="55020000">
      <w:pPr>
        <w:numPr>
          <w:ilvl w:val="0"/>
          <w:numId w:val="9"/>
        </w:numPr>
        <w:spacing w:after="0" w:line="100" w:lineRule="atLeast"/>
        <w:ind/>
        <w:jc w:val="both"/>
        <w:rPr>
          <w:rFonts w:ascii="Times New Roman" w:hAnsi="Times New Roman"/>
          <w:sz w:val="24"/>
        </w:rPr>
      </w:pPr>
      <w:r>
        <w:rPr>
          <w:rFonts w:ascii="Times New Roman" w:hAnsi="Times New Roman"/>
          <w:sz w:val="24"/>
        </w:rPr>
        <w:t xml:space="preserve"> Гербова В.В. Приобщение детей к художественной литературе. — М.,Мозаика-Синтез, 2005.</w:t>
      </w:r>
    </w:p>
    <w:p w14:paraId="56020000">
      <w:pPr>
        <w:numPr>
          <w:ilvl w:val="0"/>
          <w:numId w:val="9"/>
        </w:numPr>
        <w:spacing w:after="0" w:line="100" w:lineRule="atLeast"/>
        <w:ind/>
        <w:jc w:val="both"/>
        <w:rPr>
          <w:rFonts w:ascii="Times New Roman" w:hAnsi="Times New Roman"/>
          <w:sz w:val="24"/>
        </w:rPr>
      </w:pPr>
      <w:r>
        <w:rPr>
          <w:rFonts w:ascii="Times New Roman" w:hAnsi="Times New Roman"/>
          <w:sz w:val="24"/>
        </w:rPr>
        <w:t xml:space="preserve"> Книга для чтения в детском саду и дома. Хрестоматия. 6-7 лет / Сост. В. В. Гербова, Н.П. Ильчук и др. - М., 2005.</w:t>
      </w:r>
    </w:p>
    <w:p w14:paraId="57020000">
      <w:pPr>
        <w:numPr>
          <w:ilvl w:val="0"/>
          <w:numId w:val="9"/>
        </w:numPr>
        <w:spacing w:after="0" w:line="100" w:lineRule="atLeast"/>
        <w:ind/>
        <w:jc w:val="both"/>
        <w:rPr>
          <w:rFonts w:ascii="Times New Roman" w:hAnsi="Times New Roman"/>
          <w:sz w:val="28"/>
        </w:rPr>
      </w:pPr>
      <w:r>
        <w:rPr>
          <w:rFonts w:ascii="Times New Roman" w:hAnsi="Times New Roman"/>
          <w:sz w:val="24"/>
        </w:rPr>
        <w:t xml:space="preserve"> Козлова С.А., Куликова Т.А. Дошкольная педагогика. М, 2002. </w:t>
      </w:r>
    </w:p>
    <w:p w14:paraId="58020000">
      <w:pPr>
        <w:numPr>
          <w:ilvl w:val="0"/>
          <w:numId w:val="9"/>
        </w:numPr>
        <w:spacing w:after="0" w:line="100" w:lineRule="atLeast"/>
        <w:ind/>
        <w:jc w:val="both"/>
        <w:rPr>
          <w:rFonts w:ascii="Times New Roman" w:hAnsi="Times New Roman"/>
          <w:sz w:val="28"/>
        </w:rPr>
      </w:pPr>
      <w:r>
        <w:rPr>
          <w:rFonts w:ascii="Times New Roman" w:hAnsi="Times New Roman"/>
          <w:sz w:val="28"/>
        </w:rPr>
        <w:t xml:space="preserve"> Колесникова Е.В. Я считаю до двадцати. Математика для детей 6-7 лет. - М.: ТЦ Сфера, 2022.</w:t>
      </w:r>
    </w:p>
    <w:p w14:paraId="59020000">
      <w:pPr>
        <w:numPr>
          <w:ilvl w:val="0"/>
          <w:numId w:val="9"/>
        </w:numPr>
        <w:spacing w:after="0" w:line="100" w:lineRule="atLeast"/>
        <w:ind/>
        <w:jc w:val="both"/>
        <w:rPr>
          <w:rFonts w:ascii="Times New Roman" w:hAnsi="Times New Roman"/>
          <w:sz w:val="28"/>
        </w:rPr>
      </w:pPr>
      <w:r>
        <w:rPr>
          <w:rFonts w:ascii="Times New Roman" w:hAnsi="Times New Roman"/>
          <w:sz w:val="28"/>
        </w:rPr>
        <w:t xml:space="preserve"> Колесникова Е.В.  От А до Я. Рабочая тетрадь для детей 5-6 лет. - Москва : Просвещение, 2022.</w:t>
      </w:r>
    </w:p>
    <w:p w14:paraId="5A020000">
      <w:pPr>
        <w:numPr>
          <w:ilvl w:val="0"/>
          <w:numId w:val="9"/>
        </w:numPr>
        <w:spacing w:after="0" w:line="100" w:lineRule="atLeast"/>
        <w:ind/>
        <w:jc w:val="both"/>
        <w:rPr>
          <w:rFonts w:ascii="Times New Roman" w:hAnsi="Times New Roman"/>
          <w:sz w:val="28"/>
        </w:rPr>
      </w:pPr>
      <w:r>
        <w:rPr>
          <w:rFonts w:ascii="Times New Roman" w:hAnsi="Times New Roman"/>
          <w:sz w:val="28"/>
        </w:rPr>
        <w:t xml:space="preserve">  Комарова Т. С. Школа эстетического воспитания. — М.: Мозаика-Синтез,</w:t>
      </w:r>
    </w:p>
    <w:p w14:paraId="5B020000">
      <w:pPr>
        <w:numPr>
          <w:ilvl w:val="0"/>
          <w:numId w:val="9"/>
        </w:numPr>
        <w:spacing w:after="0" w:line="100" w:lineRule="atLeast"/>
        <w:ind/>
        <w:jc w:val="both"/>
        <w:rPr>
          <w:rFonts w:ascii="Times New Roman" w:hAnsi="Times New Roman"/>
          <w:sz w:val="28"/>
        </w:rPr>
      </w:pPr>
      <w:r>
        <w:rPr>
          <w:rFonts w:ascii="Times New Roman" w:hAnsi="Times New Roman"/>
          <w:sz w:val="28"/>
        </w:rPr>
        <w:t xml:space="preserve">  Комарова Т. С, Савенков А. И. Коллективное творчество дошкольников. М., 2005.</w:t>
      </w:r>
    </w:p>
    <w:p w14:paraId="5C020000">
      <w:pPr>
        <w:numPr>
          <w:ilvl w:val="0"/>
          <w:numId w:val="9"/>
        </w:numPr>
        <w:spacing w:after="0" w:line="100" w:lineRule="atLeast"/>
        <w:ind/>
        <w:jc w:val="both"/>
        <w:rPr>
          <w:rFonts w:ascii="Times New Roman" w:hAnsi="Times New Roman"/>
          <w:sz w:val="28"/>
        </w:rPr>
      </w:pPr>
      <w:r>
        <w:rPr>
          <w:rFonts w:ascii="Times New Roman" w:hAnsi="Times New Roman"/>
          <w:sz w:val="28"/>
        </w:rPr>
        <w:t xml:space="preserve">  Комарова Т. С, Филлипс О. Ю. Эстетическая развивающая среда. — М., 2005</w:t>
      </w:r>
    </w:p>
    <w:p w14:paraId="5D020000">
      <w:pPr>
        <w:numPr>
          <w:ilvl w:val="0"/>
          <w:numId w:val="9"/>
        </w:numPr>
        <w:spacing w:after="0" w:line="100" w:lineRule="atLeast"/>
        <w:ind/>
        <w:jc w:val="both"/>
        <w:rPr>
          <w:rFonts w:ascii="Times New Roman" w:hAnsi="Times New Roman"/>
          <w:sz w:val="24"/>
        </w:rPr>
      </w:pPr>
      <w:r>
        <w:rPr>
          <w:rFonts w:ascii="Times New Roman" w:hAnsi="Times New Roman"/>
          <w:sz w:val="28"/>
        </w:rPr>
        <w:t xml:space="preserve">  Костина, Э.П. Программа музыкального образования детей раннего и дошкольного возраста «Камертон» -М. «Просвещение» 2006г-2008г..-222 с.</w:t>
      </w:r>
    </w:p>
    <w:p w14:paraId="5E020000">
      <w:pPr>
        <w:numPr>
          <w:ilvl w:val="0"/>
          <w:numId w:val="9"/>
        </w:numPr>
        <w:spacing w:after="0" w:line="100" w:lineRule="atLeast"/>
        <w:ind/>
        <w:jc w:val="both"/>
        <w:rPr>
          <w:rFonts w:ascii="Times New Roman" w:hAnsi="Times New Roman"/>
          <w:sz w:val="24"/>
        </w:rPr>
      </w:pPr>
      <w:r>
        <w:rPr>
          <w:rFonts w:ascii="Times New Roman" w:hAnsi="Times New Roman"/>
          <w:sz w:val="24"/>
        </w:rPr>
        <w:t xml:space="preserve">   Л.Г.Горькова,Л.А. Обухова Сценарии занятий по комплексному развитию дошкольников. — М.: Мозаика-Синтез, 2006.</w:t>
      </w:r>
    </w:p>
    <w:p w14:paraId="5F020000">
      <w:pPr>
        <w:numPr>
          <w:ilvl w:val="0"/>
          <w:numId w:val="9"/>
        </w:numPr>
        <w:spacing w:after="0" w:line="100" w:lineRule="atLeast"/>
        <w:ind/>
        <w:jc w:val="both"/>
        <w:rPr>
          <w:rFonts w:ascii="Times New Roman" w:hAnsi="Times New Roman"/>
          <w:sz w:val="24"/>
        </w:rPr>
      </w:pPr>
      <w:r>
        <w:rPr>
          <w:rFonts w:ascii="Times New Roman" w:hAnsi="Times New Roman"/>
          <w:sz w:val="24"/>
        </w:rPr>
        <w:t xml:space="preserve">   Максаков А. И. Правильно ли говорит ваш ребенок. — М.; Мозаика-Синтез. 2010.</w:t>
      </w:r>
    </w:p>
    <w:p w14:paraId="60020000">
      <w:pPr>
        <w:numPr>
          <w:ilvl w:val="0"/>
          <w:numId w:val="9"/>
        </w:numPr>
        <w:spacing w:after="0" w:line="100" w:lineRule="atLeast"/>
        <w:ind/>
        <w:jc w:val="both"/>
        <w:rPr>
          <w:rFonts w:ascii="Times New Roman" w:hAnsi="Times New Roman"/>
          <w:sz w:val="24"/>
        </w:rPr>
      </w:pPr>
      <w:r>
        <w:rPr>
          <w:rFonts w:ascii="Times New Roman" w:hAnsi="Times New Roman"/>
          <w:sz w:val="24"/>
        </w:rPr>
        <w:t xml:space="preserve">   Максаков А. И. Воспитание звуковой культуры речи дошкольников,— М.; Мозаика-Синтез, 2010</w:t>
      </w:r>
    </w:p>
    <w:p w14:paraId="61020000">
      <w:pPr>
        <w:numPr>
          <w:ilvl w:val="0"/>
          <w:numId w:val="9"/>
        </w:numPr>
        <w:spacing w:after="0" w:line="100" w:lineRule="atLeast"/>
        <w:ind/>
        <w:jc w:val="both"/>
        <w:rPr>
          <w:rFonts w:ascii="Times New Roman" w:hAnsi="Times New Roman"/>
          <w:sz w:val="24"/>
        </w:rPr>
      </w:pPr>
      <w:r>
        <w:rPr>
          <w:rFonts w:ascii="Times New Roman" w:hAnsi="Times New Roman"/>
          <w:sz w:val="24"/>
        </w:rPr>
        <w:t xml:space="preserve">   М.Г.Борисенко Конспекты комплексных занятий по сказкам с детьми 2-7 лет, -С-Пб «Паритет» 2006г.</w:t>
      </w:r>
    </w:p>
    <w:p w14:paraId="62020000">
      <w:pPr>
        <w:numPr>
          <w:ilvl w:val="0"/>
          <w:numId w:val="9"/>
        </w:numPr>
        <w:spacing w:after="0" w:line="100" w:lineRule="atLeast"/>
        <w:ind/>
        <w:jc w:val="both"/>
        <w:rPr>
          <w:rFonts w:ascii="Times New Roman" w:hAnsi="Times New Roman"/>
          <w:sz w:val="28"/>
        </w:rPr>
      </w:pPr>
      <w:r>
        <w:rPr>
          <w:rFonts w:ascii="Times New Roman" w:hAnsi="Times New Roman"/>
          <w:sz w:val="24"/>
        </w:rPr>
        <w:t xml:space="preserve">  «Программа  по развитию речи в детском саду» О.С.Ушакова, А.Г.Арушанова, 2010г. Мозаика-Синтез.</w:t>
      </w:r>
    </w:p>
    <w:p w14:paraId="63020000">
      <w:pPr>
        <w:numPr>
          <w:ilvl w:val="0"/>
          <w:numId w:val="9"/>
        </w:numPr>
        <w:spacing w:after="0" w:line="100" w:lineRule="atLeast"/>
        <w:ind/>
        <w:jc w:val="both"/>
        <w:rPr>
          <w:rFonts w:ascii="Times New Roman" w:hAnsi="Times New Roman"/>
          <w:sz w:val="28"/>
        </w:rPr>
      </w:pPr>
      <w:r>
        <w:rPr>
          <w:rFonts w:ascii="Times New Roman" w:hAnsi="Times New Roman"/>
          <w:sz w:val="28"/>
        </w:rPr>
        <w:t xml:space="preserve">  Селевко Г.К. Образовательные технологии или современные образовательные технологии Учебное пособие. - М.: Народное образование, 1998. </w:t>
      </w:r>
    </w:p>
    <w:p w14:paraId="64020000">
      <w:pPr>
        <w:numPr>
          <w:ilvl w:val="0"/>
          <w:numId w:val="9"/>
        </w:numPr>
        <w:spacing w:after="0" w:line="100" w:lineRule="atLeast"/>
        <w:ind/>
        <w:jc w:val="both"/>
        <w:rPr>
          <w:rFonts w:ascii="Times New Roman" w:hAnsi="Times New Roman"/>
          <w:b w:val="1"/>
          <w:sz w:val="26"/>
        </w:rPr>
      </w:pPr>
      <w:r>
        <w:rPr>
          <w:rFonts w:ascii="Times New Roman" w:hAnsi="Times New Roman"/>
          <w:sz w:val="28"/>
        </w:rPr>
        <w:t xml:space="preserve">  Соломенникова О. А. Радость творчества. Ознакомление детей 5-7 лет с народным искусством. — М.: Мозаика-Синтез, 2010.</w:t>
      </w:r>
    </w:p>
    <w:p w14:paraId="65020000">
      <w:pPr>
        <w:spacing w:after="0" w:line="100" w:lineRule="atLeast"/>
        <w:ind/>
        <w:jc w:val="both"/>
        <w:rPr>
          <w:rFonts w:ascii="Times New Roman" w:hAnsi="Times New Roman"/>
          <w:b w:val="1"/>
          <w:sz w:val="26"/>
        </w:rPr>
      </w:pPr>
    </w:p>
    <w:p w14:paraId="66020000">
      <w:pPr>
        <w:spacing w:after="0" w:line="100" w:lineRule="atLeast"/>
        <w:ind/>
        <w:jc w:val="center"/>
        <w:rPr>
          <w:rFonts w:ascii="Times New Roman" w:hAnsi="Times New Roman"/>
          <w:b w:val="1"/>
          <w:sz w:val="26"/>
        </w:rPr>
      </w:pPr>
    </w:p>
    <w:p w14:paraId="67020000">
      <w:pPr>
        <w:spacing w:after="0" w:line="100" w:lineRule="atLeast"/>
        <w:ind/>
        <w:jc w:val="center"/>
        <w:rPr>
          <w:rFonts w:ascii="Times New Roman" w:hAnsi="Times New Roman"/>
          <w:b w:val="1"/>
          <w:sz w:val="26"/>
        </w:rPr>
      </w:pPr>
    </w:p>
    <w:p w14:paraId="68020000">
      <w:pPr>
        <w:spacing w:after="0" w:line="100" w:lineRule="atLeast"/>
        <w:ind/>
        <w:jc w:val="center"/>
        <w:rPr>
          <w:rFonts w:ascii="Times New Roman" w:hAnsi="Times New Roman"/>
          <w:b w:val="1"/>
          <w:sz w:val="26"/>
        </w:rPr>
      </w:pPr>
    </w:p>
    <w:p w14:paraId="69020000">
      <w:pPr>
        <w:spacing w:after="0" w:line="100" w:lineRule="atLeast"/>
        <w:ind/>
        <w:jc w:val="center"/>
        <w:rPr>
          <w:rFonts w:ascii="Times New Roman" w:hAnsi="Times New Roman"/>
          <w:b w:val="1"/>
          <w:sz w:val="26"/>
        </w:rPr>
      </w:pPr>
    </w:p>
    <w:p w14:paraId="6A020000">
      <w:pPr>
        <w:spacing w:after="0" w:line="100" w:lineRule="atLeast"/>
        <w:ind/>
        <w:jc w:val="center"/>
        <w:rPr>
          <w:rFonts w:ascii="Times New Roman" w:hAnsi="Times New Roman"/>
          <w:b w:val="1"/>
          <w:sz w:val="26"/>
        </w:rPr>
      </w:pPr>
    </w:p>
    <w:p w14:paraId="6B020000">
      <w:pPr>
        <w:spacing w:after="0" w:line="100" w:lineRule="atLeast"/>
        <w:ind/>
        <w:jc w:val="center"/>
        <w:rPr>
          <w:rFonts w:ascii="Times New Roman" w:hAnsi="Times New Roman"/>
          <w:b w:val="1"/>
          <w:sz w:val="26"/>
        </w:rPr>
      </w:pPr>
    </w:p>
    <w:p w14:paraId="6C020000">
      <w:pPr>
        <w:spacing w:after="0" w:line="100" w:lineRule="atLeast"/>
        <w:ind/>
        <w:jc w:val="center"/>
        <w:rPr>
          <w:rFonts w:ascii="Times New Roman" w:hAnsi="Times New Roman"/>
          <w:b w:val="1"/>
          <w:sz w:val="26"/>
        </w:rPr>
      </w:pPr>
    </w:p>
    <w:p w14:paraId="6D020000">
      <w:pPr>
        <w:spacing w:after="0" w:line="100" w:lineRule="atLeast"/>
        <w:ind/>
        <w:jc w:val="center"/>
        <w:rPr>
          <w:rFonts w:ascii="Times New Roman" w:hAnsi="Times New Roman"/>
          <w:b w:val="1"/>
          <w:sz w:val="26"/>
        </w:rPr>
      </w:pPr>
    </w:p>
    <w:p w14:paraId="6E020000">
      <w:pPr>
        <w:spacing w:after="0" w:line="100" w:lineRule="atLeast"/>
        <w:ind/>
        <w:jc w:val="center"/>
        <w:rPr>
          <w:rFonts w:ascii="Times New Roman" w:hAnsi="Times New Roman"/>
          <w:b w:val="1"/>
          <w:sz w:val="24"/>
        </w:rPr>
      </w:pPr>
    </w:p>
    <w:p w14:paraId="6F020000">
      <w:pPr>
        <w:spacing w:after="0" w:line="100" w:lineRule="atLeast"/>
        <w:ind/>
        <w:jc w:val="right"/>
        <w:rPr>
          <w:rFonts w:ascii="Times New Roman" w:hAnsi="Times New Roman"/>
          <w:b w:val="1"/>
          <w:sz w:val="24"/>
        </w:rPr>
      </w:pPr>
      <w:r>
        <w:rPr>
          <w:rFonts w:ascii="Times New Roman" w:hAnsi="Times New Roman"/>
          <w:b w:val="1"/>
          <w:sz w:val="24"/>
        </w:rPr>
        <w:t>Приложение №1</w:t>
      </w:r>
    </w:p>
    <w:p w14:paraId="70020000">
      <w:pPr>
        <w:spacing w:after="0" w:line="100" w:lineRule="atLeast"/>
        <w:ind/>
        <w:jc w:val="center"/>
        <w:rPr>
          <w:rFonts w:ascii="Times New Roman" w:hAnsi="Times New Roman"/>
          <w:b w:val="1"/>
          <w:sz w:val="24"/>
        </w:rPr>
      </w:pPr>
    </w:p>
    <w:p w14:paraId="71020000">
      <w:pPr>
        <w:spacing w:after="0" w:line="100" w:lineRule="atLeast"/>
        <w:ind/>
        <w:jc w:val="center"/>
        <w:rPr>
          <w:rFonts w:ascii="Times New Roman" w:hAnsi="Times New Roman"/>
          <w:b w:val="1"/>
          <w:sz w:val="24"/>
        </w:rPr>
      </w:pPr>
      <w:r>
        <w:rPr>
          <w:rFonts w:ascii="Times New Roman" w:hAnsi="Times New Roman"/>
          <w:b w:val="1"/>
          <w:sz w:val="24"/>
        </w:rPr>
        <w:t xml:space="preserve">Календарно — учебный график. </w:t>
      </w:r>
    </w:p>
    <w:p w14:paraId="72020000">
      <w:pPr>
        <w:spacing w:after="0" w:line="100" w:lineRule="atLeast"/>
        <w:ind/>
        <w:jc w:val="center"/>
        <w:rPr>
          <w:rFonts w:ascii="Times New Roman" w:hAnsi="Times New Roman"/>
          <w:b w:val="1"/>
          <w:sz w:val="24"/>
        </w:rPr>
      </w:pPr>
    </w:p>
    <w:p w14:paraId="73020000">
      <w:pPr>
        <w:spacing w:after="0" w:line="100" w:lineRule="atLeast"/>
        <w:ind/>
        <w:jc w:val="center"/>
        <w:rPr>
          <w:rFonts w:ascii="Times New Roman" w:hAnsi="Times New Roman"/>
          <w:sz w:val="24"/>
        </w:rPr>
      </w:pPr>
      <w:r>
        <w:rPr>
          <w:rFonts w:ascii="Times New Roman" w:hAnsi="Times New Roman"/>
          <w:b w:val="1"/>
          <w:sz w:val="24"/>
        </w:rPr>
        <w:t>Тематическое планирование «Я и мир вокруг»</w:t>
      </w:r>
    </w:p>
    <w:p w14:paraId="74020000">
      <w:pPr>
        <w:spacing w:after="0" w:line="100" w:lineRule="atLeast"/>
        <w:ind/>
        <w:jc w:val="both"/>
        <w:rPr>
          <w:rFonts w:ascii="Times New Roman" w:hAnsi="Times New Roman"/>
          <w:sz w:val="24"/>
        </w:rPr>
      </w:pPr>
    </w:p>
    <w:tbl>
      <w:tblPr>
        <w:tblStyle w:val="Style_2"/>
        <w:tblInd w:type="dxa" w:w="-133"/>
        <w:tblLayout w:type="fixed"/>
        <w:tblCellMar>
          <w:left w:type="dxa" w:w="0"/>
          <w:right w:type="dxa" w:w="0"/>
        </w:tblCellMar>
      </w:tblPr>
      <w:tblGrid>
        <w:gridCol w:w="1229"/>
        <w:gridCol w:w="3368"/>
        <w:gridCol w:w="292"/>
        <w:gridCol w:w="3920"/>
        <w:gridCol w:w="1963"/>
        <w:gridCol w:w="14"/>
        <w:gridCol w:w="1946"/>
        <w:gridCol w:w="1849"/>
        <w:gridCol w:w="86"/>
        <w:gridCol w:w="40"/>
      </w:tblGrid>
      <w:tr>
        <w:tc>
          <w:tcPr>
            <w:tcW w:type="dxa" w:w="1229"/>
            <w:vMerge w:val="restart"/>
            <w:tcBorders>
              <w:top w:color="000000" w:sz="4" w:val="single"/>
              <w:left w:color="000000" w:sz="4" w:val="single"/>
              <w:bottom w:color="000000" w:sz="4" w:val="single"/>
            </w:tcBorders>
            <w:shd w:fill="auto" w:val="clear"/>
            <w:tcMar>
              <w:left w:type="dxa" w:w="0"/>
              <w:right w:type="dxa" w:w="0"/>
            </w:tcMar>
          </w:tcPr>
          <w:p w14:paraId="75020000">
            <w:pPr>
              <w:spacing w:after="0" w:line="100" w:lineRule="atLeast"/>
              <w:ind/>
              <w:jc w:val="center"/>
              <w:rPr>
                <w:rFonts w:ascii="Times New Roman" w:hAnsi="Times New Roman"/>
                <w:b w:val="1"/>
                <w:sz w:val="24"/>
              </w:rPr>
            </w:pPr>
            <w:r>
              <w:rPr>
                <w:rFonts w:ascii="Times New Roman" w:hAnsi="Times New Roman"/>
                <w:b w:val="1"/>
                <w:sz w:val="24"/>
              </w:rPr>
              <w:t>№ п/п</w:t>
            </w:r>
          </w:p>
        </w:tc>
        <w:tc>
          <w:tcPr>
            <w:tcW w:type="dxa" w:w="7580"/>
            <w:gridSpan w:val="3"/>
            <w:tcBorders>
              <w:top w:color="000000" w:sz="4" w:val="single"/>
              <w:left w:color="000000" w:sz="4" w:val="single"/>
              <w:bottom w:color="000000" w:sz="4" w:val="single"/>
            </w:tcBorders>
            <w:shd w:fill="auto" w:val="clear"/>
            <w:tcMar>
              <w:left w:type="dxa" w:w="0"/>
              <w:right w:type="dxa" w:w="0"/>
            </w:tcMar>
          </w:tcPr>
          <w:p w14:paraId="76020000">
            <w:pPr>
              <w:spacing w:after="0" w:line="100" w:lineRule="atLeast"/>
              <w:ind/>
              <w:jc w:val="center"/>
              <w:rPr>
                <w:rFonts w:ascii="Times New Roman" w:hAnsi="Times New Roman"/>
                <w:b w:val="1"/>
                <w:sz w:val="24"/>
              </w:rPr>
            </w:pPr>
            <w:r>
              <w:rPr>
                <w:rFonts w:ascii="Times New Roman" w:hAnsi="Times New Roman"/>
                <w:b w:val="1"/>
                <w:sz w:val="24"/>
              </w:rPr>
              <w:t>Содержание (раздел, тема)</w:t>
            </w:r>
          </w:p>
        </w:tc>
        <w:tc>
          <w:tcPr>
            <w:tcW w:type="dxa" w:w="1963"/>
            <w:tcBorders>
              <w:top w:color="000000" w:sz="4" w:val="single"/>
              <w:left w:color="000000" w:sz="4" w:val="single"/>
              <w:bottom w:color="000000" w:sz="4" w:val="single"/>
            </w:tcBorders>
            <w:shd w:fill="auto" w:val="clear"/>
            <w:tcMar>
              <w:left w:type="dxa" w:w="0"/>
              <w:right w:type="dxa" w:w="0"/>
            </w:tcMar>
          </w:tcPr>
          <w:p w14:paraId="77020000">
            <w:pPr>
              <w:spacing w:after="0" w:line="100" w:lineRule="atLeast"/>
              <w:ind/>
              <w:jc w:val="center"/>
              <w:rPr>
                <w:rFonts w:ascii="Times New Roman" w:hAnsi="Times New Roman"/>
                <w:b w:val="1"/>
                <w:sz w:val="24"/>
              </w:rPr>
            </w:pPr>
            <w:r>
              <w:rPr>
                <w:rFonts w:ascii="Times New Roman" w:hAnsi="Times New Roman"/>
                <w:b w:val="1"/>
                <w:sz w:val="24"/>
              </w:rPr>
              <w:t>Количество часов</w:t>
            </w:r>
          </w:p>
        </w:tc>
        <w:tc>
          <w:tcPr>
            <w:tcW w:type="dxa" w:w="3809"/>
            <w:gridSpan w:val="3"/>
            <w:tcBorders>
              <w:top w:color="000000" w:sz="4" w:val="single"/>
              <w:left w:color="000000" w:sz="4" w:val="single"/>
              <w:bottom w:color="000000" w:sz="4" w:val="single"/>
            </w:tcBorders>
            <w:shd w:fill="auto" w:val="clear"/>
            <w:tcMar>
              <w:left w:type="dxa" w:w="0"/>
              <w:right w:type="dxa" w:w="0"/>
            </w:tcMar>
          </w:tcPr>
          <w:p w14:paraId="78020000">
            <w:pPr>
              <w:spacing w:after="0" w:line="100" w:lineRule="atLeast"/>
              <w:ind/>
              <w:jc w:val="center"/>
              <w:rPr>
                <w:rFonts w:ascii="Times New Roman" w:hAnsi="Times New Roman"/>
                <w:sz w:val="24"/>
              </w:rPr>
            </w:pPr>
            <w:r>
              <w:rPr>
                <w:rFonts w:ascii="Times New Roman" w:hAnsi="Times New Roman"/>
                <w:b w:val="1"/>
                <w:sz w:val="24"/>
              </w:rPr>
              <w:t>Дата проведения</w:t>
            </w:r>
          </w:p>
        </w:tc>
        <w:tc>
          <w:tcPr>
            <w:tcW w:type="dxa" w:w="86"/>
            <w:tcBorders>
              <w:left w:color="000000" w:sz="4" w:val="single"/>
            </w:tcBorders>
            <w:shd w:fill="auto" w:val="clear"/>
            <w:tcMar>
              <w:left w:type="dxa" w:w="0"/>
              <w:right w:type="dxa" w:w="0"/>
            </w:tcMar>
          </w:tcPr>
          <w:p w14:paraId="79020000">
            <w:pPr>
              <w:rPr>
                <w:rFonts w:ascii="Times New Roman" w:hAnsi="Times New Roman"/>
                <w:sz w:val="24"/>
              </w:rPr>
            </w:pPr>
          </w:p>
        </w:tc>
        <w:tc>
          <w:tcPr>
            <w:tcW w:type="dxa" w:w="40"/>
            <w:shd w:fill="auto" w:val="clear"/>
            <w:tcMar>
              <w:left w:type="dxa" w:w="0"/>
              <w:right w:type="dxa" w:w="0"/>
            </w:tcMar>
          </w:tcPr>
          <w:p w14:paraId="7A020000"/>
        </w:tc>
      </w:tr>
      <w:tr>
        <w:tc>
          <w:tcPr>
            <w:tcW w:type="dxa" w:w="1229"/>
            <w:gridSpan w:val="1"/>
            <w:vMerge w:val="continue"/>
            <w:tcBorders>
              <w:top w:color="000000" w:sz="4" w:val="single"/>
              <w:left w:color="000000" w:sz="4" w:val="single"/>
              <w:bottom w:color="000000" w:sz="4" w:val="single"/>
            </w:tcBorders>
            <w:shd w:fill="auto" w:val="clear"/>
            <w:tcMar>
              <w:left w:type="dxa" w:w="0"/>
              <w:right w:type="dxa" w:w="0"/>
            </w:tcMar>
          </w:tcPr>
          <w:p/>
        </w:tc>
        <w:tc>
          <w:tcPr>
            <w:tcW w:type="dxa" w:w="3368"/>
            <w:tcBorders>
              <w:top w:color="000000" w:sz="4" w:val="single"/>
              <w:left w:color="000000" w:sz="4" w:val="single"/>
              <w:bottom w:color="000000" w:sz="4" w:val="single"/>
            </w:tcBorders>
            <w:shd w:fill="auto" w:val="clear"/>
            <w:tcMar>
              <w:left w:type="dxa" w:w="0"/>
              <w:right w:type="dxa" w:w="0"/>
            </w:tcMar>
          </w:tcPr>
          <w:p w14:paraId="7B020000">
            <w:pPr>
              <w:spacing w:after="0" w:line="100" w:lineRule="atLeast"/>
              <w:ind/>
              <w:jc w:val="center"/>
              <w:rPr>
                <w:rFonts w:ascii="Times New Roman" w:hAnsi="Times New Roman"/>
                <w:b w:val="1"/>
                <w:sz w:val="24"/>
              </w:rPr>
            </w:pPr>
            <w:r>
              <w:rPr>
                <w:rFonts w:ascii="Times New Roman" w:hAnsi="Times New Roman"/>
                <w:b w:val="1"/>
                <w:sz w:val="24"/>
              </w:rPr>
              <w:t>Раздел</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7C020000">
            <w:pPr>
              <w:spacing w:after="0" w:line="100" w:lineRule="atLeast"/>
              <w:ind/>
              <w:jc w:val="center"/>
              <w:rPr>
                <w:rFonts w:ascii="Times New Roman" w:hAnsi="Times New Roman"/>
                <w:b w:val="1"/>
                <w:sz w:val="24"/>
              </w:rPr>
            </w:pPr>
            <w:r>
              <w:rPr>
                <w:rFonts w:ascii="Times New Roman" w:hAnsi="Times New Roman"/>
                <w:b w:val="1"/>
                <w:sz w:val="24"/>
              </w:rPr>
              <w:t>Тема</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7D020000">
            <w:pPr>
              <w:spacing w:after="0" w:line="100" w:lineRule="atLeast"/>
              <w:ind/>
              <w:jc w:val="center"/>
              <w:rPr>
                <w:rFonts w:ascii="Times New Roman" w:hAnsi="Times New Roman"/>
                <w:b w:val="1"/>
                <w:sz w:val="24"/>
              </w:rPr>
            </w:pPr>
          </w:p>
        </w:tc>
        <w:tc>
          <w:tcPr>
            <w:tcW w:type="dxa" w:w="1946"/>
            <w:tcBorders>
              <w:top w:color="000000" w:sz="4" w:val="single"/>
              <w:left w:color="000000" w:sz="4" w:val="single"/>
              <w:bottom w:color="000000" w:sz="4" w:val="single"/>
            </w:tcBorders>
            <w:shd w:fill="auto" w:val="clear"/>
            <w:tcMar>
              <w:left w:type="dxa" w:w="0"/>
              <w:right w:type="dxa" w:w="0"/>
            </w:tcMar>
          </w:tcPr>
          <w:p w14:paraId="7E020000">
            <w:pPr>
              <w:spacing w:after="0" w:line="100" w:lineRule="atLeast"/>
              <w:ind/>
              <w:jc w:val="center"/>
              <w:rPr>
                <w:rFonts w:ascii="Times New Roman" w:hAnsi="Times New Roman"/>
                <w:b w:val="1"/>
                <w:sz w:val="24"/>
              </w:rPr>
            </w:pPr>
            <w:r>
              <w:rPr>
                <w:rFonts w:ascii="Times New Roman" w:hAnsi="Times New Roman"/>
                <w:b w:val="1"/>
                <w:sz w:val="24"/>
              </w:rPr>
              <w:t>План.</w:t>
            </w: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7F020000">
            <w:pPr>
              <w:spacing w:after="0" w:line="100" w:lineRule="atLeast"/>
              <w:ind/>
              <w:jc w:val="center"/>
            </w:pPr>
            <w:r>
              <w:rPr>
                <w:rFonts w:ascii="Times New Roman" w:hAnsi="Times New Roman"/>
                <w:b w:val="1"/>
                <w:sz w:val="24"/>
              </w:rPr>
              <w:t>Факт.</w:t>
            </w:r>
          </w:p>
        </w:tc>
      </w:tr>
      <w:tr>
        <w:tc>
          <w:tcPr>
            <w:tcW w:type="dxa" w:w="1229"/>
            <w:tcBorders>
              <w:top w:color="000000" w:sz="4" w:val="single"/>
              <w:left w:color="000000" w:sz="4" w:val="single"/>
              <w:bottom w:color="000000" w:sz="4" w:val="single"/>
            </w:tcBorders>
            <w:shd w:fill="auto" w:val="clear"/>
            <w:tcMar>
              <w:left w:type="dxa" w:w="0"/>
              <w:right w:type="dxa" w:w="0"/>
            </w:tcMar>
          </w:tcPr>
          <w:p w14:paraId="80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81020000">
            <w:pPr>
              <w:spacing w:after="0" w:line="100" w:lineRule="atLeast"/>
              <w:ind/>
              <w:jc w:val="both"/>
              <w:rPr>
                <w:rFonts w:ascii="Times New Roman" w:hAnsi="Times New Roman"/>
                <w:sz w:val="24"/>
              </w:rPr>
            </w:pPr>
            <w:r>
              <w:rPr>
                <w:rFonts w:ascii="Times New Roman" w:hAnsi="Times New Roman"/>
                <w:sz w:val="24"/>
              </w:rPr>
              <w:t>Звезды, Солнце и Луна</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82020000">
            <w:pPr>
              <w:spacing w:after="0" w:line="100" w:lineRule="atLeast"/>
              <w:ind/>
              <w:jc w:val="both"/>
              <w:rPr>
                <w:rFonts w:ascii="Times New Roman" w:hAnsi="Times New Roman"/>
                <w:sz w:val="24"/>
              </w:rPr>
            </w:pPr>
            <w:r>
              <w:rPr>
                <w:rFonts w:ascii="Times New Roman" w:hAnsi="Times New Roman"/>
                <w:sz w:val="24"/>
              </w:rPr>
              <w:t>Звездное небо.</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83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84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85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86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87020000">
            <w:pPr>
              <w:spacing w:after="0" w:line="100" w:lineRule="atLeast"/>
              <w:ind/>
              <w:jc w:val="both"/>
              <w:rPr>
                <w:rFonts w:ascii="Times New Roman" w:hAnsi="Times New Roman"/>
                <w:sz w:val="24"/>
              </w:rPr>
            </w:pPr>
            <w:r>
              <w:rPr>
                <w:rFonts w:ascii="Times New Roman" w:hAnsi="Times New Roman"/>
                <w:sz w:val="24"/>
              </w:rPr>
              <w:t>Звезды, Солнце и Луна</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88020000">
            <w:pPr>
              <w:spacing w:after="0" w:line="100" w:lineRule="atLeast"/>
              <w:ind/>
              <w:jc w:val="both"/>
              <w:rPr>
                <w:rFonts w:ascii="Times New Roman" w:hAnsi="Times New Roman"/>
                <w:sz w:val="24"/>
              </w:rPr>
            </w:pPr>
            <w:r>
              <w:rPr>
                <w:rFonts w:ascii="Times New Roman" w:hAnsi="Times New Roman"/>
                <w:sz w:val="24"/>
              </w:rPr>
              <w:t>Солнце и Луна.</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89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8A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8B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8C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8D020000">
            <w:pPr>
              <w:spacing w:after="0" w:line="100" w:lineRule="atLeast"/>
              <w:ind/>
              <w:jc w:val="both"/>
              <w:rPr>
                <w:rFonts w:ascii="Times New Roman" w:hAnsi="Times New Roman"/>
                <w:sz w:val="24"/>
              </w:rPr>
            </w:pPr>
            <w:r>
              <w:rPr>
                <w:rFonts w:ascii="Times New Roman" w:hAnsi="Times New Roman"/>
                <w:sz w:val="24"/>
              </w:rPr>
              <w:t>Звезды, Солнце и Луна</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8E020000">
            <w:pPr>
              <w:spacing w:after="0" w:line="100" w:lineRule="atLeast"/>
              <w:ind/>
              <w:jc w:val="both"/>
              <w:rPr>
                <w:rFonts w:ascii="Times New Roman" w:hAnsi="Times New Roman"/>
                <w:sz w:val="24"/>
              </w:rPr>
            </w:pPr>
            <w:r>
              <w:rPr>
                <w:rFonts w:ascii="Times New Roman" w:hAnsi="Times New Roman"/>
                <w:sz w:val="24"/>
              </w:rPr>
              <w:t>Радуга.</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8F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90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91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92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93020000">
            <w:pPr>
              <w:spacing w:after="0" w:line="100" w:lineRule="atLeast"/>
              <w:ind/>
              <w:jc w:val="both"/>
              <w:rPr>
                <w:rFonts w:ascii="Times New Roman" w:hAnsi="Times New Roman"/>
                <w:sz w:val="24"/>
              </w:rPr>
            </w:pPr>
            <w:r>
              <w:rPr>
                <w:rFonts w:ascii="Times New Roman" w:hAnsi="Times New Roman"/>
                <w:sz w:val="24"/>
              </w:rPr>
              <w:t>Звезды, Солнце и Луна</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94020000">
            <w:pPr>
              <w:spacing w:after="0" w:line="100" w:lineRule="atLeast"/>
              <w:ind/>
              <w:jc w:val="both"/>
              <w:rPr>
                <w:rFonts w:ascii="Times New Roman" w:hAnsi="Times New Roman"/>
                <w:sz w:val="24"/>
              </w:rPr>
            </w:pPr>
            <w:r>
              <w:rPr>
                <w:rFonts w:ascii="Times New Roman" w:hAnsi="Times New Roman"/>
                <w:sz w:val="24"/>
              </w:rPr>
              <w:t>Народные приметы.</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95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96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97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98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99020000">
            <w:pPr>
              <w:spacing w:after="0" w:line="100" w:lineRule="atLeast"/>
              <w:ind/>
              <w:rPr>
                <w:rFonts w:ascii="Times New Roman" w:hAnsi="Times New Roman"/>
                <w:sz w:val="24"/>
              </w:rPr>
            </w:pPr>
            <w:r>
              <w:rPr>
                <w:rFonts w:ascii="Times New Roman" w:hAnsi="Times New Roman"/>
                <w:sz w:val="24"/>
              </w:rPr>
              <w:t>Чудесный мир растений и грибов</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9A020000">
            <w:pPr>
              <w:spacing w:after="0" w:line="100" w:lineRule="atLeast"/>
              <w:ind/>
              <w:jc w:val="both"/>
              <w:rPr>
                <w:rFonts w:ascii="Times New Roman" w:hAnsi="Times New Roman"/>
                <w:sz w:val="24"/>
              </w:rPr>
            </w:pPr>
            <w:r>
              <w:rPr>
                <w:rFonts w:ascii="Times New Roman" w:hAnsi="Times New Roman"/>
                <w:sz w:val="24"/>
              </w:rPr>
              <w:t>Как узнать растения?</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9B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9C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9D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9E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9F020000">
            <w:pPr>
              <w:spacing w:after="0" w:line="100" w:lineRule="atLeast"/>
              <w:ind/>
              <w:rPr>
                <w:rFonts w:ascii="Times New Roman" w:hAnsi="Times New Roman"/>
                <w:sz w:val="24"/>
              </w:rPr>
            </w:pPr>
            <w:r>
              <w:rPr>
                <w:rFonts w:ascii="Times New Roman" w:hAnsi="Times New Roman"/>
                <w:sz w:val="24"/>
              </w:rPr>
              <w:t>Чудесный мир растений и грибов</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A0020000">
            <w:pPr>
              <w:spacing w:after="0" w:line="100" w:lineRule="atLeast"/>
              <w:ind/>
              <w:jc w:val="both"/>
              <w:rPr>
                <w:rFonts w:ascii="Times New Roman" w:hAnsi="Times New Roman"/>
                <w:sz w:val="24"/>
              </w:rPr>
            </w:pPr>
            <w:r>
              <w:rPr>
                <w:rFonts w:ascii="Times New Roman" w:hAnsi="Times New Roman"/>
                <w:sz w:val="24"/>
              </w:rPr>
              <w:t>Как узнать растения?</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A1020000">
            <w:pPr>
              <w:spacing w:after="0" w:line="100" w:lineRule="atLeast"/>
              <w:ind/>
              <w:jc w:val="center"/>
              <w:rPr>
                <w:rFonts w:ascii="Times New Roman" w:hAnsi="Times New Roman"/>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A2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A3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A4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A5020000">
            <w:pPr>
              <w:spacing w:after="0" w:line="100" w:lineRule="atLeast"/>
              <w:ind/>
              <w:rPr>
                <w:rFonts w:ascii="Times New Roman" w:hAnsi="Times New Roman"/>
                <w:sz w:val="24"/>
              </w:rPr>
            </w:pPr>
            <w:r>
              <w:rPr>
                <w:rFonts w:ascii="Times New Roman" w:hAnsi="Times New Roman"/>
                <w:sz w:val="24"/>
              </w:rPr>
              <w:t>Чудесный мир растений и грибов</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A6020000">
            <w:pPr>
              <w:spacing w:after="0" w:line="100" w:lineRule="atLeast"/>
              <w:ind/>
              <w:jc w:val="both"/>
              <w:rPr>
                <w:rFonts w:ascii="Times New Roman" w:hAnsi="Times New Roman"/>
                <w:sz w:val="24"/>
              </w:rPr>
            </w:pPr>
            <w:r>
              <w:rPr>
                <w:rFonts w:ascii="Times New Roman" w:hAnsi="Times New Roman"/>
                <w:sz w:val="24"/>
              </w:rPr>
              <w:t>Травянистые растения.</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A7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A8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A9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AA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AB020000">
            <w:pPr>
              <w:spacing w:after="0" w:line="100" w:lineRule="atLeast"/>
              <w:ind/>
              <w:rPr>
                <w:rFonts w:ascii="Times New Roman" w:hAnsi="Times New Roman"/>
                <w:sz w:val="24"/>
              </w:rPr>
            </w:pPr>
            <w:r>
              <w:rPr>
                <w:rFonts w:ascii="Times New Roman" w:hAnsi="Times New Roman"/>
                <w:sz w:val="24"/>
              </w:rPr>
              <w:t>Чудесный мир растений и грибов</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AC020000">
            <w:pPr>
              <w:spacing w:after="0" w:line="100" w:lineRule="atLeast"/>
              <w:ind/>
              <w:jc w:val="both"/>
              <w:rPr>
                <w:rFonts w:ascii="Times New Roman" w:hAnsi="Times New Roman"/>
                <w:sz w:val="24"/>
              </w:rPr>
            </w:pPr>
            <w:r>
              <w:rPr>
                <w:rFonts w:ascii="Times New Roman" w:hAnsi="Times New Roman"/>
                <w:sz w:val="24"/>
              </w:rPr>
              <w:t>Кустарники.</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AD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AE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AF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B0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B1020000">
            <w:pPr>
              <w:spacing w:after="0" w:line="100" w:lineRule="atLeast"/>
              <w:ind/>
              <w:rPr>
                <w:rFonts w:ascii="Times New Roman" w:hAnsi="Times New Roman"/>
                <w:sz w:val="24"/>
              </w:rPr>
            </w:pPr>
            <w:r>
              <w:rPr>
                <w:rFonts w:ascii="Times New Roman" w:hAnsi="Times New Roman"/>
                <w:sz w:val="24"/>
              </w:rPr>
              <w:t>Чудесный мир растений и грибов</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B2020000">
            <w:pPr>
              <w:spacing w:after="0" w:line="100" w:lineRule="atLeast"/>
              <w:ind/>
              <w:jc w:val="both"/>
              <w:rPr>
                <w:rFonts w:ascii="Times New Roman" w:hAnsi="Times New Roman"/>
                <w:sz w:val="24"/>
              </w:rPr>
            </w:pPr>
            <w:r>
              <w:rPr>
                <w:rFonts w:ascii="Times New Roman" w:hAnsi="Times New Roman"/>
                <w:sz w:val="24"/>
              </w:rPr>
              <w:t>Деревья.</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B3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B4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B5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B6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B7020000">
            <w:pPr>
              <w:spacing w:after="0" w:line="100" w:lineRule="atLeast"/>
              <w:ind/>
              <w:rPr>
                <w:rFonts w:ascii="Times New Roman" w:hAnsi="Times New Roman"/>
                <w:sz w:val="24"/>
              </w:rPr>
            </w:pPr>
            <w:r>
              <w:rPr>
                <w:rFonts w:ascii="Times New Roman" w:hAnsi="Times New Roman"/>
                <w:sz w:val="24"/>
              </w:rPr>
              <w:t>Чудесный мир растений и грибов</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B8020000">
            <w:pPr>
              <w:spacing w:after="0" w:line="100" w:lineRule="atLeast"/>
              <w:ind/>
              <w:jc w:val="both"/>
              <w:rPr>
                <w:rFonts w:ascii="Times New Roman" w:hAnsi="Times New Roman"/>
                <w:sz w:val="24"/>
              </w:rPr>
            </w:pPr>
            <w:r>
              <w:rPr>
                <w:rFonts w:ascii="Times New Roman" w:hAnsi="Times New Roman"/>
                <w:sz w:val="24"/>
              </w:rPr>
              <w:t>Декоративные растения.</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B9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BA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BB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BC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BD020000">
            <w:pPr>
              <w:spacing w:after="0" w:line="100" w:lineRule="atLeast"/>
              <w:ind/>
              <w:rPr>
                <w:rFonts w:ascii="Times New Roman" w:hAnsi="Times New Roman"/>
                <w:sz w:val="24"/>
              </w:rPr>
            </w:pPr>
            <w:r>
              <w:rPr>
                <w:rFonts w:ascii="Times New Roman" w:hAnsi="Times New Roman"/>
                <w:sz w:val="24"/>
              </w:rPr>
              <w:t>Чудесный мир растений и грибов</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BE020000">
            <w:pPr>
              <w:spacing w:after="0" w:line="100" w:lineRule="atLeast"/>
              <w:ind/>
              <w:jc w:val="both"/>
              <w:rPr>
                <w:rFonts w:ascii="Times New Roman" w:hAnsi="Times New Roman"/>
                <w:sz w:val="24"/>
              </w:rPr>
            </w:pPr>
            <w:r>
              <w:rPr>
                <w:rFonts w:ascii="Times New Roman" w:hAnsi="Times New Roman"/>
                <w:sz w:val="24"/>
              </w:rPr>
              <w:t>Овощи и фрукты.</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BF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C0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C1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C2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C3020000">
            <w:pPr>
              <w:spacing w:after="0" w:line="100" w:lineRule="atLeast"/>
              <w:ind/>
              <w:rPr>
                <w:rFonts w:ascii="Times New Roman" w:hAnsi="Times New Roman"/>
                <w:sz w:val="24"/>
              </w:rPr>
            </w:pPr>
            <w:r>
              <w:rPr>
                <w:rFonts w:ascii="Times New Roman" w:hAnsi="Times New Roman"/>
                <w:sz w:val="24"/>
              </w:rPr>
              <w:t>Чудесный мир растений и грибов</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C4020000">
            <w:pPr>
              <w:spacing w:after="0" w:line="100" w:lineRule="atLeast"/>
              <w:ind/>
              <w:jc w:val="both"/>
              <w:rPr>
                <w:rFonts w:ascii="Times New Roman" w:hAnsi="Times New Roman"/>
                <w:sz w:val="24"/>
              </w:rPr>
            </w:pPr>
            <w:r>
              <w:rPr>
                <w:rFonts w:ascii="Times New Roman" w:hAnsi="Times New Roman"/>
                <w:sz w:val="24"/>
              </w:rPr>
              <w:t>Овощи и фрукты.</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C5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C6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C7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C8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C9020000">
            <w:pPr>
              <w:spacing w:after="0" w:line="100" w:lineRule="atLeast"/>
              <w:ind/>
              <w:rPr>
                <w:rFonts w:ascii="Times New Roman" w:hAnsi="Times New Roman"/>
                <w:sz w:val="24"/>
              </w:rPr>
            </w:pPr>
            <w:r>
              <w:rPr>
                <w:rFonts w:ascii="Times New Roman" w:hAnsi="Times New Roman"/>
                <w:sz w:val="24"/>
              </w:rPr>
              <w:t>Чудесный мир растений и грибов</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CA020000">
            <w:pPr>
              <w:spacing w:after="0" w:line="100" w:lineRule="atLeast"/>
              <w:ind/>
              <w:jc w:val="both"/>
              <w:rPr>
                <w:rFonts w:ascii="Times New Roman" w:hAnsi="Times New Roman"/>
                <w:sz w:val="24"/>
              </w:rPr>
            </w:pPr>
            <w:r>
              <w:rPr>
                <w:rFonts w:ascii="Times New Roman" w:hAnsi="Times New Roman"/>
                <w:sz w:val="24"/>
              </w:rPr>
              <w:t>Съедобные и ядовитые растения.</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CB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CC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CD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CE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CF020000">
            <w:pPr>
              <w:spacing w:after="0" w:line="100" w:lineRule="atLeast"/>
              <w:ind/>
              <w:rPr>
                <w:rFonts w:ascii="Times New Roman" w:hAnsi="Times New Roman"/>
                <w:sz w:val="24"/>
              </w:rPr>
            </w:pPr>
            <w:r>
              <w:rPr>
                <w:rFonts w:ascii="Times New Roman" w:hAnsi="Times New Roman"/>
                <w:sz w:val="24"/>
              </w:rPr>
              <w:t>Чудесный мир растений и грибов</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D0020000">
            <w:pPr>
              <w:spacing w:after="0" w:line="100" w:lineRule="atLeast"/>
              <w:ind/>
              <w:jc w:val="both"/>
              <w:rPr>
                <w:rFonts w:ascii="Times New Roman" w:hAnsi="Times New Roman"/>
                <w:sz w:val="24"/>
              </w:rPr>
            </w:pPr>
            <w:r>
              <w:rPr>
                <w:rFonts w:ascii="Times New Roman" w:hAnsi="Times New Roman"/>
                <w:sz w:val="24"/>
              </w:rPr>
              <w:t>Лекарственные растения.</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D1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D2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D3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D4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D5020000">
            <w:pPr>
              <w:spacing w:after="0" w:line="100" w:lineRule="atLeast"/>
              <w:ind/>
              <w:rPr>
                <w:rFonts w:ascii="Times New Roman" w:hAnsi="Times New Roman"/>
                <w:sz w:val="24"/>
              </w:rPr>
            </w:pPr>
            <w:r>
              <w:rPr>
                <w:rFonts w:ascii="Times New Roman" w:hAnsi="Times New Roman"/>
                <w:sz w:val="24"/>
              </w:rPr>
              <w:t>Чудесный мир растений и грибов</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D6020000">
            <w:pPr>
              <w:spacing w:after="0" w:line="100" w:lineRule="atLeast"/>
              <w:ind/>
              <w:jc w:val="both"/>
              <w:rPr>
                <w:rFonts w:ascii="Times New Roman" w:hAnsi="Times New Roman"/>
                <w:sz w:val="24"/>
              </w:rPr>
            </w:pPr>
            <w:r>
              <w:rPr>
                <w:rFonts w:ascii="Times New Roman" w:hAnsi="Times New Roman"/>
                <w:sz w:val="24"/>
              </w:rPr>
              <w:t>Мхи и папоротники.</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D7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D8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D9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DA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DB020000">
            <w:pPr>
              <w:spacing w:after="0" w:line="100" w:lineRule="atLeast"/>
              <w:ind/>
              <w:rPr>
                <w:rFonts w:ascii="Times New Roman" w:hAnsi="Times New Roman"/>
                <w:sz w:val="24"/>
              </w:rPr>
            </w:pPr>
            <w:r>
              <w:rPr>
                <w:rFonts w:ascii="Times New Roman" w:hAnsi="Times New Roman"/>
                <w:sz w:val="24"/>
              </w:rPr>
              <w:t>Чудесный мир растений и грибов</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DC020000">
            <w:pPr>
              <w:spacing w:after="0" w:line="100" w:lineRule="atLeast"/>
              <w:ind/>
              <w:jc w:val="both"/>
              <w:rPr>
                <w:rFonts w:ascii="Times New Roman" w:hAnsi="Times New Roman"/>
                <w:sz w:val="24"/>
              </w:rPr>
            </w:pPr>
            <w:r>
              <w:rPr>
                <w:rFonts w:ascii="Times New Roman" w:hAnsi="Times New Roman"/>
                <w:sz w:val="24"/>
              </w:rPr>
              <w:t>Грибы.</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DD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DE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DF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E0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E1020000">
            <w:pPr>
              <w:spacing w:after="0" w:line="100" w:lineRule="atLeast"/>
              <w:ind/>
              <w:rPr>
                <w:rFonts w:ascii="Times New Roman" w:hAnsi="Times New Roman"/>
                <w:sz w:val="24"/>
              </w:rPr>
            </w:pPr>
            <w:r>
              <w:rPr>
                <w:rFonts w:ascii="Times New Roman" w:hAnsi="Times New Roman"/>
                <w:sz w:val="24"/>
              </w:rPr>
              <w:t>Чудесный мир растений и грибов</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E2020000">
            <w:pPr>
              <w:spacing w:after="0" w:line="100" w:lineRule="atLeast"/>
              <w:ind/>
              <w:jc w:val="both"/>
              <w:rPr>
                <w:rFonts w:ascii="Times New Roman" w:hAnsi="Times New Roman"/>
                <w:sz w:val="24"/>
              </w:rPr>
            </w:pPr>
            <w:r>
              <w:rPr>
                <w:rFonts w:ascii="Times New Roman" w:hAnsi="Times New Roman"/>
                <w:sz w:val="24"/>
              </w:rPr>
              <w:t>Твоя мастерская. Поделка из природных материалов.</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E3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E4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E5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E6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E7020000">
            <w:pPr>
              <w:spacing w:after="0" w:line="100" w:lineRule="atLeast"/>
              <w:ind/>
              <w:rPr>
                <w:rFonts w:ascii="Times New Roman" w:hAnsi="Times New Roman"/>
                <w:sz w:val="24"/>
              </w:rPr>
            </w:pPr>
            <w:r>
              <w:rPr>
                <w:rFonts w:ascii="Times New Roman" w:hAnsi="Times New Roman"/>
                <w:sz w:val="24"/>
              </w:rPr>
              <w:t>Чудесный мир растений и грибов</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E8020000">
            <w:pPr>
              <w:spacing w:after="0" w:line="100" w:lineRule="atLeast"/>
              <w:ind/>
              <w:jc w:val="both"/>
              <w:rPr>
                <w:rFonts w:ascii="Times New Roman" w:hAnsi="Times New Roman"/>
                <w:sz w:val="24"/>
              </w:rPr>
            </w:pPr>
            <w:r>
              <w:rPr>
                <w:rFonts w:ascii="Times New Roman" w:hAnsi="Times New Roman"/>
                <w:sz w:val="24"/>
              </w:rPr>
              <w:t>Твоя мастерская. Поделка из природных материалов.</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E9020000">
            <w:pPr>
              <w:spacing w:after="0" w:line="100" w:lineRule="atLeast"/>
              <w:ind/>
              <w:jc w:val="center"/>
              <w:rPr>
                <w:rFonts w:ascii="Times New Roman" w:hAnsi="Times New Roman"/>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EA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EB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EC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ED020000">
            <w:pPr>
              <w:spacing w:after="0" w:line="100" w:lineRule="atLeast"/>
              <w:ind/>
              <w:rPr>
                <w:rFonts w:ascii="Times New Roman" w:hAnsi="Times New Roman"/>
                <w:sz w:val="24"/>
              </w:rPr>
            </w:pPr>
            <w:r>
              <w:rPr>
                <w:rFonts w:ascii="Times New Roman" w:hAnsi="Times New Roman"/>
                <w:sz w:val="24"/>
              </w:rPr>
              <w:t>Чудесный мир растений и грибов</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EE020000">
            <w:pPr>
              <w:spacing w:after="0" w:line="100" w:lineRule="atLeast"/>
              <w:ind/>
              <w:jc w:val="both"/>
              <w:rPr>
                <w:rFonts w:ascii="Times New Roman" w:hAnsi="Times New Roman"/>
                <w:sz w:val="24"/>
              </w:rPr>
            </w:pPr>
            <w:r>
              <w:rPr>
                <w:rFonts w:ascii="Times New Roman" w:hAnsi="Times New Roman"/>
                <w:sz w:val="24"/>
              </w:rPr>
              <w:t xml:space="preserve">Растения в твоей «мастерской». Выращивание растения из семени. </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EF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F0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F1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F2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F3020000">
            <w:pPr>
              <w:spacing w:after="0" w:line="100" w:lineRule="atLeast"/>
              <w:ind/>
              <w:rPr>
                <w:rFonts w:ascii="Times New Roman" w:hAnsi="Times New Roman"/>
                <w:sz w:val="24"/>
              </w:rPr>
            </w:pPr>
            <w:r>
              <w:rPr>
                <w:rFonts w:ascii="Times New Roman" w:hAnsi="Times New Roman"/>
                <w:sz w:val="24"/>
              </w:rPr>
              <w:t>Наши друзья — животные.</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F4020000">
            <w:pPr>
              <w:spacing w:after="0" w:line="100" w:lineRule="atLeast"/>
              <w:ind/>
              <w:jc w:val="both"/>
              <w:rPr>
                <w:rFonts w:ascii="Times New Roman" w:hAnsi="Times New Roman"/>
                <w:sz w:val="24"/>
              </w:rPr>
            </w:pPr>
            <w:r>
              <w:rPr>
                <w:rFonts w:ascii="Times New Roman" w:hAnsi="Times New Roman"/>
                <w:sz w:val="24"/>
              </w:rPr>
              <w:t>Как узнать животных?</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F5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F6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F7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F8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F9020000">
            <w:pPr>
              <w:spacing w:after="0" w:line="100" w:lineRule="atLeast"/>
              <w:ind/>
              <w:rPr>
                <w:rFonts w:ascii="Times New Roman" w:hAnsi="Times New Roman"/>
                <w:sz w:val="24"/>
              </w:rPr>
            </w:pPr>
            <w:r>
              <w:rPr>
                <w:rFonts w:ascii="Times New Roman" w:hAnsi="Times New Roman"/>
                <w:sz w:val="24"/>
              </w:rPr>
              <w:t>Наши друзья — животные.</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FA020000">
            <w:pPr>
              <w:spacing w:after="0" w:line="100" w:lineRule="atLeast"/>
              <w:ind/>
              <w:jc w:val="both"/>
              <w:rPr>
                <w:rFonts w:ascii="Times New Roman" w:hAnsi="Times New Roman"/>
                <w:sz w:val="24"/>
              </w:rPr>
            </w:pPr>
            <w:r>
              <w:rPr>
                <w:rFonts w:ascii="Times New Roman" w:hAnsi="Times New Roman"/>
                <w:sz w:val="24"/>
              </w:rPr>
              <w:t>В живом уголке.</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FB02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FC02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FD02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FE02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FF020000">
            <w:pPr>
              <w:spacing w:after="0" w:line="100" w:lineRule="atLeast"/>
              <w:ind/>
              <w:rPr>
                <w:rFonts w:ascii="Times New Roman" w:hAnsi="Times New Roman"/>
                <w:sz w:val="24"/>
              </w:rPr>
            </w:pPr>
            <w:r>
              <w:rPr>
                <w:rFonts w:ascii="Times New Roman" w:hAnsi="Times New Roman"/>
                <w:sz w:val="24"/>
              </w:rPr>
              <w:t>Наши друзья — животные.</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00030000">
            <w:pPr>
              <w:spacing w:after="0" w:line="100" w:lineRule="atLeast"/>
              <w:ind/>
              <w:jc w:val="both"/>
              <w:rPr>
                <w:rFonts w:ascii="Times New Roman" w:hAnsi="Times New Roman"/>
                <w:sz w:val="24"/>
              </w:rPr>
            </w:pPr>
            <w:r>
              <w:rPr>
                <w:rFonts w:ascii="Times New Roman" w:hAnsi="Times New Roman"/>
                <w:sz w:val="24"/>
              </w:rPr>
              <w:t>Домашние животные.</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0103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0203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0303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0403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05030000">
            <w:pPr>
              <w:spacing w:after="0" w:line="100" w:lineRule="atLeast"/>
              <w:ind/>
              <w:rPr>
                <w:rFonts w:ascii="Times New Roman" w:hAnsi="Times New Roman"/>
                <w:sz w:val="24"/>
              </w:rPr>
            </w:pPr>
            <w:r>
              <w:rPr>
                <w:rFonts w:ascii="Times New Roman" w:hAnsi="Times New Roman"/>
                <w:sz w:val="24"/>
              </w:rPr>
              <w:t>Наши друзья — животные.</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06030000">
            <w:pPr>
              <w:spacing w:after="0" w:line="100" w:lineRule="atLeast"/>
              <w:ind/>
              <w:jc w:val="both"/>
              <w:rPr>
                <w:rFonts w:ascii="Times New Roman" w:hAnsi="Times New Roman"/>
                <w:sz w:val="24"/>
              </w:rPr>
            </w:pPr>
            <w:r>
              <w:rPr>
                <w:rFonts w:ascii="Times New Roman" w:hAnsi="Times New Roman"/>
                <w:sz w:val="24"/>
              </w:rPr>
              <w:t>Породы собак.</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0703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0803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0903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0A03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0B030000">
            <w:pPr>
              <w:spacing w:after="0" w:line="100" w:lineRule="atLeast"/>
              <w:ind/>
              <w:rPr>
                <w:rFonts w:ascii="Times New Roman" w:hAnsi="Times New Roman"/>
                <w:sz w:val="24"/>
              </w:rPr>
            </w:pPr>
            <w:r>
              <w:rPr>
                <w:rFonts w:ascii="Times New Roman" w:hAnsi="Times New Roman"/>
                <w:sz w:val="24"/>
              </w:rPr>
              <w:t>Наши друзья — животные.</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0C030000">
            <w:pPr>
              <w:spacing w:after="0" w:line="100" w:lineRule="atLeast"/>
              <w:ind/>
              <w:jc w:val="both"/>
              <w:rPr>
                <w:rFonts w:ascii="Times New Roman" w:hAnsi="Times New Roman"/>
                <w:sz w:val="24"/>
              </w:rPr>
            </w:pPr>
            <w:r>
              <w:rPr>
                <w:rFonts w:ascii="Times New Roman" w:hAnsi="Times New Roman"/>
                <w:sz w:val="24"/>
              </w:rPr>
              <w:t>В мире насекомых.</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0D03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0E03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0F03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1003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11030000">
            <w:pPr>
              <w:spacing w:after="0" w:line="100" w:lineRule="atLeast"/>
              <w:ind/>
              <w:rPr>
                <w:rFonts w:ascii="Times New Roman" w:hAnsi="Times New Roman"/>
                <w:sz w:val="24"/>
              </w:rPr>
            </w:pPr>
            <w:r>
              <w:rPr>
                <w:rFonts w:ascii="Times New Roman" w:hAnsi="Times New Roman"/>
                <w:sz w:val="24"/>
              </w:rPr>
              <w:t>Наши друзья — животные.</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12030000">
            <w:pPr>
              <w:spacing w:after="0" w:line="100" w:lineRule="atLeast"/>
              <w:ind/>
              <w:jc w:val="both"/>
              <w:rPr>
                <w:rFonts w:ascii="Times New Roman" w:hAnsi="Times New Roman"/>
                <w:sz w:val="24"/>
              </w:rPr>
            </w:pPr>
            <w:r>
              <w:rPr>
                <w:rFonts w:ascii="Times New Roman" w:hAnsi="Times New Roman"/>
                <w:sz w:val="24"/>
              </w:rPr>
              <w:t>В мире рыб.</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1303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1403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1503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1603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17030000">
            <w:pPr>
              <w:spacing w:after="0" w:line="100" w:lineRule="atLeast"/>
              <w:ind/>
              <w:rPr>
                <w:rFonts w:ascii="Times New Roman" w:hAnsi="Times New Roman"/>
                <w:sz w:val="24"/>
              </w:rPr>
            </w:pPr>
            <w:r>
              <w:rPr>
                <w:rFonts w:ascii="Times New Roman" w:hAnsi="Times New Roman"/>
                <w:sz w:val="24"/>
              </w:rPr>
              <w:t>Наши друзья — животные.</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18030000">
            <w:pPr>
              <w:spacing w:after="0" w:line="100" w:lineRule="atLeast"/>
              <w:ind/>
              <w:jc w:val="both"/>
              <w:rPr>
                <w:rFonts w:ascii="Times New Roman" w:hAnsi="Times New Roman"/>
                <w:sz w:val="24"/>
              </w:rPr>
            </w:pPr>
            <w:r>
              <w:rPr>
                <w:rFonts w:ascii="Times New Roman" w:hAnsi="Times New Roman"/>
                <w:sz w:val="24"/>
              </w:rPr>
              <w:t>В мире птиц.</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1903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1A03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1B03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1C03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1D030000">
            <w:pPr>
              <w:spacing w:after="0" w:line="100" w:lineRule="atLeast"/>
              <w:ind/>
              <w:rPr>
                <w:rFonts w:ascii="Times New Roman" w:hAnsi="Times New Roman"/>
                <w:sz w:val="24"/>
              </w:rPr>
            </w:pPr>
            <w:r>
              <w:rPr>
                <w:rFonts w:ascii="Times New Roman" w:hAnsi="Times New Roman"/>
                <w:sz w:val="24"/>
              </w:rPr>
              <w:t>Наши друзья — животные.</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1E030000">
            <w:pPr>
              <w:spacing w:after="0" w:line="100" w:lineRule="atLeast"/>
              <w:ind/>
              <w:jc w:val="both"/>
              <w:rPr>
                <w:rFonts w:ascii="Times New Roman" w:hAnsi="Times New Roman"/>
                <w:sz w:val="24"/>
              </w:rPr>
            </w:pPr>
            <w:r>
              <w:rPr>
                <w:rFonts w:ascii="Times New Roman" w:hAnsi="Times New Roman"/>
                <w:sz w:val="24"/>
              </w:rPr>
              <w:t>В мире птиц.</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1F03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2003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2103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2203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23030000">
            <w:pPr>
              <w:spacing w:after="0" w:line="100" w:lineRule="atLeast"/>
              <w:ind/>
              <w:rPr>
                <w:rFonts w:ascii="Times New Roman" w:hAnsi="Times New Roman"/>
                <w:sz w:val="24"/>
              </w:rPr>
            </w:pPr>
            <w:r>
              <w:rPr>
                <w:rFonts w:ascii="Times New Roman" w:hAnsi="Times New Roman"/>
                <w:sz w:val="24"/>
              </w:rPr>
              <w:t>Наши друзья — животные.</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24030000">
            <w:pPr>
              <w:spacing w:after="0" w:line="100" w:lineRule="atLeast"/>
              <w:ind/>
              <w:jc w:val="both"/>
              <w:rPr>
                <w:rFonts w:ascii="Times New Roman" w:hAnsi="Times New Roman"/>
                <w:sz w:val="24"/>
              </w:rPr>
            </w:pPr>
            <w:r>
              <w:rPr>
                <w:rFonts w:ascii="Times New Roman" w:hAnsi="Times New Roman"/>
                <w:sz w:val="24"/>
              </w:rPr>
              <w:t>В мире зверей.</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2503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2603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2703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2803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29030000">
            <w:pPr>
              <w:spacing w:after="0" w:line="100" w:lineRule="atLeast"/>
              <w:ind/>
              <w:rPr>
                <w:rFonts w:ascii="Times New Roman" w:hAnsi="Times New Roman"/>
                <w:sz w:val="24"/>
              </w:rPr>
            </w:pPr>
            <w:r>
              <w:rPr>
                <w:rFonts w:ascii="Times New Roman" w:hAnsi="Times New Roman"/>
                <w:sz w:val="24"/>
              </w:rPr>
              <w:t>Наши друзья — животные.</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2A030000">
            <w:pPr>
              <w:spacing w:after="0" w:line="100" w:lineRule="atLeast"/>
              <w:ind/>
              <w:jc w:val="both"/>
              <w:rPr>
                <w:rFonts w:ascii="Times New Roman" w:hAnsi="Times New Roman"/>
                <w:sz w:val="24"/>
              </w:rPr>
            </w:pPr>
            <w:r>
              <w:rPr>
                <w:rFonts w:ascii="Times New Roman" w:hAnsi="Times New Roman"/>
                <w:sz w:val="24"/>
              </w:rPr>
              <w:t>Какие еще бывают животные?</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2B03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2C03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2D03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2E03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2F030000">
            <w:pPr>
              <w:spacing w:after="0" w:line="100" w:lineRule="atLeast"/>
              <w:ind/>
              <w:rPr>
                <w:rFonts w:ascii="Times New Roman" w:hAnsi="Times New Roman"/>
                <w:sz w:val="24"/>
              </w:rPr>
            </w:pPr>
            <w:r>
              <w:rPr>
                <w:rFonts w:ascii="Times New Roman" w:hAnsi="Times New Roman"/>
                <w:sz w:val="24"/>
              </w:rPr>
              <w:t>Круглый год.</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30030000">
            <w:pPr>
              <w:spacing w:after="0" w:line="100" w:lineRule="atLeast"/>
              <w:ind/>
              <w:jc w:val="both"/>
              <w:rPr>
                <w:rFonts w:ascii="Times New Roman" w:hAnsi="Times New Roman"/>
                <w:sz w:val="24"/>
              </w:rPr>
            </w:pPr>
            <w:r>
              <w:rPr>
                <w:rFonts w:ascii="Times New Roman" w:hAnsi="Times New Roman"/>
                <w:sz w:val="24"/>
              </w:rPr>
              <w:t>Времена года.</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3103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3203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3303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3403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35030000">
            <w:pPr>
              <w:spacing w:after="0" w:line="100" w:lineRule="atLeast"/>
              <w:ind/>
              <w:rPr>
                <w:rFonts w:ascii="Times New Roman" w:hAnsi="Times New Roman"/>
                <w:sz w:val="24"/>
              </w:rPr>
            </w:pPr>
            <w:r>
              <w:rPr>
                <w:rFonts w:ascii="Times New Roman" w:hAnsi="Times New Roman"/>
                <w:sz w:val="24"/>
              </w:rPr>
              <w:t>Круглый год.</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36030000">
            <w:pPr>
              <w:spacing w:after="0" w:line="100" w:lineRule="atLeast"/>
              <w:ind/>
              <w:jc w:val="both"/>
              <w:rPr>
                <w:rFonts w:ascii="Times New Roman" w:hAnsi="Times New Roman"/>
                <w:sz w:val="24"/>
              </w:rPr>
            </w:pPr>
            <w:r>
              <w:rPr>
                <w:rFonts w:ascii="Times New Roman" w:hAnsi="Times New Roman"/>
                <w:sz w:val="24"/>
              </w:rPr>
              <w:t>Времена года.</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3703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3803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3903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3A03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3B030000">
            <w:pPr>
              <w:spacing w:after="0" w:line="100" w:lineRule="atLeast"/>
              <w:ind/>
              <w:rPr>
                <w:rFonts w:ascii="Times New Roman" w:hAnsi="Times New Roman"/>
                <w:sz w:val="24"/>
              </w:rPr>
            </w:pPr>
            <w:r>
              <w:rPr>
                <w:rFonts w:ascii="Times New Roman" w:hAnsi="Times New Roman"/>
                <w:sz w:val="24"/>
              </w:rPr>
              <w:t>Круглый год.</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3C030000">
            <w:pPr>
              <w:spacing w:after="0" w:line="100" w:lineRule="atLeast"/>
              <w:ind/>
              <w:jc w:val="both"/>
              <w:rPr>
                <w:rFonts w:ascii="Times New Roman" w:hAnsi="Times New Roman"/>
                <w:sz w:val="24"/>
              </w:rPr>
            </w:pPr>
            <w:r>
              <w:rPr>
                <w:rFonts w:ascii="Times New Roman" w:hAnsi="Times New Roman"/>
                <w:sz w:val="24"/>
              </w:rPr>
              <w:t>Осень.</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3D03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3E03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3F03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4003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41030000">
            <w:pPr>
              <w:spacing w:after="0" w:line="100" w:lineRule="atLeast"/>
              <w:ind/>
              <w:rPr>
                <w:rFonts w:ascii="Times New Roman" w:hAnsi="Times New Roman"/>
                <w:sz w:val="24"/>
              </w:rPr>
            </w:pPr>
            <w:r>
              <w:rPr>
                <w:rFonts w:ascii="Times New Roman" w:hAnsi="Times New Roman"/>
                <w:sz w:val="24"/>
              </w:rPr>
              <w:t>Круглый год.</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42030000">
            <w:pPr>
              <w:spacing w:after="0" w:line="100" w:lineRule="atLeast"/>
              <w:ind/>
              <w:jc w:val="both"/>
              <w:rPr>
                <w:rFonts w:ascii="Times New Roman" w:hAnsi="Times New Roman"/>
                <w:sz w:val="24"/>
              </w:rPr>
            </w:pPr>
            <w:r>
              <w:rPr>
                <w:rFonts w:ascii="Times New Roman" w:hAnsi="Times New Roman"/>
                <w:sz w:val="24"/>
              </w:rPr>
              <w:t>Зима.</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4303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4403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4503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4603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47030000">
            <w:pPr>
              <w:spacing w:after="0" w:line="100" w:lineRule="atLeast"/>
              <w:ind/>
              <w:rPr>
                <w:rFonts w:ascii="Times New Roman" w:hAnsi="Times New Roman"/>
                <w:sz w:val="24"/>
              </w:rPr>
            </w:pPr>
            <w:r>
              <w:rPr>
                <w:rFonts w:ascii="Times New Roman" w:hAnsi="Times New Roman"/>
                <w:sz w:val="24"/>
              </w:rPr>
              <w:t>Круглый год.</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48030000">
            <w:pPr>
              <w:spacing w:after="0" w:line="100" w:lineRule="atLeast"/>
              <w:ind/>
              <w:jc w:val="both"/>
              <w:rPr>
                <w:rFonts w:ascii="Times New Roman" w:hAnsi="Times New Roman"/>
                <w:sz w:val="24"/>
              </w:rPr>
            </w:pPr>
            <w:r>
              <w:rPr>
                <w:rFonts w:ascii="Times New Roman" w:hAnsi="Times New Roman"/>
                <w:sz w:val="24"/>
              </w:rPr>
              <w:t>Весна.</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4903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4A03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4B03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4C03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4D030000">
            <w:pPr>
              <w:spacing w:after="0" w:line="100" w:lineRule="atLeast"/>
              <w:ind/>
              <w:rPr>
                <w:rFonts w:ascii="Times New Roman" w:hAnsi="Times New Roman"/>
                <w:sz w:val="24"/>
              </w:rPr>
            </w:pPr>
            <w:r>
              <w:rPr>
                <w:rFonts w:ascii="Times New Roman" w:hAnsi="Times New Roman"/>
                <w:sz w:val="24"/>
              </w:rPr>
              <w:t>Круглый год.</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4E030000">
            <w:pPr>
              <w:spacing w:after="0" w:line="100" w:lineRule="atLeast"/>
              <w:ind/>
              <w:jc w:val="both"/>
              <w:rPr>
                <w:rFonts w:ascii="Times New Roman" w:hAnsi="Times New Roman"/>
                <w:sz w:val="24"/>
              </w:rPr>
            </w:pPr>
            <w:r>
              <w:rPr>
                <w:rFonts w:ascii="Times New Roman" w:hAnsi="Times New Roman"/>
                <w:sz w:val="24"/>
              </w:rPr>
              <w:t>Лето.</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4F03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5003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5103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52030000">
            <w:pPr>
              <w:pStyle w:val="Style_5"/>
              <w:numPr>
                <w:numId w:val="10"/>
              </w:numPr>
              <w:spacing w:after="0" w:line="100" w:lineRule="atLeast"/>
              <w:ind/>
              <w:jc w:val="center"/>
              <w:rPr>
                <w:rFonts w:ascii="Times New Roman" w:hAnsi="Times New Roman"/>
                <w:b w:val="1"/>
                <w:sz w:val="24"/>
              </w:rPr>
            </w:pPr>
          </w:p>
        </w:tc>
        <w:tc>
          <w:tcPr>
            <w:tcW w:type="dxa" w:w="3368"/>
            <w:tcBorders>
              <w:top w:color="000000" w:sz="4" w:val="single"/>
              <w:left w:color="000000" w:sz="4" w:val="single"/>
              <w:bottom w:color="000000" w:sz="4" w:val="single"/>
            </w:tcBorders>
            <w:shd w:fill="auto" w:val="clear"/>
            <w:tcMar>
              <w:left w:type="dxa" w:w="0"/>
              <w:right w:type="dxa" w:w="0"/>
            </w:tcMar>
          </w:tcPr>
          <w:p w14:paraId="53030000">
            <w:pPr>
              <w:spacing w:after="0" w:line="100" w:lineRule="atLeast"/>
              <w:ind/>
              <w:rPr>
                <w:rFonts w:ascii="Times New Roman" w:hAnsi="Times New Roman"/>
                <w:sz w:val="24"/>
              </w:rPr>
            </w:pPr>
            <w:r>
              <w:rPr>
                <w:rFonts w:ascii="Times New Roman" w:hAnsi="Times New Roman"/>
                <w:sz w:val="24"/>
              </w:rPr>
              <w:t>Круглый год.</w:t>
            </w:r>
          </w:p>
        </w:tc>
        <w:tc>
          <w:tcPr>
            <w:tcW w:type="dxa" w:w="4212"/>
            <w:gridSpan w:val="2"/>
            <w:tcBorders>
              <w:top w:color="000000" w:sz="4" w:val="single"/>
              <w:left w:color="000000" w:sz="4" w:val="single"/>
              <w:bottom w:color="000000" w:sz="4" w:val="single"/>
            </w:tcBorders>
            <w:shd w:fill="auto" w:val="clear"/>
            <w:tcMar>
              <w:left w:type="dxa" w:w="0"/>
              <w:right w:type="dxa" w:w="0"/>
            </w:tcMar>
          </w:tcPr>
          <w:p w14:paraId="54030000">
            <w:pPr>
              <w:spacing w:after="0" w:line="100" w:lineRule="atLeast"/>
              <w:ind/>
              <w:jc w:val="both"/>
              <w:rPr>
                <w:rFonts w:ascii="Times New Roman" w:hAnsi="Times New Roman"/>
                <w:sz w:val="24"/>
              </w:rPr>
            </w:pPr>
            <w:r>
              <w:rPr>
                <w:rFonts w:ascii="Times New Roman" w:hAnsi="Times New Roman"/>
                <w:sz w:val="24"/>
              </w:rPr>
              <w:t>Иллюстрация любимого времени года.</w:t>
            </w:r>
          </w:p>
        </w:tc>
        <w:tc>
          <w:tcPr>
            <w:tcW w:type="dxa" w:w="1977"/>
            <w:gridSpan w:val="2"/>
            <w:tcBorders>
              <w:top w:color="000000" w:sz="4" w:val="single"/>
              <w:left w:color="000000" w:sz="4" w:val="single"/>
              <w:bottom w:color="000000" w:sz="4" w:val="single"/>
            </w:tcBorders>
            <w:shd w:fill="auto" w:val="clear"/>
            <w:tcMar>
              <w:left w:type="dxa" w:w="0"/>
              <w:right w:type="dxa" w:w="0"/>
            </w:tcMar>
          </w:tcPr>
          <w:p w14:paraId="55030000">
            <w:pPr>
              <w:spacing w:after="0" w:line="100" w:lineRule="atLeast"/>
              <w:ind/>
              <w:jc w:val="center"/>
              <w:rPr>
                <w:rFonts w:ascii="Times New Roman" w:hAnsi="Times New Roman"/>
                <w:b w:val="1"/>
                <w:sz w:val="24"/>
              </w:rPr>
            </w:pPr>
            <w:r>
              <w:rPr>
                <w:rFonts w:ascii="Times New Roman" w:hAnsi="Times New Roman"/>
                <w:sz w:val="24"/>
              </w:rPr>
              <w:t>1</w:t>
            </w:r>
          </w:p>
        </w:tc>
        <w:tc>
          <w:tcPr>
            <w:tcW w:type="dxa" w:w="1946"/>
            <w:tcBorders>
              <w:top w:color="000000" w:sz="4" w:val="single"/>
              <w:left w:color="000000" w:sz="4" w:val="single"/>
              <w:bottom w:color="000000" w:sz="4" w:val="single"/>
            </w:tcBorders>
            <w:shd w:fill="auto" w:val="clear"/>
            <w:tcMar>
              <w:left w:type="dxa" w:w="0"/>
              <w:right w:type="dxa" w:w="0"/>
            </w:tcMar>
          </w:tcPr>
          <w:p w14:paraId="56030000">
            <w:pPr>
              <w:spacing w:after="0" w:line="100" w:lineRule="atLeast"/>
              <w:ind/>
              <w:jc w:val="center"/>
              <w:rPr>
                <w:rFonts w:ascii="Times New Roman" w:hAnsi="Times New Roman"/>
                <w:b w:val="1"/>
                <w:sz w:val="24"/>
              </w:rPr>
            </w:pPr>
          </w:p>
        </w:tc>
        <w:tc>
          <w:tcPr>
            <w:tcW w:type="dxa" w:w="1975"/>
            <w:gridSpan w:val="3"/>
            <w:tcBorders>
              <w:top w:color="000000" w:sz="4" w:val="single"/>
              <w:left w:color="000000" w:sz="4" w:val="single"/>
              <w:bottom w:color="000000" w:sz="4" w:val="single"/>
              <w:right w:color="000000" w:sz="4" w:val="single"/>
            </w:tcBorders>
            <w:shd w:fill="auto" w:val="clear"/>
            <w:tcMar>
              <w:left w:type="dxa" w:w="0"/>
              <w:right w:type="dxa" w:w="0"/>
            </w:tcMar>
          </w:tcPr>
          <w:p w14:paraId="57030000">
            <w:pPr>
              <w:spacing w:after="0" w:line="100" w:lineRule="atLeast"/>
              <w:ind/>
              <w:jc w:val="center"/>
              <w:rPr>
                <w:rFonts w:ascii="Times New Roman" w:hAnsi="Times New Roman"/>
                <w:b w:val="1"/>
                <w:sz w:val="24"/>
              </w:rPr>
            </w:pPr>
          </w:p>
        </w:tc>
      </w:tr>
      <w:tr>
        <w:tc>
          <w:tcPr>
            <w:tcW w:type="dxa" w:w="1229"/>
            <w:tcBorders>
              <w:top w:color="000000" w:sz="4" w:val="single"/>
              <w:left w:color="000000" w:sz="4" w:val="single"/>
              <w:bottom w:color="000000" w:sz="4" w:val="single"/>
            </w:tcBorders>
            <w:shd w:fill="auto" w:val="clear"/>
            <w:tcMar>
              <w:left w:type="dxa" w:w="0"/>
              <w:right w:type="dxa" w:w="0"/>
            </w:tcMar>
          </w:tcPr>
          <w:p w14:paraId="58030000">
            <w:pPr>
              <w:spacing w:after="0" w:line="100" w:lineRule="atLeast"/>
              <w:ind/>
              <w:rPr>
                <w:rFonts w:ascii="Times New Roman" w:hAnsi="Times New Roman"/>
                <w:b w:val="1"/>
                <w:sz w:val="24"/>
              </w:rPr>
            </w:pPr>
            <w:r>
              <w:rPr>
                <w:rFonts w:ascii="Times New Roman" w:hAnsi="Times New Roman"/>
                <w:b w:val="1"/>
                <w:sz w:val="24"/>
              </w:rPr>
              <w:t>Итого:</w:t>
            </w:r>
          </w:p>
        </w:tc>
        <w:tc>
          <w:tcPr>
            <w:tcW w:type="dxa" w:w="3660"/>
            <w:gridSpan w:val="2"/>
            <w:tcBorders>
              <w:top w:color="000000" w:sz="4" w:val="single"/>
              <w:left w:color="000000" w:sz="4" w:val="single"/>
              <w:bottom w:color="000000" w:sz="4" w:val="single"/>
            </w:tcBorders>
            <w:shd w:fill="auto" w:val="clear"/>
            <w:tcMar>
              <w:left w:type="dxa" w:w="0"/>
              <w:right w:type="dxa" w:w="0"/>
            </w:tcMar>
          </w:tcPr>
          <w:p w14:paraId="59030000">
            <w:pPr>
              <w:spacing w:after="0" w:line="100" w:lineRule="atLeast"/>
              <w:ind/>
              <w:rPr>
                <w:rFonts w:ascii="Times New Roman" w:hAnsi="Times New Roman"/>
                <w:sz w:val="24"/>
              </w:rPr>
            </w:pPr>
            <w:r>
              <w:rPr>
                <w:rFonts w:ascii="Times New Roman" w:hAnsi="Times New Roman"/>
                <w:b w:val="1"/>
                <w:sz w:val="24"/>
              </w:rPr>
              <w:t>36</w:t>
            </w:r>
            <w:r>
              <w:rPr>
                <w:rFonts w:ascii="Times New Roman" w:hAnsi="Times New Roman"/>
                <w:b w:val="1"/>
                <w:sz w:val="24"/>
              </w:rPr>
              <w:t xml:space="preserve"> час</w:t>
            </w:r>
            <w:r>
              <w:rPr>
                <w:rFonts w:ascii="Times New Roman" w:hAnsi="Times New Roman"/>
                <w:b w:val="1"/>
                <w:sz w:val="24"/>
              </w:rPr>
              <w:t>ов</w:t>
            </w:r>
          </w:p>
        </w:tc>
        <w:tc>
          <w:tcPr>
            <w:tcW w:type="dxa" w:w="9778"/>
            <w:gridSpan w:val="6"/>
            <w:tcBorders>
              <w:left w:color="000000" w:sz="4" w:val="single"/>
            </w:tcBorders>
            <w:shd w:fill="auto" w:val="clear"/>
            <w:tcMar>
              <w:left w:type="dxa" w:w="0"/>
              <w:right w:type="dxa" w:w="0"/>
            </w:tcMar>
          </w:tcPr>
          <w:p w14:paraId="5A030000">
            <w:pPr>
              <w:rPr>
                <w:rFonts w:ascii="Times New Roman" w:hAnsi="Times New Roman"/>
                <w:sz w:val="24"/>
              </w:rPr>
            </w:pPr>
          </w:p>
        </w:tc>
        <w:tc>
          <w:tcPr>
            <w:tcW w:type="dxa" w:w="40"/>
            <w:shd w:fill="auto" w:val="clear"/>
            <w:tcMar>
              <w:left w:type="dxa" w:w="0"/>
              <w:right w:type="dxa" w:w="0"/>
            </w:tcMar>
          </w:tcPr>
          <w:p w14:paraId="5B030000"/>
        </w:tc>
      </w:tr>
    </w:tbl>
    <w:p w14:paraId="5C030000">
      <w:pPr>
        <w:spacing w:after="0"/>
        <w:ind/>
        <w:rPr>
          <w:rFonts w:ascii="Times New Roman" w:hAnsi="Times New Roman"/>
          <w:sz w:val="24"/>
        </w:rPr>
      </w:pPr>
    </w:p>
    <w:p w14:paraId="5D030000">
      <w:pPr>
        <w:spacing w:after="0" w:line="100" w:lineRule="atLeast"/>
        <w:ind/>
        <w:jc w:val="center"/>
        <w:rPr>
          <w:rFonts w:ascii="Times New Roman" w:hAnsi="Times New Roman"/>
          <w:b w:val="1"/>
          <w:sz w:val="24"/>
        </w:rPr>
      </w:pPr>
    </w:p>
    <w:p w14:paraId="5E030000">
      <w:pPr>
        <w:spacing w:after="0" w:line="100" w:lineRule="atLeast"/>
        <w:ind/>
        <w:jc w:val="center"/>
        <w:rPr>
          <w:rFonts w:ascii="Times New Roman" w:hAnsi="Times New Roman"/>
          <w:sz w:val="24"/>
        </w:rPr>
      </w:pPr>
      <w:r>
        <w:rPr>
          <w:rFonts w:ascii="Times New Roman" w:hAnsi="Times New Roman"/>
          <w:b w:val="1"/>
          <w:sz w:val="24"/>
        </w:rPr>
        <w:t>Тематическое планирование «Занимательная математика»</w:t>
      </w:r>
    </w:p>
    <w:p w14:paraId="5F030000">
      <w:pPr>
        <w:spacing w:after="0"/>
        <w:ind/>
        <w:jc w:val="center"/>
        <w:rPr>
          <w:rFonts w:ascii="Times New Roman" w:hAnsi="Times New Roman"/>
          <w:sz w:val="24"/>
        </w:rPr>
      </w:pPr>
    </w:p>
    <w:tbl>
      <w:tblPr>
        <w:tblStyle w:val="Style_2"/>
        <w:tblInd w:type="dxa" w:w="-123"/>
        <w:tblLayout w:type="fixed"/>
        <w:tblCellMar>
          <w:left w:type="dxa" w:w="0"/>
          <w:right w:type="dxa" w:w="0"/>
        </w:tblCellMar>
      </w:tblPr>
      <w:tblGrid>
        <w:gridCol w:w="1242"/>
        <w:gridCol w:w="3401"/>
        <w:gridCol w:w="295"/>
        <w:gridCol w:w="3959"/>
        <w:gridCol w:w="1983"/>
        <w:gridCol w:w="12"/>
        <w:gridCol w:w="1967"/>
        <w:gridCol w:w="1937"/>
        <w:gridCol w:w="10"/>
        <w:gridCol w:w="22"/>
      </w:tblGrid>
      <w:tr>
        <w:tc>
          <w:tcPr>
            <w:tcW w:type="dxa" w:w="1242"/>
            <w:vMerge w:val="restart"/>
            <w:tcBorders>
              <w:top w:color="000000" w:sz="4" w:val="single"/>
              <w:left w:color="000000" w:sz="4" w:val="single"/>
              <w:bottom w:color="000000" w:sz="4" w:val="single"/>
            </w:tcBorders>
            <w:shd w:fill="auto" w:val="clear"/>
            <w:tcMar>
              <w:left w:type="dxa" w:w="0"/>
              <w:right w:type="dxa" w:w="0"/>
            </w:tcMar>
          </w:tcPr>
          <w:p w14:paraId="60030000">
            <w:pPr>
              <w:spacing w:after="0" w:line="100" w:lineRule="atLeast"/>
              <w:ind/>
              <w:jc w:val="center"/>
              <w:rPr>
                <w:rFonts w:ascii="Times New Roman" w:hAnsi="Times New Roman"/>
                <w:b w:val="1"/>
                <w:sz w:val="24"/>
              </w:rPr>
            </w:pPr>
            <w:r>
              <w:rPr>
                <w:rFonts w:ascii="Times New Roman" w:hAnsi="Times New Roman"/>
                <w:b w:val="1"/>
                <w:sz w:val="24"/>
              </w:rPr>
              <w:t>№ п/п</w:t>
            </w:r>
          </w:p>
        </w:tc>
        <w:tc>
          <w:tcPr>
            <w:tcW w:type="dxa" w:w="7655"/>
            <w:gridSpan w:val="3"/>
            <w:tcBorders>
              <w:top w:color="000000" w:sz="4" w:val="single"/>
              <w:left w:color="000000" w:sz="4" w:val="single"/>
              <w:bottom w:color="000000" w:sz="4" w:val="single"/>
            </w:tcBorders>
            <w:shd w:fill="auto" w:val="clear"/>
            <w:tcMar>
              <w:left w:type="dxa" w:w="0"/>
              <w:right w:type="dxa" w:w="0"/>
            </w:tcMar>
          </w:tcPr>
          <w:p w14:paraId="61030000">
            <w:pPr>
              <w:spacing w:after="0" w:line="100" w:lineRule="atLeast"/>
              <w:ind/>
              <w:jc w:val="center"/>
              <w:rPr>
                <w:rFonts w:ascii="Times New Roman" w:hAnsi="Times New Roman"/>
                <w:b w:val="1"/>
                <w:sz w:val="24"/>
              </w:rPr>
            </w:pPr>
            <w:r>
              <w:rPr>
                <w:rFonts w:ascii="Times New Roman" w:hAnsi="Times New Roman"/>
                <w:b w:val="1"/>
                <w:sz w:val="24"/>
              </w:rPr>
              <w:t>Содержание (раздел, тема)</w:t>
            </w:r>
          </w:p>
        </w:tc>
        <w:tc>
          <w:tcPr>
            <w:tcW w:type="dxa" w:w="1983"/>
            <w:tcBorders>
              <w:top w:color="000000" w:sz="4" w:val="single"/>
              <w:left w:color="000000" w:sz="4" w:val="single"/>
              <w:bottom w:color="000000" w:sz="4" w:val="single"/>
            </w:tcBorders>
            <w:shd w:fill="auto" w:val="clear"/>
            <w:tcMar>
              <w:left w:type="dxa" w:w="0"/>
              <w:right w:type="dxa" w:w="0"/>
            </w:tcMar>
          </w:tcPr>
          <w:p w14:paraId="62030000">
            <w:pPr>
              <w:spacing w:after="0" w:line="100" w:lineRule="atLeast"/>
              <w:ind/>
              <w:jc w:val="center"/>
              <w:rPr>
                <w:rFonts w:ascii="Times New Roman" w:hAnsi="Times New Roman"/>
                <w:b w:val="1"/>
                <w:sz w:val="24"/>
              </w:rPr>
            </w:pPr>
            <w:r>
              <w:rPr>
                <w:rFonts w:ascii="Times New Roman" w:hAnsi="Times New Roman"/>
                <w:b w:val="1"/>
                <w:sz w:val="24"/>
              </w:rPr>
              <w:t>Количество часов</w:t>
            </w:r>
          </w:p>
        </w:tc>
        <w:tc>
          <w:tcPr>
            <w:tcW w:type="dxa" w:w="3926"/>
            <w:gridSpan w:val="4"/>
            <w:tcBorders>
              <w:top w:color="000000" w:sz="4" w:val="single"/>
              <w:left w:color="000000" w:sz="4" w:val="single"/>
              <w:right w:color="000000" w:sz="4" w:val="single"/>
            </w:tcBorders>
            <w:shd w:fill="auto" w:val="clear"/>
            <w:tcMar>
              <w:left w:type="dxa" w:w="0"/>
              <w:right w:type="dxa" w:w="0"/>
            </w:tcMar>
          </w:tcPr>
          <w:p w14:paraId="63030000">
            <w:pPr>
              <w:spacing w:after="0" w:line="100" w:lineRule="atLeast"/>
              <w:ind/>
              <w:jc w:val="center"/>
            </w:pPr>
            <w:r>
              <w:rPr>
                <w:rFonts w:ascii="Times New Roman" w:hAnsi="Times New Roman"/>
                <w:b w:val="1"/>
                <w:sz w:val="24"/>
              </w:rPr>
              <w:t>Дата проведения</w:t>
            </w:r>
          </w:p>
        </w:tc>
        <w:tc>
          <w:tcPr>
            <w:tcW w:type="dxa" w:w="22"/>
            <w:tcMar>
              <w:left w:type="dxa" w:w="0"/>
              <w:right w:type="dxa" w:w="0"/>
            </w:tcMar>
          </w:tcPr>
          <w:p/>
        </w:tc>
      </w:tr>
      <w:tr>
        <w:tc>
          <w:tcPr>
            <w:tcW w:type="dxa" w:w="1242"/>
            <w:gridSpan w:val="1"/>
            <w:vMerge w:val="continue"/>
            <w:tcBorders>
              <w:top w:color="000000" w:sz="4" w:val="single"/>
              <w:left w:color="000000" w:sz="4" w:val="single"/>
              <w:bottom w:color="000000" w:sz="4" w:val="single"/>
            </w:tcBorders>
            <w:shd w:fill="auto" w:val="clear"/>
            <w:tcMar>
              <w:left w:type="dxa" w:w="0"/>
              <w:right w:type="dxa" w:w="0"/>
            </w:tcMar>
          </w:tcPr>
          <w:p/>
        </w:tc>
        <w:tc>
          <w:tcPr>
            <w:tcW w:type="dxa" w:w="3401"/>
            <w:tcBorders>
              <w:top w:color="000000" w:sz="4" w:val="single"/>
              <w:left w:color="000000" w:sz="4" w:val="single"/>
              <w:bottom w:color="000000" w:sz="4" w:val="single"/>
            </w:tcBorders>
            <w:shd w:fill="auto" w:val="clear"/>
            <w:tcMar>
              <w:left w:type="dxa" w:w="0"/>
              <w:right w:type="dxa" w:w="0"/>
            </w:tcMar>
          </w:tcPr>
          <w:p w14:paraId="64030000">
            <w:pPr>
              <w:spacing w:after="0" w:line="100" w:lineRule="atLeast"/>
              <w:ind/>
              <w:jc w:val="center"/>
              <w:rPr>
                <w:rFonts w:ascii="Times New Roman" w:hAnsi="Times New Roman"/>
                <w:b w:val="1"/>
                <w:sz w:val="24"/>
              </w:rPr>
            </w:pPr>
            <w:r>
              <w:rPr>
                <w:rFonts w:ascii="Times New Roman" w:hAnsi="Times New Roman"/>
                <w:b w:val="1"/>
                <w:sz w:val="24"/>
              </w:rPr>
              <w:t>Раздел</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65030000">
            <w:pPr>
              <w:spacing w:after="0" w:line="100" w:lineRule="atLeast"/>
              <w:ind/>
              <w:jc w:val="center"/>
              <w:rPr>
                <w:rFonts w:ascii="Times New Roman" w:hAnsi="Times New Roman"/>
                <w:b w:val="1"/>
                <w:sz w:val="24"/>
              </w:rPr>
            </w:pPr>
            <w:r>
              <w:rPr>
                <w:rFonts w:ascii="Times New Roman" w:hAnsi="Times New Roman"/>
                <w:b w:val="1"/>
                <w:sz w:val="24"/>
              </w:rPr>
              <w:t>Тема</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66030000">
            <w:pPr>
              <w:spacing w:after="0" w:line="100" w:lineRule="atLeast"/>
              <w:ind/>
              <w:jc w:val="center"/>
              <w:rPr>
                <w:rFonts w:ascii="Times New Roman" w:hAnsi="Times New Roman"/>
                <w:b w:val="1"/>
                <w:sz w:val="24"/>
              </w:rPr>
            </w:pPr>
          </w:p>
        </w:tc>
        <w:tc>
          <w:tcPr>
            <w:tcW w:type="dxa" w:w="1967"/>
            <w:tcBorders>
              <w:top w:color="000000" w:sz="4" w:val="single"/>
              <w:left w:color="000000" w:sz="4" w:val="single"/>
              <w:bottom w:color="000000" w:sz="4" w:val="single"/>
            </w:tcBorders>
            <w:shd w:fill="auto" w:val="clear"/>
            <w:tcMar>
              <w:left w:type="dxa" w:w="0"/>
              <w:right w:type="dxa" w:w="0"/>
            </w:tcMar>
          </w:tcPr>
          <w:p w14:paraId="67030000">
            <w:pPr>
              <w:spacing w:after="0" w:line="100" w:lineRule="atLeast"/>
              <w:ind/>
              <w:jc w:val="center"/>
              <w:rPr>
                <w:rFonts w:ascii="Times New Roman" w:hAnsi="Times New Roman"/>
                <w:b w:val="1"/>
                <w:sz w:val="24"/>
              </w:rPr>
            </w:pPr>
            <w:r>
              <w:rPr>
                <w:rFonts w:ascii="Times New Roman" w:hAnsi="Times New Roman"/>
                <w:b w:val="1"/>
                <w:sz w:val="24"/>
              </w:rPr>
              <w:t>План.</w:t>
            </w: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8030000">
            <w:pPr>
              <w:spacing w:after="0" w:line="100" w:lineRule="atLeast"/>
              <w:ind/>
              <w:jc w:val="center"/>
            </w:pPr>
            <w:r>
              <w:rPr>
                <w:rFonts w:ascii="Times New Roman" w:hAnsi="Times New Roman"/>
                <w:b w:val="1"/>
                <w:sz w:val="24"/>
              </w:rPr>
              <w:t>Факт.</w:t>
            </w:r>
          </w:p>
        </w:tc>
      </w:tr>
      <w:tr>
        <w:tc>
          <w:tcPr>
            <w:tcW w:type="dxa" w:w="1242"/>
            <w:tcBorders>
              <w:top w:color="000000" w:sz="4" w:val="single"/>
              <w:left w:color="000000" w:sz="4" w:val="single"/>
              <w:bottom w:color="000000" w:sz="4" w:val="single"/>
            </w:tcBorders>
            <w:shd w:fill="auto" w:val="clear"/>
            <w:tcMar>
              <w:left w:type="dxa" w:w="0"/>
              <w:right w:type="dxa" w:w="0"/>
            </w:tcMar>
          </w:tcPr>
          <w:p w14:paraId="69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6A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6B030000">
            <w:pPr>
              <w:pStyle w:val="Style_3"/>
              <w:spacing w:after="0" w:line="100" w:lineRule="atLeast"/>
              <w:ind/>
              <w:rPr>
                <w:rFonts w:ascii="Times New Roman" w:hAnsi="Times New Roman"/>
                <w:b w:val="1"/>
                <w:sz w:val="24"/>
              </w:rPr>
            </w:pPr>
            <w:r>
              <w:rPr>
                <w:rFonts w:ascii="Times New Roman" w:hAnsi="Times New Roman"/>
                <w:sz w:val="24"/>
              </w:rPr>
              <w:t>Выявление математических представлений.</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6C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6D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E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F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70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71030000">
            <w:pPr>
              <w:pStyle w:val="Style_3"/>
              <w:spacing w:after="0" w:line="100" w:lineRule="atLeast"/>
              <w:ind/>
              <w:rPr>
                <w:rFonts w:ascii="Times New Roman" w:hAnsi="Times New Roman"/>
                <w:b w:val="1"/>
                <w:sz w:val="24"/>
              </w:rPr>
            </w:pPr>
            <w:r>
              <w:rPr>
                <w:rFonts w:ascii="Times New Roman" w:hAnsi="Times New Roman"/>
                <w:sz w:val="24"/>
              </w:rPr>
              <w:t>Выявление математических представлений (продолжение)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72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73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4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5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76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77030000">
            <w:pPr>
              <w:spacing w:after="0" w:line="100" w:lineRule="atLeast"/>
              <w:ind/>
              <w:jc w:val="both"/>
              <w:rPr>
                <w:rFonts w:ascii="Times New Roman" w:hAnsi="Times New Roman"/>
                <w:b w:val="1"/>
                <w:sz w:val="24"/>
              </w:rPr>
            </w:pPr>
            <w:r>
              <w:rPr>
                <w:rFonts w:ascii="Times New Roman" w:hAnsi="Times New Roman"/>
                <w:sz w:val="24"/>
              </w:rPr>
              <w:t>Знакомство с числом и цифрой 1.</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78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79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A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B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7C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7D030000">
            <w:pPr>
              <w:spacing w:after="0" w:line="100" w:lineRule="atLeast"/>
              <w:ind/>
              <w:jc w:val="both"/>
              <w:rPr>
                <w:rFonts w:ascii="Times New Roman" w:hAnsi="Times New Roman"/>
                <w:b w:val="1"/>
                <w:sz w:val="24"/>
              </w:rPr>
            </w:pPr>
            <w:r>
              <w:rPr>
                <w:rFonts w:ascii="Times New Roman" w:hAnsi="Times New Roman"/>
                <w:sz w:val="24"/>
              </w:rPr>
              <w:t>Написание цифры 1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7E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7F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0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1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82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83030000">
            <w:pPr>
              <w:spacing w:after="0" w:line="100" w:lineRule="atLeast"/>
              <w:ind/>
              <w:jc w:val="both"/>
              <w:rPr>
                <w:rFonts w:ascii="Times New Roman" w:hAnsi="Times New Roman"/>
                <w:b w:val="1"/>
                <w:sz w:val="24"/>
              </w:rPr>
            </w:pPr>
            <w:r>
              <w:rPr>
                <w:rFonts w:ascii="Times New Roman" w:hAnsi="Times New Roman"/>
                <w:sz w:val="24"/>
              </w:rPr>
              <w:t>Знакомство с числом и цифрой 2.</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84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85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6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7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88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89030000">
            <w:pPr>
              <w:spacing w:after="0" w:line="100" w:lineRule="atLeast"/>
              <w:ind/>
              <w:jc w:val="both"/>
              <w:rPr>
                <w:rFonts w:ascii="Times New Roman" w:hAnsi="Times New Roman"/>
                <w:b w:val="1"/>
                <w:sz w:val="24"/>
              </w:rPr>
            </w:pPr>
            <w:r>
              <w:rPr>
                <w:rFonts w:ascii="Times New Roman" w:hAnsi="Times New Roman"/>
                <w:sz w:val="24"/>
              </w:rPr>
              <w:t>Написание цифры 2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8A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8B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C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D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8E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8F030000">
            <w:pPr>
              <w:spacing w:after="0" w:line="100" w:lineRule="atLeast"/>
              <w:ind/>
              <w:jc w:val="both"/>
              <w:rPr>
                <w:rFonts w:ascii="Times New Roman" w:hAnsi="Times New Roman"/>
                <w:b w:val="1"/>
                <w:sz w:val="24"/>
              </w:rPr>
            </w:pPr>
            <w:r>
              <w:rPr>
                <w:rFonts w:ascii="Times New Roman" w:hAnsi="Times New Roman"/>
                <w:sz w:val="24"/>
              </w:rPr>
              <w:t>Знакомство с числом и цифрой 3.</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90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91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2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3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94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95030000">
            <w:pPr>
              <w:spacing w:after="0" w:line="100" w:lineRule="atLeast"/>
              <w:ind/>
              <w:jc w:val="both"/>
              <w:rPr>
                <w:rFonts w:ascii="Times New Roman" w:hAnsi="Times New Roman"/>
                <w:b w:val="1"/>
                <w:sz w:val="24"/>
              </w:rPr>
            </w:pPr>
            <w:r>
              <w:rPr>
                <w:rFonts w:ascii="Times New Roman" w:hAnsi="Times New Roman"/>
                <w:sz w:val="24"/>
              </w:rPr>
              <w:t>Написание числа 3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96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97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8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9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9A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9B030000">
            <w:pPr>
              <w:spacing w:after="0" w:line="100" w:lineRule="atLeast"/>
              <w:ind/>
              <w:jc w:val="both"/>
              <w:rPr>
                <w:rFonts w:ascii="Times New Roman" w:hAnsi="Times New Roman"/>
                <w:b w:val="1"/>
                <w:sz w:val="24"/>
              </w:rPr>
            </w:pPr>
            <w:r>
              <w:rPr>
                <w:rFonts w:ascii="Times New Roman" w:hAnsi="Times New Roman"/>
                <w:sz w:val="24"/>
              </w:rPr>
              <w:t>Знакомство с числом и цифрой 4.</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9C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9D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E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F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A0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A1030000">
            <w:pPr>
              <w:spacing w:after="0" w:line="100" w:lineRule="atLeast"/>
              <w:ind/>
              <w:jc w:val="both"/>
              <w:rPr>
                <w:rFonts w:ascii="Times New Roman" w:hAnsi="Times New Roman"/>
                <w:b w:val="1"/>
                <w:sz w:val="24"/>
              </w:rPr>
            </w:pPr>
            <w:r>
              <w:rPr>
                <w:rFonts w:ascii="Times New Roman" w:hAnsi="Times New Roman"/>
                <w:sz w:val="24"/>
              </w:rPr>
              <w:t>Написание числа 4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A2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A3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4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5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A6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A7030000">
            <w:pPr>
              <w:spacing w:after="0" w:line="100" w:lineRule="atLeast"/>
              <w:ind/>
              <w:jc w:val="both"/>
              <w:rPr>
                <w:rFonts w:ascii="Times New Roman" w:hAnsi="Times New Roman"/>
                <w:b w:val="1"/>
                <w:sz w:val="24"/>
              </w:rPr>
            </w:pPr>
            <w:r>
              <w:rPr>
                <w:rFonts w:ascii="Times New Roman" w:hAnsi="Times New Roman"/>
                <w:sz w:val="24"/>
              </w:rPr>
              <w:t>Повторение чисел и цифр от 1 до 4.</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A8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A9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A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B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AC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AD030000">
            <w:pPr>
              <w:spacing w:after="0" w:line="100" w:lineRule="atLeast"/>
              <w:ind/>
              <w:jc w:val="both"/>
              <w:rPr>
                <w:rFonts w:ascii="Times New Roman" w:hAnsi="Times New Roman"/>
                <w:b w:val="1"/>
                <w:sz w:val="24"/>
              </w:rPr>
            </w:pPr>
            <w:r>
              <w:rPr>
                <w:rFonts w:ascii="Times New Roman" w:hAnsi="Times New Roman"/>
                <w:sz w:val="24"/>
              </w:rPr>
              <w:t>Знакомство с числом и цифрой 5.</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AE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AF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0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1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B2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B3030000">
            <w:pPr>
              <w:spacing w:after="0" w:line="100" w:lineRule="atLeast"/>
              <w:ind/>
              <w:jc w:val="both"/>
              <w:rPr>
                <w:rFonts w:ascii="Times New Roman" w:hAnsi="Times New Roman"/>
                <w:b w:val="1"/>
                <w:sz w:val="24"/>
              </w:rPr>
            </w:pPr>
            <w:r>
              <w:rPr>
                <w:rFonts w:ascii="Times New Roman" w:hAnsi="Times New Roman"/>
                <w:sz w:val="24"/>
              </w:rPr>
              <w:t>Написание цифры 5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B4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B5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6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7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B8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B9030000">
            <w:pPr>
              <w:spacing w:after="0" w:line="100" w:lineRule="atLeast"/>
              <w:ind/>
              <w:jc w:val="both"/>
              <w:rPr>
                <w:rFonts w:ascii="Times New Roman" w:hAnsi="Times New Roman"/>
                <w:b w:val="1"/>
                <w:sz w:val="24"/>
              </w:rPr>
            </w:pPr>
            <w:r>
              <w:rPr>
                <w:rFonts w:ascii="Times New Roman" w:hAnsi="Times New Roman"/>
                <w:sz w:val="24"/>
              </w:rPr>
              <w:t xml:space="preserve">Написание цифр от 1 до 5 в клеточках. </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BA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BB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C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D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BE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BF030000">
            <w:pPr>
              <w:spacing w:after="0" w:line="100" w:lineRule="atLeast"/>
              <w:ind/>
              <w:jc w:val="both"/>
              <w:rPr>
                <w:rFonts w:ascii="Times New Roman" w:hAnsi="Times New Roman"/>
                <w:b w:val="1"/>
                <w:sz w:val="24"/>
              </w:rPr>
            </w:pPr>
            <w:r>
              <w:rPr>
                <w:rFonts w:ascii="Times New Roman" w:hAnsi="Times New Roman"/>
                <w:sz w:val="24"/>
              </w:rPr>
              <w:t>Знакомство с числом и цифрой 6.</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C0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C1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2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3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C4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C5030000">
            <w:pPr>
              <w:spacing w:after="0" w:line="100" w:lineRule="atLeast"/>
              <w:ind/>
              <w:jc w:val="both"/>
              <w:rPr>
                <w:rFonts w:ascii="Times New Roman" w:hAnsi="Times New Roman"/>
                <w:b w:val="1"/>
                <w:sz w:val="24"/>
              </w:rPr>
            </w:pPr>
            <w:r>
              <w:rPr>
                <w:rFonts w:ascii="Times New Roman" w:hAnsi="Times New Roman"/>
                <w:sz w:val="24"/>
              </w:rPr>
              <w:t>Написание цифры 6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C6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C7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8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9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CA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CB030000">
            <w:pPr>
              <w:spacing w:after="0" w:line="100" w:lineRule="atLeast"/>
              <w:ind/>
              <w:jc w:val="both"/>
              <w:rPr>
                <w:rFonts w:ascii="Times New Roman" w:hAnsi="Times New Roman"/>
                <w:b w:val="1"/>
                <w:sz w:val="24"/>
              </w:rPr>
            </w:pPr>
            <w:r>
              <w:rPr>
                <w:rFonts w:ascii="Times New Roman" w:hAnsi="Times New Roman"/>
                <w:sz w:val="24"/>
              </w:rPr>
              <w:t>Знакомство с числом и цифрой 7.</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CC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CD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E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F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D0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D1030000">
            <w:pPr>
              <w:spacing w:after="0" w:line="100" w:lineRule="atLeast"/>
              <w:ind/>
              <w:jc w:val="both"/>
              <w:rPr>
                <w:rFonts w:ascii="Times New Roman" w:hAnsi="Times New Roman"/>
                <w:b w:val="1"/>
                <w:sz w:val="24"/>
              </w:rPr>
            </w:pPr>
            <w:r>
              <w:rPr>
                <w:rFonts w:ascii="Times New Roman" w:hAnsi="Times New Roman"/>
                <w:sz w:val="24"/>
              </w:rPr>
              <w:t>Написание цифры 7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D2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D3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4030000">
            <w:pPr>
              <w:spacing w:after="0" w:line="100" w:lineRule="atLeast"/>
              <w:ind/>
              <w:jc w:val="center"/>
              <w:rPr>
                <w:rFonts w:ascii="Times New Roman" w:hAnsi="Times New Roman"/>
                <w:b w:val="1"/>
                <w:sz w:val="24"/>
              </w:rPr>
            </w:pPr>
          </w:p>
        </w:tc>
      </w:tr>
      <w:tr>
        <w:trPr>
          <w:trHeight w:hRule="atLeast" w:val="674"/>
        </w:trPr>
        <w:tc>
          <w:tcPr>
            <w:tcW w:type="dxa" w:w="1242"/>
            <w:tcBorders>
              <w:top w:color="000000" w:sz="4" w:val="single"/>
              <w:left w:color="000000" w:sz="4" w:val="single"/>
              <w:bottom w:color="000000" w:sz="4" w:val="single"/>
            </w:tcBorders>
            <w:shd w:fill="auto" w:val="clear"/>
            <w:tcMar>
              <w:left w:type="dxa" w:w="0"/>
              <w:right w:type="dxa" w:w="0"/>
            </w:tcMar>
          </w:tcPr>
          <w:p w14:paraId="D5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D6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D7030000">
            <w:pPr>
              <w:spacing w:after="0" w:line="100" w:lineRule="atLeast"/>
              <w:ind/>
              <w:jc w:val="both"/>
              <w:rPr>
                <w:rFonts w:ascii="Times New Roman" w:hAnsi="Times New Roman"/>
                <w:b w:val="1"/>
                <w:sz w:val="24"/>
              </w:rPr>
            </w:pPr>
            <w:r>
              <w:rPr>
                <w:rFonts w:ascii="Times New Roman" w:hAnsi="Times New Roman"/>
                <w:sz w:val="24"/>
              </w:rPr>
              <w:t>Знакомство с числом и цифрой 8.</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D8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D9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A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B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DC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DD030000">
            <w:pPr>
              <w:spacing w:after="0" w:line="100" w:lineRule="atLeast"/>
              <w:ind/>
              <w:jc w:val="both"/>
              <w:rPr>
                <w:rFonts w:ascii="Times New Roman" w:hAnsi="Times New Roman"/>
                <w:b w:val="1"/>
                <w:sz w:val="24"/>
              </w:rPr>
            </w:pPr>
            <w:r>
              <w:rPr>
                <w:rFonts w:ascii="Times New Roman" w:hAnsi="Times New Roman"/>
                <w:sz w:val="24"/>
              </w:rPr>
              <w:t>Написание цифры 8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DE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DF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0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1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E2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E3030000">
            <w:pPr>
              <w:spacing w:after="0" w:line="100" w:lineRule="atLeast"/>
              <w:ind/>
              <w:jc w:val="both"/>
              <w:rPr>
                <w:rFonts w:ascii="Times New Roman" w:hAnsi="Times New Roman"/>
                <w:b w:val="1"/>
                <w:sz w:val="24"/>
              </w:rPr>
            </w:pPr>
            <w:r>
              <w:rPr>
                <w:rFonts w:ascii="Times New Roman" w:hAnsi="Times New Roman"/>
                <w:sz w:val="24"/>
              </w:rPr>
              <w:t>Повторение чисел и цифр от 5 до 8.</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E4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E5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6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7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E8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E9030000">
            <w:pPr>
              <w:spacing w:after="0" w:line="100" w:lineRule="atLeast"/>
              <w:ind/>
              <w:jc w:val="both"/>
              <w:rPr>
                <w:rFonts w:ascii="Times New Roman" w:hAnsi="Times New Roman"/>
                <w:b w:val="1"/>
                <w:sz w:val="24"/>
              </w:rPr>
            </w:pPr>
            <w:r>
              <w:rPr>
                <w:rFonts w:ascii="Times New Roman" w:hAnsi="Times New Roman"/>
                <w:sz w:val="24"/>
              </w:rPr>
              <w:t>Знакомство с числом и цифрой 9.</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EA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EB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C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D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EE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EF030000">
            <w:pPr>
              <w:spacing w:after="0" w:line="100" w:lineRule="atLeast"/>
              <w:ind/>
              <w:jc w:val="both"/>
              <w:rPr>
                <w:rFonts w:ascii="Times New Roman" w:hAnsi="Times New Roman"/>
                <w:b w:val="1"/>
                <w:sz w:val="24"/>
              </w:rPr>
            </w:pPr>
            <w:r>
              <w:rPr>
                <w:rFonts w:ascii="Times New Roman" w:hAnsi="Times New Roman"/>
                <w:sz w:val="24"/>
              </w:rPr>
              <w:t>Написание цифры 9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F0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F1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2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3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F4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F5030000">
            <w:pPr>
              <w:spacing w:after="0" w:line="100" w:lineRule="atLeast"/>
              <w:ind/>
              <w:jc w:val="both"/>
              <w:rPr>
                <w:rFonts w:ascii="Times New Roman" w:hAnsi="Times New Roman"/>
                <w:b w:val="1"/>
                <w:sz w:val="24"/>
              </w:rPr>
            </w:pPr>
            <w:r>
              <w:rPr>
                <w:rFonts w:ascii="Times New Roman" w:hAnsi="Times New Roman"/>
                <w:sz w:val="24"/>
              </w:rPr>
              <w:t>Знакомство с числом и цифрой 0.</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F6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F7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8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9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FA03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FB030000">
            <w:pPr>
              <w:spacing w:after="0" w:line="100" w:lineRule="atLeast"/>
              <w:ind/>
              <w:jc w:val="both"/>
              <w:rPr>
                <w:rFonts w:ascii="Times New Roman" w:hAnsi="Times New Roman"/>
                <w:b w:val="1"/>
                <w:sz w:val="24"/>
              </w:rPr>
            </w:pPr>
            <w:r>
              <w:rPr>
                <w:rFonts w:ascii="Times New Roman" w:hAnsi="Times New Roman"/>
                <w:sz w:val="24"/>
              </w:rPr>
              <w:t>Написание цифры 0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FC03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FD03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E03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F03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0004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01040000">
            <w:pPr>
              <w:spacing w:after="0" w:line="100" w:lineRule="atLeast"/>
              <w:ind/>
              <w:jc w:val="both"/>
              <w:rPr>
                <w:rFonts w:ascii="Times New Roman" w:hAnsi="Times New Roman"/>
                <w:b w:val="1"/>
                <w:sz w:val="24"/>
              </w:rPr>
            </w:pPr>
            <w:r>
              <w:rPr>
                <w:rFonts w:ascii="Times New Roman" w:hAnsi="Times New Roman"/>
                <w:sz w:val="24"/>
              </w:rPr>
              <w:t>Повторение чисел и цифр от 1 до 5.</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02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03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4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5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0604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07040000">
            <w:pPr>
              <w:spacing w:after="0" w:line="100" w:lineRule="atLeast"/>
              <w:ind/>
              <w:jc w:val="both"/>
              <w:rPr>
                <w:rFonts w:ascii="Times New Roman" w:hAnsi="Times New Roman"/>
                <w:b w:val="1"/>
                <w:sz w:val="24"/>
              </w:rPr>
            </w:pPr>
            <w:r>
              <w:rPr>
                <w:rFonts w:ascii="Times New Roman" w:hAnsi="Times New Roman"/>
                <w:sz w:val="24"/>
              </w:rPr>
              <w:t>Написание цифр от 1 до 5 в клеточках.</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08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09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A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B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0C04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0D040000">
            <w:pPr>
              <w:spacing w:after="0" w:line="100" w:lineRule="atLeast"/>
              <w:ind/>
              <w:jc w:val="both"/>
              <w:rPr>
                <w:rFonts w:ascii="Times New Roman" w:hAnsi="Times New Roman"/>
                <w:b w:val="1"/>
                <w:sz w:val="24"/>
              </w:rPr>
            </w:pPr>
            <w:r>
              <w:rPr>
                <w:rFonts w:ascii="Times New Roman" w:hAnsi="Times New Roman"/>
                <w:sz w:val="24"/>
              </w:rPr>
              <w:t>Порядковый счет от 1 до 5.</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0E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0F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0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1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1204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13040000">
            <w:pPr>
              <w:spacing w:after="0" w:line="100" w:lineRule="atLeast"/>
              <w:ind/>
              <w:jc w:val="both"/>
              <w:rPr>
                <w:rFonts w:ascii="Times New Roman" w:hAnsi="Times New Roman"/>
                <w:b w:val="1"/>
                <w:sz w:val="24"/>
              </w:rPr>
            </w:pPr>
            <w:r>
              <w:rPr>
                <w:rFonts w:ascii="Times New Roman" w:hAnsi="Times New Roman"/>
                <w:sz w:val="24"/>
              </w:rPr>
              <w:t>Повторение чисел и цифр от 5 до 9.</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14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15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6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7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1804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19040000">
            <w:pPr>
              <w:spacing w:after="0" w:line="100" w:lineRule="atLeast"/>
              <w:ind/>
              <w:jc w:val="both"/>
              <w:rPr>
                <w:rFonts w:ascii="Times New Roman" w:hAnsi="Times New Roman"/>
                <w:b w:val="1"/>
                <w:sz w:val="24"/>
              </w:rPr>
            </w:pPr>
            <w:r>
              <w:rPr>
                <w:rFonts w:ascii="Times New Roman" w:hAnsi="Times New Roman"/>
                <w:sz w:val="24"/>
              </w:rPr>
              <w:t>Написание цифр от 5 до 9 в клеточках.</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1A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1B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C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D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1E04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1F040000">
            <w:pPr>
              <w:spacing w:after="0" w:line="100" w:lineRule="atLeast"/>
              <w:ind/>
              <w:jc w:val="both"/>
              <w:rPr>
                <w:rFonts w:ascii="Times New Roman" w:hAnsi="Times New Roman"/>
                <w:b w:val="1"/>
                <w:sz w:val="24"/>
              </w:rPr>
            </w:pPr>
            <w:r>
              <w:rPr>
                <w:rFonts w:ascii="Times New Roman" w:hAnsi="Times New Roman"/>
                <w:sz w:val="24"/>
              </w:rPr>
              <w:t>Порядковый счет от 5 до 9.</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20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21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2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3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2404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25040000">
            <w:pPr>
              <w:spacing w:after="0" w:line="100" w:lineRule="atLeast"/>
              <w:ind/>
              <w:jc w:val="both"/>
              <w:rPr>
                <w:rFonts w:ascii="Times New Roman" w:hAnsi="Times New Roman"/>
                <w:b w:val="1"/>
                <w:sz w:val="24"/>
              </w:rPr>
            </w:pPr>
            <w:r>
              <w:rPr>
                <w:rFonts w:ascii="Times New Roman" w:hAnsi="Times New Roman"/>
                <w:sz w:val="24"/>
              </w:rPr>
              <w:t>Повторение чисел и цифр от 1 до 9.</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26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27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8040000">
            <w:pPr>
              <w:spacing w:after="0" w:line="100" w:lineRule="atLeast"/>
              <w:ind/>
              <w:jc w:val="center"/>
              <w:rPr>
                <w:rFonts w:ascii="Times New Roman" w:hAnsi="Times New Roman"/>
                <w:b w:val="1"/>
                <w:sz w:val="24"/>
              </w:rPr>
            </w:pPr>
          </w:p>
        </w:tc>
      </w:tr>
      <w:tr>
        <w:trPr>
          <w:trHeight w:hRule="atLeast" w:val="70"/>
        </w:trPr>
        <w:tc>
          <w:tcPr>
            <w:tcW w:type="dxa" w:w="1242"/>
            <w:tcBorders>
              <w:top w:color="000000" w:sz="4" w:val="single"/>
              <w:left w:color="000000" w:sz="4" w:val="single"/>
              <w:bottom w:color="000000" w:sz="4" w:val="single"/>
            </w:tcBorders>
            <w:shd w:fill="auto" w:val="clear"/>
            <w:tcMar>
              <w:left w:type="dxa" w:w="0"/>
              <w:right w:type="dxa" w:w="0"/>
            </w:tcMar>
          </w:tcPr>
          <w:p w14:paraId="29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2A04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2B040000">
            <w:pPr>
              <w:spacing w:after="0" w:line="100" w:lineRule="atLeast"/>
              <w:ind/>
              <w:jc w:val="both"/>
              <w:rPr>
                <w:rFonts w:ascii="Times New Roman" w:hAnsi="Times New Roman"/>
                <w:b w:val="1"/>
                <w:sz w:val="24"/>
              </w:rPr>
            </w:pPr>
            <w:r>
              <w:rPr>
                <w:rFonts w:ascii="Times New Roman" w:hAnsi="Times New Roman"/>
                <w:sz w:val="24"/>
              </w:rPr>
              <w:t>Написание чисел от 1 до 9 в клеточках.</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2C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2D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E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F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3004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31040000">
            <w:pPr>
              <w:spacing w:after="0" w:line="100" w:lineRule="atLeast"/>
              <w:ind/>
              <w:jc w:val="both"/>
              <w:rPr>
                <w:rFonts w:ascii="Times New Roman" w:hAnsi="Times New Roman"/>
                <w:b w:val="1"/>
                <w:sz w:val="24"/>
              </w:rPr>
            </w:pPr>
            <w:r>
              <w:rPr>
                <w:rFonts w:ascii="Times New Roman" w:hAnsi="Times New Roman"/>
                <w:sz w:val="24"/>
              </w:rPr>
              <w:t>Порядковый счет от 1 до 9.</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32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33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4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5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36040000">
            <w:pPr>
              <w:spacing w:after="0" w:line="100" w:lineRule="atLeast"/>
              <w:ind/>
              <w:jc w:val="both"/>
              <w:rPr>
                <w:rFonts w:ascii="Times New Roman" w:hAnsi="Times New Roman"/>
                <w:sz w:val="24"/>
              </w:rPr>
            </w:pPr>
            <w:r>
              <w:rPr>
                <w:rFonts w:ascii="Times New Roman" w:hAnsi="Times New Roman"/>
                <w:sz w:val="24"/>
              </w:rPr>
              <w:t>Геометрические фигуры</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37040000">
            <w:pPr>
              <w:spacing w:after="0" w:line="100" w:lineRule="atLeast"/>
              <w:ind/>
              <w:jc w:val="both"/>
              <w:rPr>
                <w:rFonts w:ascii="Times New Roman" w:hAnsi="Times New Roman"/>
                <w:b w:val="1"/>
                <w:sz w:val="24"/>
              </w:rPr>
            </w:pPr>
            <w:r>
              <w:rPr>
                <w:rFonts w:ascii="Times New Roman" w:hAnsi="Times New Roman"/>
                <w:sz w:val="24"/>
              </w:rPr>
              <w:t>Знакомство с понятием  геометрическая фигура.</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38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39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A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B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3C040000">
            <w:pPr>
              <w:spacing w:after="0" w:line="100" w:lineRule="atLeast"/>
              <w:ind/>
              <w:jc w:val="both"/>
              <w:rPr>
                <w:rFonts w:ascii="Times New Roman" w:hAnsi="Times New Roman"/>
                <w:sz w:val="24"/>
              </w:rPr>
            </w:pPr>
            <w:r>
              <w:rPr>
                <w:rFonts w:ascii="Times New Roman" w:hAnsi="Times New Roman"/>
                <w:sz w:val="24"/>
              </w:rPr>
              <w:t>Геометрические фигуры</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3D040000">
            <w:pPr>
              <w:spacing w:after="0" w:line="100" w:lineRule="atLeast"/>
              <w:ind/>
              <w:jc w:val="both"/>
              <w:rPr>
                <w:rFonts w:ascii="Times New Roman" w:hAnsi="Times New Roman"/>
                <w:b w:val="1"/>
                <w:sz w:val="24"/>
              </w:rPr>
            </w:pPr>
            <w:r>
              <w:rPr>
                <w:rFonts w:ascii="Times New Roman" w:hAnsi="Times New Roman"/>
                <w:sz w:val="24"/>
              </w:rPr>
              <w:t>Знакомство с геометрической фигурой «Круг».</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3E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3F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0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1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42040000">
            <w:pPr>
              <w:spacing w:after="0" w:line="100" w:lineRule="atLeast"/>
              <w:ind/>
              <w:jc w:val="both"/>
              <w:rPr>
                <w:rFonts w:ascii="Times New Roman" w:hAnsi="Times New Roman"/>
                <w:sz w:val="24"/>
              </w:rPr>
            </w:pPr>
            <w:r>
              <w:rPr>
                <w:rFonts w:ascii="Times New Roman" w:hAnsi="Times New Roman"/>
                <w:sz w:val="24"/>
              </w:rPr>
              <w:t>Геометрические фигуры</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43040000">
            <w:pPr>
              <w:spacing w:after="0" w:line="100" w:lineRule="atLeast"/>
              <w:ind/>
              <w:jc w:val="both"/>
              <w:rPr>
                <w:rFonts w:ascii="Times New Roman" w:hAnsi="Times New Roman"/>
                <w:b w:val="1"/>
                <w:sz w:val="24"/>
              </w:rPr>
            </w:pPr>
            <w:r>
              <w:rPr>
                <w:rFonts w:ascii="Times New Roman" w:hAnsi="Times New Roman"/>
                <w:sz w:val="24"/>
              </w:rPr>
              <w:t>Знакомство с геометрической фигурой «Квадрат»</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44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45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6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7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48040000">
            <w:pPr>
              <w:spacing w:after="0" w:line="100" w:lineRule="atLeast"/>
              <w:ind/>
              <w:jc w:val="both"/>
              <w:rPr>
                <w:rFonts w:ascii="Times New Roman" w:hAnsi="Times New Roman"/>
                <w:sz w:val="24"/>
              </w:rPr>
            </w:pPr>
            <w:r>
              <w:rPr>
                <w:rFonts w:ascii="Times New Roman" w:hAnsi="Times New Roman"/>
                <w:sz w:val="24"/>
              </w:rPr>
              <w:t>Геометрические фигуры</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49040000">
            <w:pPr>
              <w:spacing w:after="0" w:line="100" w:lineRule="atLeast"/>
              <w:ind/>
              <w:jc w:val="both"/>
              <w:rPr>
                <w:rFonts w:ascii="Times New Roman" w:hAnsi="Times New Roman"/>
                <w:b w:val="1"/>
                <w:sz w:val="24"/>
              </w:rPr>
            </w:pPr>
            <w:r>
              <w:rPr>
                <w:rFonts w:ascii="Times New Roman" w:hAnsi="Times New Roman"/>
                <w:sz w:val="24"/>
              </w:rPr>
              <w:t>Знакомство с геометрической фигурой «Треугольник»</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4A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4B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C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D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4E040000">
            <w:pPr>
              <w:spacing w:after="0" w:line="100" w:lineRule="atLeast"/>
              <w:ind/>
              <w:jc w:val="both"/>
              <w:rPr>
                <w:rFonts w:ascii="Times New Roman" w:hAnsi="Times New Roman"/>
                <w:sz w:val="24"/>
              </w:rPr>
            </w:pPr>
            <w:r>
              <w:rPr>
                <w:rFonts w:ascii="Times New Roman" w:hAnsi="Times New Roman"/>
                <w:sz w:val="24"/>
              </w:rPr>
              <w:t>Геометрические фигуры</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4F040000">
            <w:pPr>
              <w:spacing w:after="0" w:line="100" w:lineRule="atLeast"/>
              <w:ind/>
              <w:jc w:val="both"/>
              <w:rPr>
                <w:rFonts w:ascii="Times New Roman" w:hAnsi="Times New Roman"/>
                <w:b w:val="1"/>
                <w:sz w:val="24"/>
              </w:rPr>
            </w:pPr>
            <w:r>
              <w:rPr>
                <w:rFonts w:ascii="Times New Roman" w:hAnsi="Times New Roman"/>
                <w:sz w:val="24"/>
              </w:rPr>
              <w:t>Знакомство с геометрической фигурой «Овал».</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50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51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2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3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54040000">
            <w:pPr>
              <w:spacing w:after="0" w:line="100" w:lineRule="atLeast"/>
              <w:ind/>
              <w:jc w:val="both"/>
              <w:rPr>
                <w:rFonts w:ascii="Times New Roman" w:hAnsi="Times New Roman"/>
                <w:sz w:val="24"/>
              </w:rPr>
            </w:pPr>
            <w:r>
              <w:rPr>
                <w:rFonts w:ascii="Times New Roman" w:hAnsi="Times New Roman"/>
                <w:sz w:val="24"/>
              </w:rPr>
              <w:t>Геометрические фигуры</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55040000">
            <w:pPr>
              <w:spacing w:after="0" w:line="100" w:lineRule="atLeast"/>
              <w:ind/>
              <w:jc w:val="both"/>
              <w:rPr>
                <w:rFonts w:ascii="Times New Roman" w:hAnsi="Times New Roman"/>
                <w:b w:val="1"/>
                <w:sz w:val="24"/>
              </w:rPr>
            </w:pPr>
            <w:r>
              <w:rPr>
                <w:rFonts w:ascii="Times New Roman" w:hAnsi="Times New Roman"/>
                <w:sz w:val="24"/>
              </w:rPr>
              <w:t>Знакомство с геометрической фигурой «Ромб»</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56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57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8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9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5A040000">
            <w:pPr>
              <w:spacing w:after="0" w:line="100" w:lineRule="atLeast"/>
              <w:ind/>
              <w:jc w:val="both"/>
              <w:rPr>
                <w:rFonts w:ascii="Times New Roman" w:hAnsi="Times New Roman"/>
                <w:sz w:val="24"/>
              </w:rPr>
            </w:pPr>
            <w:r>
              <w:rPr>
                <w:rFonts w:ascii="Times New Roman" w:hAnsi="Times New Roman"/>
                <w:sz w:val="24"/>
              </w:rPr>
              <w:t>Геометрические фигуры</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5B040000">
            <w:pPr>
              <w:spacing w:after="0" w:line="100" w:lineRule="atLeast"/>
              <w:ind/>
              <w:jc w:val="both"/>
              <w:rPr>
                <w:rFonts w:ascii="Times New Roman" w:hAnsi="Times New Roman"/>
                <w:b w:val="1"/>
                <w:sz w:val="24"/>
              </w:rPr>
            </w:pPr>
            <w:r>
              <w:rPr>
                <w:rFonts w:ascii="Times New Roman" w:hAnsi="Times New Roman"/>
                <w:sz w:val="24"/>
              </w:rPr>
              <w:t>Знакомство с геометрической фигурой «Многоугольник»</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5C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5D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E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F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60040000">
            <w:pPr>
              <w:spacing w:after="0" w:line="100" w:lineRule="atLeast"/>
              <w:ind/>
              <w:jc w:val="both"/>
              <w:rPr>
                <w:rFonts w:ascii="Times New Roman" w:hAnsi="Times New Roman"/>
                <w:sz w:val="24"/>
              </w:rPr>
            </w:pPr>
            <w:r>
              <w:rPr>
                <w:rFonts w:ascii="Times New Roman" w:hAnsi="Times New Roman"/>
                <w:sz w:val="24"/>
              </w:rPr>
              <w:t>Геометрические фигуры</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61040000">
            <w:pPr>
              <w:spacing w:after="0" w:line="100" w:lineRule="atLeast"/>
              <w:ind/>
              <w:jc w:val="both"/>
              <w:rPr>
                <w:rFonts w:ascii="Times New Roman" w:hAnsi="Times New Roman"/>
                <w:b w:val="1"/>
                <w:sz w:val="24"/>
              </w:rPr>
            </w:pPr>
            <w:r>
              <w:rPr>
                <w:rFonts w:ascii="Times New Roman" w:hAnsi="Times New Roman"/>
                <w:sz w:val="24"/>
              </w:rPr>
              <w:t>Повторение изученных геометрических фигур.</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62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63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4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5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66040000">
            <w:pPr>
              <w:spacing w:after="0" w:line="100" w:lineRule="atLeast"/>
              <w:ind/>
              <w:jc w:val="both"/>
              <w:rPr>
                <w:rFonts w:ascii="Times New Roman" w:hAnsi="Times New Roman"/>
                <w:sz w:val="24"/>
              </w:rPr>
            </w:pPr>
            <w:r>
              <w:rPr>
                <w:rFonts w:ascii="Times New Roman" w:hAnsi="Times New Roman"/>
                <w:sz w:val="24"/>
              </w:rPr>
              <w:t>Геометрические фигуры</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67040000">
            <w:pPr>
              <w:spacing w:after="0" w:line="100" w:lineRule="atLeast"/>
              <w:ind/>
              <w:jc w:val="both"/>
              <w:rPr>
                <w:rFonts w:ascii="Times New Roman" w:hAnsi="Times New Roman"/>
                <w:sz w:val="24"/>
              </w:rPr>
            </w:pPr>
            <w:r>
              <w:rPr>
                <w:rFonts w:ascii="Times New Roman" w:hAnsi="Times New Roman"/>
                <w:sz w:val="24"/>
              </w:rPr>
              <w:t>Рисование изученных геометрических фигур.</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68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69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A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B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6C040000">
            <w:pPr>
              <w:spacing w:after="0" w:line="100" w:lineRule="atLeast"/>
              <w:ind/>
              <w:jc w:val="both"/>
              <w:rPr>
                <w:rFonts w:ascii="Times New Roman" w:hAnsi="Times New Roman"/>
                <w:sz w:val="24"/>
              </w:rPr>
            </w:pPr>
            <w:r>
              <w:rPr>
                <w:rFonts w:ascii="Times New Roman" w:hAnsi="Times New Roman"/>
                <w:sz w:val="24"/>
              </w:rPr>
              <w:t>Геометрические фигуры</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6D040000">
            <w:pPr>
              <w:spacing w:after="0" w:line="100" w:lineRule="atLeast"/>
              <w:ind/>
              <w:jc w:val="both"/>
              <w:rPr>
                <w:rFonts w:ascii="Times New Roman" w:hAnsi="Times New Roman"/>
                <w:b w:val="1"/>
                <w:sz w:val="24"/>
              </w:rPr>
            </w:pPr>
            <w:r>
              <w:rPr>
                <w:rFonts w:ascii="Times New Roman" w:hAnsi="Times New Roman"/>
                <w:sz w:val="24"/>
              </w:rPr>
              <w:t>Рисование изученных геометрических фигур.</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6E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6F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0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1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7204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73040000">
            <w:pPr>
              <w:spacing w:after="0" w:line="100" w:lineRule="atLeast"/>
              <w:ind/>
              <w:jc w:val="both"/>
              <w:rPr>
                <w:rFonts w:ascii="Times New Roman" w:hAnsi="Times New Roman"/>
                <w:b w:val="1"/>
                <w:sz w:val="24"/>
              </w:rPr>
            </w:pPr>
            <w:r>
              <w:rPr>
                <w:rFonts w:ascii="Times New Roman" w:hAnsi="Times New Roman"/>
                <w:sz w:val="24"/>
              </w:rPr>
              <w:t>Повторение чисел от 0 до 9.</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74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75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6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7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78040000">
            <w:pPr>
              <w:spacing w:after="0" w:line="100" w:lineRule="atLeast"/>
              <w:ind/>
              <w:jc w:val="both"/>
              <w:rPr>
                <w:rFonts w:ascii="Times New Roman" w:hAnsi="Times New Roman"/>
                <w:sz w:val="24"/>
              </w:rPr>
            </w:pPr>
            <w:r>
              <w:rPr>
                <w:rFonts w:ascii="Times New Roman" w:hAnsi="Times New Roman"/>
                <w:sz w:val="24"/>
              </w:rPr>
              <w:t>Логические задачи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79040000">
            <w:pPr>
              <w:spacing w:after="0" w:line="100" w:lineRule="atLeast"/>
              <w:ind/>
              <w:jc w:val="both"/>
              <w:rPr>
                <w:rFonts w:ascii="Times New Roman" w:hAnsi="Times New Roman"/>
                <w:b w:val="1"/>
                <w:sz w:val="24"/>
              </w:rPr>
            </w:pPr>
            <w:r>
              <w:rPr>
                <w:rFonts w:ascii="Times New Roman" w:hAnsi="Times New Roman"/>
                <w:sz w:val="24"/>
              </w:rPr>
              <w:t>Знакомство с понятием «Задача».</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7A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7B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C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D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7E040000">
            <w:pPr>
              <w:spacing w:after="0" w:line="100" w:lineRule="atLeast"/>
              <w:ind/>
              <w:jc w:val="both"/>
              <w:rPr>
                <w:rFonts w:ascii="Times New Roman" w:hAnsi="Times New Roman"/>
                <w:sz w:val="24"/>
              </w:rPr>
            </w:pPr>
            <w:r>
              <w:rPr>
                <w:rFonts w:ascii="Times New Roman" w:hAnsi="Times New Roman"/>
                <w:sz w:val="24"/>
              </w:rPr>
              <w:t>Логические задачи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7F040000">
            <w:pPr>
              <w:spacing w:after="0" w:line="100" w:lineRule="atLeast"/>
              <w:ind/>
              <w:jc w:val="both"/>
              <w:rPr>
                <w:rFonts w:ascii="Times New Roman" w:hAnsi="Times New Roman"/>
                <w:b w:val="1"/>
                <w:sz w:val="24"/>
              </w:rPr>
            </w:pPr>
            <w:r>
              <w:rPr>
                <w:rFonts w:ascii="Times New Roman" w:hAnsi="Times New Roman"/>
                <w:sz w:val="24"/>
              </w:rPr>
              <w:t>Логические задачи.</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80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81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2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3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84040000">
            <w:pPr>
              <w:spacing w:after="0" w:line="100" w:lineRule="atLeast"/>
              <w:ind/>
              <w:jc w:val="both"/>
              <w:rPr>
                <w:rFonts w:ascii="Times New Roman" w:hAnsi="Times New Roman"/>
                <w:sz w:val="24"/>
              </w:rPr>
            </w:pPr>
            <w:r>
              <w:rPr>
                <w:rFonts w:ascii="Times New Roman" w:hAnsi="Times New Roman"/>
                <w:sz w:val="24"/>
              </w:rPr>
              <w:t>Логические задачи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85040000">
            <w:pPr>
              <w:spacing w:after="0" w:line="100" w:lineRule="atLeast"/>
              <w:ind/>
              <w:jc w:val="both"/>
              <w:rPr>
                <w:rFonts w:ascii="Times New Roman" w:hAnsi="Times New Roman"/>
                <w:b w:val="1"/>
                <w:sz w:val="24"/>
              </w:rPr>
            </w:pPr>
            <w:r>
              <w:rPr>
                <w:rFonts w:ascii="Times New Roman" w:hAnsi="Times New Roman"/>
                <w:sz w:val="24"/>
              </w:rPr>
              <w:t>Составление задач по картинкам.</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86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87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8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9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8A040000">
            <w:pPr>
              <w:spacing w:after="0" w:line="100" w:lineRule="atLeast"/>
              <w:ind/>
              <w:jc w:val="both"/>
              <w:rPr>
                <w:rFonts w:ascii="Times New Roman" w:hAnsi="Times New Roman"/>
                <w:sz w:val="24"/>
              </w:rPr>
            </w:pPr>
            <w:r>
              <w:rPr>
                <w:rFonts w:ascii="Times New Roman" w:hAnsi="Times New Roman"/>
                <w:sz w:val="24"/>
              </w:rPr>
              <w:t>Логические задачи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8B040000">
            <w:pPr>
              <w:spacing w:after="0" w:line="100" w:lineRule="atLeast"/>
              <w:ind/>
              <w:jc w:val="both"/>
              <w:rPr>
                <w:rFonts w:ascii="Times New Roman" w:hAnsi="Times New Roman"/>
                <w:sz w:val="24"/>
              </w:rPr>
            </w:pPr>
            <w:r>
              <w:rPr>
                <w:rFonts w:ascii="Times New Roman" w:hAnsi="Times New Roman"/>
                <w:sz w:val="24"/>
              </w:rPr>
              <w:t>Составление задач по картинкам.</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8C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8D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E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F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9004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91040000">
            <w:pPr>
              <w:spacing w:after="0" w:line="100" w:lineRule="atLeast"/>
              <w:ind/>
              <w:jc w:val="both"/>
              <w:rPr>
                <w:rFonts w:ascii="Times New Roman" w:hAnsi="Times New Roman"/>
                <w:b w:val="1"/>
                <w:sz w:val="24"/>
              </w:rPr>
            </w:pPr>
            <w:r>
              <w:rPr>
                <w:rFonts w:ascii="Times New Roman" w:hAnsi="Times New Roman"/>
                <w:sz w:val="24"/>
              </w:rPr>
              <w:t>Установление соответствий между предметами и цифрами.</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92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93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4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5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96040000">
            <w:pPr>
              <w:spacing w:after="0" w:line="100" w:lineRule="atLeast"/>
              <w:ind/>
              <w:jc w:val="both"/>
              <w:rPr>
                <w:rFonts w:ascii="Times New Roman" w:hAnsi="Times New Roman"/>
                <w:sz w:val="24"/>
              </w:rPr>
            </w:pPr>
            <w:r>
              <w:rPr>
                <w:rFonts w:ascii="Times New Roman" w:hAnsi="Times New Roman"/>
                <w:sz w:val="24"/>
              </w:rPr>
              <w:t>Ориентировка в пространстве</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97040000">
            <w:pPr>
              <w:spacing w:after="0" w:line="100" w:lineRule="atLeast"/>
              <w:ind/>
              <w:jc w:val="both"/>
              <w:rPr>
                <w:rFonts w:ascii="Times New Roman" w:hAnsi="Times New Roman"/>
                <w:b w:val="1"/>
                <w:sz w:val="24"/>
              </w:rPr>
            </w:pPr>
            <w:r>
              <w:rPr>
                <w:rFonts w:ascii="Times New Roman" w:hAnsi="Times New Roman"/>
                <w:sz w:val="24"/>
              </w:rPr>
              <w:t>Определение «на каком месте» предмет.</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98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99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A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B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9C040000">
            <w:pPr>
              <w:spacing w:after="0" w:line="100" w:lineRule="atLeast"/>
              <w:ind/>
              <w:jc w:val="both"/>
              <w:rPr>
                <w:rFonts w:ascii="Times New Roman" w:hAnsi="Times New Roman"/>
                <w:sz w:val="24"/>
              </w:rPr>
            </w:pPr>
            <w:r>
              <w:rPr>
                <w:rFonts w:ascii="Times New Roman" w:hAnsi="Times New Roman"/>
                <w:sz w:val="24"/>
              </w:rPr>
              <w:t>Ориентировка во времени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9D040000">
            <w:pPr>
              <w:spacing w:after="0" w:line="100" w:lineRule="atLeast"/>
              <w:ind/>
              <w:jc w:val="both"/>
              <w:rPr>
                <w:rFonts w:ascii="Times New Roman" w:hAnsi="Times New Roman"/>
                <w:b w:val="1"/>
                <w:sz w:val="24"/>
              </w:rPr>
            </w:pPr>
            <w:r>
              <w:rPr>
                <w:rFonts w:ascii="Times New Roman" w:hAnsi="Times New Roman"/>
                <w:sz w:val="24"/>
              </w:rPr>
              <w:t>Соответствие количества предметов цифре.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9E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9F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0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1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A2040000">
            <w:pPr>
              <w:spacing w:after="0" w:line="100" w:lineRule="atLeast"/>
              <w:ind/>
              <w:jc w:val="both"/>
              <w:rPr>
                <w:rFonts w:ascii="Times New Roman" w:hAnsi="Times New Roman"/>
                <w:sz w:val="24"/>
              </w:rPr>
            </w:pPr>
            <w:r>
              <w:rPr>
                <w:rFonts w:ascii="Times New Roman" w:hAnsi="Times New Roman"/>
                <w:sz w:val="24"/>
              </w:rPr>
              <w:t>Логические задачи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A3040000">
            <w:pPr>
              <w:spacing w:after="0" w:line="100" w:lineRule="atLeast"/>
              <w:ind/>
              <w:jc w:val="both"/>
              <w:rPr>
                <w:rFonts w:ascii="Times New Roman" w:hAnsi="Times New Roman"/>
                <w:b w:val="1"/>
                <w:sz w:val="24"/>
              </w:rPr>
            </w:pPr>
            <w:r>
              <w:rPr>
                <w:rFonts w:ascii="Times New Roman" w:hAnsi="Times New Roman"/>
                <w:sz w:val="24"/>
              </w:rPr>
              <w:t>Составление логических задач.</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A4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A5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6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7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A8040000">
            <w:pPr>
              <w:spacing w:after="0" w:line="100" w:lineRule="atLeast"/>
              <w:ind/>
              <w:jc w:val="both"/>
              <w:rPr>
                <w:rFonts w:ascii="Times New Roman" w:hAnsi="Times New Roman"/>
                <w:sz w:val="24"/>
              </w:rPr>
            </w:pPr>
            <w:r>
              <w:rPr>
                <w:rFonts w:ascii="Times New Roman" w:hAnsi="Times New Roman"/>
                <w:sz w:val="24"/>
              </w:rPr>
              <w:t>Логические задачи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A9040000">
            <w:pPr>
              <w:spacing w:after="0" w:line="100" w:lineRule="atLeast"/>
              <w:ind/>
              <w:jc w:val="both"/>
              <w:rPr>
                <w:rFonts w:ascii="Times New Roman" w:hAnsi="Times New Roman"/>
                <w:b w:val="1"/>
                <w:sz w:val="24"/>
              </w:rPr>
            </w:pPr>
            <w:r>
              <w:rPr>
                <w:rFonts w:ascii="Times New Roman" w:hAnsi="Times New Roman"/>
                <w:sz w:val="24"/>
              </w:rPr>
              <w:t>Решение логических задач.</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AA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AB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C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D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AE040000">
            <w:pPr>
              <w:spacing w:after="0" w:line="100" w:lineRule="atLeast"/>
              <w:ind/>
              <w:jc w:val="both"/>
              <w:rPr>
                <w:rFonts w:ascii="Times New Roman" w:hAnsi="Times New Roman"/>
                <w:sz w:val="24"/>
              </w:rPr>
            </w:pPr>
            <w:r>
              <w:rPr>
                <w:rFonts w:ascii="Times New Roman" w:hAnsi="Times New Roman"/>
                <w:sz w:val="24"/>
              </w:rPr>
              <w:t>Математические знаки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AF040000">
            <w:pPr>
              <w:spacing w:after="0" w:line="100" w:lineRule="atLeast"/>
              <w:ind/>
              <w:jc w:val="both"/>
              <w:rPr>
                <w:rFonts w:ascii="Times New Roman" w:hAnsi="Times New Roman"/>
                <w:b w:val="1"/>
                <w:sz w:val="24"/>
              </w:rPr>
            </w:pPr>
            <w:r>
              <w:rPr>
                <w:rFonts w:ascii="Times New Roman" w:hAnsi="Times New Roman"/>
                <w:sz w:val="24"/>
              </w:rPr>
              <w:t>Знакомство со знаком «плюс»</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B0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B1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2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3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B4040000">
            <w:pPr>
              <w:spacing w:after="0" w:line="100" w:lineRule="atLeast"/>
              <w:ind/>
              <w:jc w:val="both"/>
              <w:rPr>
                <w:rFonts w:ascii="Times New Roman" w:hAnsi="Times New Roman"/>
                <w:sz w:val="24"/>
              </w:rPr>
            </w:pPr>
            <w:r>
              <w:rPr>
                <w:rFonts w:ascii="Times New Roman" w:hAnsi="Times New Roman"/>
                <w:sz w:val="24"/>
              </w:rPr>
              <w:t>Математические знаки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B5040000">
            <w:pPr>
              <w:spacing w:after="0" w:line="100" w:lineRule="atLeast"/>
              <w:ind/>
              <w:jc w:val="both"/>
              <w:rPr>
                <w:rFonts w:ascii="Times New Roman" w:hAnsi="Times New Roman"/>
                <w:b w:val="1"/>
                <w:sz w:val="24"/>
              </w:rPr>
            </w:pPr>
            <w:r>
              <w:rPr>
                <w:rFonts w:ascii="Times New Roman" w:hAnsi="Times New Roman"/>
                <w:sz w:val="24"/>
              </w:rPr>
              <w:t>Знакомство со знаком «минус»</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B6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B7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8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9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BA040000">
            <w:pPr>
              <w:spacing w:after="0" w:line="100" w:lineRule="atLeast"/>
              <w:ind/>
              <w:jc w:val="both"/>
              <w:rPr>
                <w:rFonts w:ascii="Times New Roman" w:hAnsi="Times New Roman"/>
                <w:sz w:val="24"/>
              </w:rPr>
            </w:pPr>
            <w:r>
              <w:rPr>
                <w:rFonts w:ascii="Times New Roman" w:hAnsi="Times New Roman"/>
                <w:sz w:val="24"/>
              </w:rPr>
              <w:t>Математические знаки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BB040000">
            <w:pPr>
              <w:spacing w:after="0" w:line="100" w:lineRule="atLeast"/>
              <w:ind/>
              <w:jc w:val="both"/>
              <w:rPr>
                <w:rFonts w:ascii="Times New Roman" w:hAnsi="Times New Roman"/>
                <w:b w:val="1"/>
                <w:sz w:val="24"/>
              </w:rPr>
            </w:pPr>
            <w:r>
              <w:rPr>
                <w:rFonts w:ascii="Times New Roman" w:hAnsi="Times New Roman"/>
                <w:sz w:val="24"/>
              </w:rPr>
              <w:t>Знакомство со знаком «равно»</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BC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BD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E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F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C0040000">
            <w:pPr>
              <w:spacing w:after="0" w:line="100" w:lineRule="atLeast"/>
              <w:ind/>
              <w:jc w:val="both"/>
              <w:rPr>
                <w:rFonts w:ascii="Times New Roman" w:hAnsi="Times New Roman"/>
                <w:sz w:val="24"/>
              </w:rPr>
            </w:pPr>
            <w:r>
              <w:rPr>
                <w:rFonts w:ascii="Times New Roman" w:hAnsi="Times New Roman"/>
                <w:sz w:val="24"/>
              </w:rPr>
              <w:t>Математические знаки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C1040000">
            <w:pPr>
              <w:spacing w:after="0" w:line="100" w:lineRule="atLeast"/>
              <w:ind/>
              <w:jc w:val="both"/>
              <w:rPr>
                <w:rFonts w:ascii="Times New Roman" w:hAnsi="Times New Roman"/>
                <w:b w:val="1"/>
                <w:sz w:val="24"/>
              </w:rPr>
            </w:pPr>
            <w:r>
              <w:rPr>
                <w:rFonts w:ascii="Times New Roman" w:hAnsi="Times New Roman"/>
                <w:sz w:val="24"/>
              </w:rPr>
              <w:t>Закрепление знаний об изученных математических знаках.</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C2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C3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4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5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C6040000">
            <w:pPr>
              <w:spacing w:after="0" w:line="100" w:lineRule="atLeast"/>
              <w:ind/>
              <w:jc w:val="both"/>
              <w:rPr>
                <w:rFonts w:ascii="Times New Roman" w:hAnsi="Times New Roman"/>
                <w:sz w:val="24"/>
              </w:rPr>
            </w:pPr>
            <w:r>
              <w:rPr>
                <w:rFonts w:ascii="Times New Roman" w:hAnsi="Times New Roman"/>
                <w:sz w:val="24"/>
              </w:rPr>
              <w:t>Математические знаки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C7040000">
            <w:pPr>
              <w:spacing w:after="0" w:line="100" w:lineRule="atLeast"/>
              <w:ind/>
              <w:jc w:val="both"/>
              <w:rPr>
                <w:rFonts w:ascii="Times New Roman" w:hAnsi="Times New Roman"/>
                <w:b w:val="1"/>
                <w:sz w:val="24"/>
              </w:rPr>
            </w:pPr>
            <w:r>
              <w:rPr>
                <w:rFonts w:ascii="Times New Roman" w:hAnsi="Times New Roman"/>
                <w:sz w:val="24"/>
              </w:rPr>
              <w:t>Написание математических знаков в клеточках.</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C8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C9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A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B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CC04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CD040000">
            <w:pPr>
              <w:spacing w:after="0" w:line="100" w:lineRule="atLeast"/>
              <w:ind/>
              <w:jc w:val="both"/>
              <w:rPr>
                <w:rFonts w:ascii="Times New Roman" w:hAnsi="Times New Roman"/>
                <w:b w:val="1"/>
                <w:sz w:val="24"/>
              </w:rPr>
            </w:pPr>
            <w:r>
              <w:rPr>
                <w:rFonts w:ascii="Times New Roman" w:hAnsi="Times New Roman"/>
                <w:sz w:val="24"/>
              </w:rPr>
              <w:t>Образование чисел от 1 до 5 путем прибавления единицы.</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CE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CF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0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1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D204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D3040000">
            <w:pPr>
              <w:spacing w:after="0" w:line="100" w:lineRule="atLeast"/>
              <w:ind/>
              <w:jc w:val="both"/>
              <w:rPr>
                <w:rFonts w:ascii="Times New Roman" w:hAnsi="Times New Roman"/>
                <w:b w:val="1"/>
                <w:sz w:val="24"/>
              </w:rPr>
            </w:pPr>
            <w:r>
              <w:rPr>
                <w:rFonts w:ascii="Times New Roman" w:hAnsi="Times New Roman"/>
                <w:sz w:val="24"/>
              </w:rPr>
              <w:t>Образование чисел от 5 до 9 путем прибавления единицы.</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D4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D5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6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7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D804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D9040000">
            <w:pPr>
              <w:spacing w:after="0" w:line="100" w:lineRule="atLeast"/>
              <w:ind/>
              <w:jc w:val="both"/>
              <w:rPr>
                <w:rFonts w:ascii="Times New Roman" w:hAnsi="Times New Roman"/>
                <w:b w:val="1"/>
                <w:sz w:val="24"/>
              </w:rPr>
            </w:pPr>
            <w:r>
              <w:rPr>
                <w:rFonts w:ascii="Times New Roman" w:hAnsi="Times New Roman"/>
                <w:sz w:val="24"/>
              </w:rPr>
              <w:t>Образование чисел от 1 до 5 путем убавления единицы.</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DA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DB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C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D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DE04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DF040000">
            <w:pPr>
              <w:spacing w:after="0" w:line="100" w:lineRule="atLeast"/>
              <w:ind/>
              <w:jc w:val="both"/>
              <w:rPr>
                <w:rFonts w:ascii="Times New Roman" w:hAnsi="Times New Roman"/>
                <w:b w:val="1"/>
                <w:sz w:val="24"/>
              </w:rPr>
            </w:pPr>
            <w:r>
              <w:rPr>
                <w:rFonts w:ascii="Times New Roman" w:hAnsi="Times New Roman"/>
                <w:sz w:val="24"/>
              </w:rPr>
              <w:t>Образование чисел от 5 до 9 путем убавления единицы.</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E0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E1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2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3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E4040000">
            <w:pPr>
              <w:spacing w:after="0" w:line="100" w:lineRule="atLeast"/>
              <w:ind/>
              <w:jc w:val="both"/>
              <w:rPr>
                <w:rFonts w:ascii="Times New Roman" w:hAnsi="Times New Roman"/>
                <w:sz w:val="24"/>
              </w:rPr>
            </w:pPr>
            <w:r>
              <w:rPr>
                <w:rFonts w:ascii="Times New Roman" w:hAnsi="Times New Roman"/>
                <w:sz w:val="24"/>
              </w:rPr>
              <w:t>Математические знаки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E5040000">
            <w:pPr>
              <w:spacing w:after="0" w:line="100" w:lineRule="atLeast"/>
              <w:ind/>
              <w:jc w:val="both"/>
              <w:rPr>
                <w:rFonts w:ascii="Times New Roman" w:hAnsi="Times New Roman"/>
                <w:b w:val="1"/>
                <w:sz w:val="24"/>
              </w:rPr>
            </w:pPr>
            <w:r>
              <w:rPr>
                <w:rFonts w:ascii="Times New Roman" w:hAnsi="Times New Roman"/>
                <w:sz w:val="24"/>
              </w:rPr>
              <w:t>Знакомство со знаком «больше».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E6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E7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8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9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EA040000">
            <w:pPr>
              <w:spacing w:after="0" w:line="100" w:lineRule="atLeast"/>
              <w:ind/>
              <w:jc w:val="both"/>
              <w:rPr>
                <w:rFonts w:ascii="Times New Roman" w:hAnsi="Times New Roman"/>
                <w:sz w:val="24"/>
              </w:rPr>
            </w:pPr>
            <w:r>
              <w:rPr>
                <w:rFonts w:ascii="Times New Roman" w:hAnsi="Times New Roman"/>
                <w:sz w:val="24"/>
              </w:rPr>
              <w:t>Математические знаки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EB040000">
            <w:pPr>
              <w:spacing w:after="0" w:line="100" w:lineRule="atLeast"/>
              <w:ind/>
              <w:jc w:val="both"/>
              <w:rPr>
                <w:rFonts w:ascii="Times New Roman" w:hAnsi="Times New Roman"/>
                <w:b w:val="1"/>
                <w:sz w:val="24"/>
              </w:rPr>
            </w:pPr>
            <w:r>
              <w:rPr>
                <w:rFonts w:ascii="Times New Roman" w:hAnsi="Times New Roman"/>
                <w:sz w:val="24"/>
              </w:rPr>
              <w:t>Знакомство со знаком «меньше».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EC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ED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E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F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F0040000">
            <w:pPr>
              <w:spacing w:after="0" w:line="100" w:lineRule="atLeast"/>
              <w:ind/>
              <w:jc w:val="both"/>
              <w:rPr>
                <w:rFonts w:ascii="Times New Roman" w:hAnsi="Times New Roman"/>
                <w:sz w:val="24"/>
              </w:rPr>
            </w:pPr>
            <w:r>
              <w:rPr>
                <w:rFonts w:ascii="Times New Roman" w:hAnsi="Times New Roman"/>
                <w:sz w:val="24"/>
              </w:rPr>
              <w:t>Математические знаки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F1040000">
            <w:pPr>
              <w:spacing w:after="0" w:line="100" w:lineRule="atLeast"/>
              <w:ind/>
              <w:jc w:val="both"/>
              <w:rPr>
                <w:rFonts w:ascii="Times New Roman" w:hAnsi="Times New Roman"/>
                <w:b w:val="1"/>
                <w:sz w:val="24"/>
              </w:rPr>
            </w:pPr>
            <w:r>
              <w:rPr>
                <w:rFonts w:ascii="Times New Roman" w:hAnsi="Times New Roman"/>
                <w:sz w:val="24"/>
              </w:rPr>
              <w:t>Закрепление знаний о знаках «больше», «меньше».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F2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F3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4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5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F6040000">
            <w:pPr>
              <w:spacing w:after="0" w:line="100" w:lineRule="atLeast"/>
              <w:ind/>
              <w:jc w:val="both"/>
              <w:rPr>
                <w:rFonts w:ascii="Times New Roman" w:hAnsi="Times New Roman"/>
                <w:sz w:val="24"/>
              </w:rPr>
            </w:pPr>
            <w:r>
              <w:rPr>
                <w:rFonts w:ascii="Times New Roman" w:hAnsi="Times New Roman"/>
                <w:sz w:val="24"/>
              </w:rPr>
              <w:t>Математические знаки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F7040000">
            <w:pPr>
              <w:spacing w:after="0" w:line="100" w:lineRule="atLeast"/>
              <w:ind/>
              <w:jc w:val="both"/>
              <w:rPr>
                <w:rFonts w:ascii="Times New Roman" w:hAnsi="Times New Roman"/>
                <w:sz w:val="24"/>
              </w:rPr>
            </w:pPr>
            <w:r>
              <w:rPr>
                <w:rFonts w:ascii="Times New Roman" w:hAnsi="Times New Roman"/>
                <w:sz w:val="24"/>
              </w:rPr>
              <w:t>Закрепление знаний о знаках «больше», «меньше».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F8040000">
            <w:pPr>
              <w:spacing w:after="0" w:line="100" w:lineRule="atLeast"/>
              <w:ind/>
              <w:jc w:val="center"/>
              <w:rPr>
                <w:rFonts w:ascii="Times New Roman" w:hAnsi="Times New Roman"/>
                <w:b w:val="1"/>
                <w:sz w:val="24"/>
              </w:rPr>
            </w:pPr>
          </w:p>
        </w:tc>
        <w:tc>
          <w:tcPr>
            <w:tcW w:type="dxa" w:w="1967"/>
            <w:tcBorders>
              <w:top w:color="000000" w:sz="4" w:val="single"/>
              <w:left w:color="000000" w:sz="4" w:val="single"/>
              <w:bottom w:color="000000" w:sz="4" w:val="single"/>
            </w:tcBorders>
            <w:shd w:fill="auto" w:val="clear"/>
            <w:tcMar>
              <w:left w:type="dxa" w:w="0"/>
              <w:right w:type="dxa" w:w="0"/>
            </w:tcMar>
          </w:tcPr>
          <w:p w14:paraId="F9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A04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B04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FC040000">
            <w:pPr>
              <w:spacing w:after="0" w:line="100" w:lineRule="atLeast"/>
              <w:ind/>
              <w:jc w:val="both"/>
              <w:rPr>
                <w:rFonts w:ascii="Times New Roman" w:hAnsi="Times New Roman"/>
                <w:sz w:val="24"/>
              </w:rPr>
            </w:pPr>
            <w:r>
              <w:rPr>
                <w:rFonts w:ascii="Times New Roman" w:hAnsi="Times New Roman"/>
                <w:sz w:val="24"/>
              </w:rPr>
              <w:t>Математические знаки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FD040000">
            <w:pPr>
              <w:spacing w:after="0" w:line="100" w:lineRule="atLeast"/>
              <w:ind/>
              <w:jc w:val="both"/>
              <w:rPr>
                <w:rFonts w:ascii="Times New Roman" w:hAnsi="Times New Roman"/>
                <w:b w:val="1"/>
                <w:sz w:val="24"/>
              </w:rPr>
            </w:pPr>
            <w:r>
              <w:rPr>
                <w:rFonts w:ascii="Times New Roman" w:hAnsi="Times New Roman"/>
                <w:sz w:val="24"/>
              </w:rPr>
              <w:t>Знакомство со знаком «равно».</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FE04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FF04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005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1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02050000">
            <w:pPr>
              <w:spacing w:after="0" w:line="100" w:lineRule="atLeast"/>
              <w:ind/>
              <w:jc w:val="both"/>
              <w:rPr>
                <w:rFonts w:ascii="Times New Roman" w:hAnsi="Times New Roman"/>
                <w:sz w:val="24"/>
              </w:rPr>
            </w:pPr>
            <w:r>
              <w:rPr>
                <w:rFonts w:ascii="Times New Roman" w:hAnsi="Times New Roman"/>
                <w:sz w:val="24"/>
              </w:rPr>
              <w:t>Математические знаки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03050000">
            <w:pPr>
              <w:spacing w:after="0" w:line="100" w:lineRule="atLeast"/>
              <w:ind/>
              <w:jc w:val="both"/>
              <w:rPr>
                <w:rFonts w:ascii="Times New Roman" w:hAnsi="Times New Roman"/>
                <w:b w:val="1"/>
                <w:sz w:val="24"/>
              </w:rPr>
            </w:pPr>
            <w:r>
              <w:rPr>
                <w:rFonts w:ascii="Times New Roman" w:hAnsi="Times New Roman"/>
                <w:sz w:val="24"/>
              </w:rPr>
              <w:t>Знакомство со знаком «не равно»</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04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0505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605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7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08050000">
            <w:pPr>
              <w:spacing w:after="0" w:line="100" w:lineRule="atLeast"/>
              <w:ind/>
              <w:jc w:val="both"/>
              <w:rPr>
                <w:rFonts w:ascii="Times New Roman" w:hAnsi="Times New Roman"/>
                <w:sz w:val="24"/>
              </w:rPr>
            </w:pPr>
            <w:r>
              <w:rPr>
                <w:rFonts w:ascii="Times New Roman" w:hAnsi="Times New Roman"/>
                <w:sz w:val="24"/>
              </w:rPr>
              <w:t>Математические знаки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09050000">
            <w:pPr>
              <w:spacing w:after="0" w:line="100" w:lineRule="atLeast"/>
              <w:ind/>
              <w:jc w:val="both"/>
              <w:rPr>
                <w:rFonts w:ascii="Times New Roman" w:hAnsi="Times New Roman"/>
                <w:b w:val="1"/>
                <w:sz w:val="24"/>
              </w:rPr>
            </w:pPr>
            <w:r>
              <w:rPr>
                <w:rFonts w:ascii="Times New Roman" w:hAnsi="Times New Roman"/>
                <w:sz w:val="24"/>
              </w:rPr>
              <w:t>Закрепление знаний о знаках «равно», «не равно».</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0A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0B05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C05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D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0E050000">
            <w:pPr>
              <w:spacing w:after="0" w:line="100" w:lineRule="atLeast"/>
              <w:ind/>
              <w:jc w:val="both"/>
              <w:rPr>
                <w:rFonts w:ascii="Times New Roman" w:hAnsi="Times New Roman"/>
                <w:sz w:val="24"/>
              </w:rPr>
            </w:pPr>
            <w:r>
              <w:rPr>
                <w:rFonts w:ascii="Times New Roman" w:hAnsi="Times New Roman"/>
                <w:sz w:val="24"/>
              </w:rPr>
              <w:t>Математические знаки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0F050000">
            <w:pPr>
              <w:spacing w:after="0" w:line="100" w:lineRule="atLeast"/>
              <w:ind/>
              <w:jc w:val="both"/>
              <w:rPr>
                <w:rFonts w:ascii="Times New Roman" w:hAnsi="Times New Roman"/>
                <w:b w:val="1"/>
                <w:sz w:val="24"/>
              </w:rPr>
            </w:pPr>
            <w:r>
              <w:rPr>
                <w:rFonts w:ascii="Times New Roman" w:hAnsi="Times New Roman"/>
                <w:sz w:val="24"/>
              </w:rPr>
              <w:t>Повторение изученных математических знаков.</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10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1105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205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3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14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15050000">
            <w:pPr>
              <w:spacing w:after="0" w:line="100" w:lineRule="atLeast"/>
              <w:ind/>
              <w:jc w:val="both"/>
              <w:rPr>
                <w:rFonts w:ascii="Times New Roman" w:hAnsi="Times New Roman"/>
                <w:b w:val="1"/>
                <w:sz w:val="24"/>
              </w:rPr>
            </w:pPr>
            <w:r>
              <w:rPr>
                <w:rFonts w:ascii="Times New Roman" w:hAnsi="Times New Roman"/>
                <w:sz w:val="24"/>
              </w:rPr>
              <w:t>Знакомство с понятием «десяток»</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16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1705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805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9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1A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1B050000">
            <w:pPr>
              <w:spacing w:after="0" w:line="100" w:lineRule="atLeast"/>
              <w:ind/>
              <w:jc w:val="both"/>
              <w:rPr>
                <w:rFonts w:ascii="Times New Roman" w:hAnsi="Times New Roman"/>
                <w:b w:val="1"/>
                <w:sz w:val="24"/>
              </w:rPr>
            </w:pPr>
            <w:r>
              <w:rPr>
                <w:rFonts w:ascii="Times New Roman" w:hAnsi="Times New Roman"/>
                <w:sz w:val="24"/>
              </w:rPr>
              <w:t>Знакомство с числом и цифрой 10.</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1C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1D05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E05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F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20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21050000">
            <w:pPr>
              <w:spacing w:after="0" w:line="100" w:lineRule="atLeast"/>
              <w:ind/>
              <w:jc w:val="both"/>
              <w:rPr>
                <w:rFonts w:ascii="Times New Roman" w:hAnsi="Times New Roman"/>
                <w:b w:val="1"/>
                <w:sz w:val="24"/>
              </w:rPr>
            </w:pPr>
            <w:r>
              <w:rPr>
                <w:rFonts w:ascii="Times New Roman" w:hAnsi="Times New Roman"/>
                <w:sz w:val="24"/>
              </w:rPr>
              <w:t>Написание цифры 10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22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23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4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5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26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27050000">
            <w:pPr>
              <w:spacing w:after="0" w:line="100" w:lineRule="atLeast"/>
              <w:ind/>
              <w:jc w:val="both"/>
              <w:rPr>
                <w:rFonts w:ascii="Times New Roman" w:hAnsi="Times New Roman"/>
                <w:b w:val="1"/>
                <w:sz w:val="24"/>
              </w:rPr>
            </w:pPr>
            <w:r>
              <w:rPr>
                <w:rFonts w:ascii="Times New Roman" w:hAnsi="Times New Roman"/>
                <w:sz w:val="24"/>
              </w:rPr>
              <w:t>Знакомство с числом и цифрой 11.</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28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29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A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B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2C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2D050000">
            <w:pPr>
              <w:spacing w:after="0" w:line="100" w:lineRule="atLeast"/>
              <w:ind/>
              <w:jc w:val="both"/>
              <w:rPr>
                <w:rFonts w:ascii="Times New Roman" w:hAnsi="Times New Roman"/>
                <w:b w:val="1"/>
                <w:sz w:val="24"/>
              </w:rPr>
            </w:pPr>
            <w:r>
              <w:rPr>
                <w:rFonts w:ascii="Times New Roman" w:hAnsi="Times New Roman"/>
                <w:sz w:val="24"/>
              </w:rPr>
              <w:t>Написание цифры 11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2E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2F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0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1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32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33050000">
            <w:pPr>
              <w:spacing w:after="0" w:line="100" w:lineRule="atLeast"/>
              <w:ind/>
              <w:jc w:val="both"/>
              <w:rPr>
                <w:rFonts w:ascii="Times New Roman" w:hAnsi="Times New Roman"/>
                <w:b w:val="1"/>
                <w:sz w:val="24"/>
              </w:rPr>
            </w:pPr>
            <w:r>
              <w:rPr>
                <w:rFonts w:ascii="Times New Roman" w:hAnsi="Times New Roman"/>
                <w:sz w:val="24"/>
              </w:rPr>
              <w:t>Знакомство с числом и цифрой 12.</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34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35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6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7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38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39050000">
            <w:pPr>
              <w:spacing w:after="0" w:line="100" w:lineRule="atLeast"/>
              <w:ind/>
              <w:jc w:val="both"/>
              <w:rPr>
                <w:rFonts w:ascii="Times New Roman" w:hAnsi="Times New Roman"/>
                <w:b w:val="1"/>
                <w:sz w:val="24"/>
              </w:rPr>
            </w:pPr>
            <w:r>
              <w:rPr>
                <w:rFonts w:ascii="Times New Roman" w:hAnsi="Times New Roman"/>
                <w:sz w:val="24"/>
              </w:rPr>
              <w:t>Написание цифры 12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3A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3B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C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D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3E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3F050000">
            <w:pPr>
              <w:spacing w:after="0" w:line="100" w:lineRule="atLeast"/>
              <w:ind/>
              <w:jc w:val="both"/>
              <w:rPr>
                <w:rFonts w:ascii="Times New Roman" w:hAnsi="Times New Roman"/>
                <w:b w:val="1"/>
                <w:sz w:val="24"/>
              </w:rPr>
            </w:pPr>
            <w:r>
              <w:rPr>
                <w:rFonts w:ascii="Times New Roman" w:hAnsi="Times New Roman"/>
                <w:sz w:val="24"/>
              </w:rPr>
              <w:t>Повторение чисел от 10 до 12.</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40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41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2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3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44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45050000">
            <w:pPr>
              <w:pStyle w:val="Style_3"/>
              <w:spacing w:after="0" w:line="100" w:lineRule="atLeast"/>
              <w:ind/>
              <w:rPr>
                <w:rFonts w:ascii="Times New Roman" w:hAnsi="Times New Roman"/>
                <w:b w:val="1"/>
                <w:sz w:val="24"/>
              </w:rPr>
            </w:pPr>
            <w:r>
              <w:rPr>
                <w:rFonts w:ascii="Times New Roman" w:hAnsi="Times New Roman"/>
                <w:sz w:val="24"/>
              </w:rPr>
              <w:t>Знакомство с числом и цифрой 13.</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46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47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8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9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4A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4B050000">
            <w:pPr>
              <w:pStyle w:val="Style_3"/>
              <w:spacing w:after="0" w:line="100" w:lineRule="atLeast"/>
              <w:ind/>
              <w:rPr>
                <w:rFonts w:ascii="Times New Roman" w:hAnsi="Times New Roman"/>
                <w:b w:val="1"/>
                <w:sz w:val="24"/>
              </w:rPr>
            </w:pPr>
            <w:r>
              <w:rPr>
                <w:rFonts w:ascii="Times New Roman" w:hAnsi="Times New Roman"/>
                <w:sz w:val="24"/>
              </w:rPr>
              <w:t>Написание числа 13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4C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4D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E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F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50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51050000">
            <w:pPr>
              <w:pStyle w:val="Style_3"/>
              <w:spacing w:after="0" w:line="100" w:lineRule="atLeast"/>
              <w:ind/>
              <w:rPr>
                <w:rFonts w:ascii="Times New Roman" w:hAnsi="Times New Roman"/>
                <w:b w:val="1"/>
                <w:sz w:val="24"/>
              </w:rPr>
            </w:pPr>
            <w:r>
              <w:rPr>
                <w:rFonts w:ascii="Times New Roman" w:hAnsi="Times New Roman"/>
                <w:sz w:val="24"/>
              </w:rPr>
              <w:t>Знакомство с числом и цифрой 14.</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52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53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4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5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56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57050000">
            <w:pPr>
              <w:pStyle w:val="Style_3"/>
              <w:spacing w:after="0" w:line="100" w:lineRule="atLeast"/>
              <w:ind/>
              <w:rPr>
                <w:rFonts w:ascii="Times New Roman" w:hAnsi="Times New Roman"/>
                <w:b w:val="1"/>
                <w:sz w:val="24"/>
              </w:rPr>
            </w:pPr>
            <w:r>
              <w:rPr>
                <w:rFonts w:ascii="Times New Roman" w:hAnsi="Times New Roman"/>
                <w:sz w:val="24"/>
              </w:rPr>
              <w:t>Написание цифры 14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58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59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A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B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5C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5D050000">
            <w:pPr>
              <w:pStyle w:val="Style_3"/>
              <w:spacing w:after="0" w:line="100" w:lineRule="atLeast"/>
              <w:ind/>
              <w:rPr>
                <w:rFonts w:ascii="Times New Roman" w:hAnsi="Times New Roman"/>
                <w:b w:val="1"/>
                <w:sz w:val="24"/>
              </w:rPr>
            </w:pPr>
            <w:r>
              <w:rPr>
                <w:rFonts w:ascii="Times New Roman" w:hAnsi="Times New Roman"/>
                <w:sz w:val="24"/>
              </w:rPr>
              <w:t>Знакомство с числом и цифрой 15.</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5E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5F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0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1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62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63050000">
            <w:pPr>
              <w:pStyle w:val="Style_3"/>
              <w:spacing w:after="0" w:line="100" w:lineRule="atLeast"/>
              <w:ind/>
              <w:rPr>
                <w:rFonts w:ascii="Times New Roman" w:hAnsi="Times New Roman"/>
                <w:b w:val="1"/>
                <w:sz w:val="24"/>
              </w:rPr>
            </w:pPr>
            <w:r>
              <w:rPr>
                <w:rFonts w:ascii="Times New Roman" w:hAnsi="Times New Roman"/>
                <w:sz w:val="24"/>
              </w:rPr>
              <w:t>Написание цифры 15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64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65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6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7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68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69050000">
            <w:pPr>
              <w:pStyle w:val="Style_3"/>
              <w:spacing w:after="0" w:line="100" w:lineRule="atLeast"/>
              <w:ind/>
              <w:rPr>
                <w:rFonts w:ascii="Times New Roman" w:hAnsi="Times New Roman"/>
                <w:b w:val="1"/>
                <w:sz w:val="24"/>
              </w:rPr>
            </w:pPr>
            <w:r>
              <w:rPr>
                <w:rFonts w:ascii="Times New Roman" w:hAnsi="Times New Roman"/>
                <w:sz w:val="24"/>
              </w:rPr>
              <w:t>Повторение чисел от 10 до 15, порядковый счет.</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6A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6B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C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D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6E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6F050000">
            <w:pPr>
              <w:pStyle w:val="Style_3"/>
              <w:spacing w:after="0" w:line="100" w:lineRule="atLeast"/>
              <w:ind/>
              <w:rPr>
                <w:rFonts w:ascii="Times New Roman" w:hAnsi="Times New Roman"/>
                <w:b w:val="1"/>
                <w:sz w:val="24"/>
              </w:rPr>
            </w:pPr>
            <w:r>
              <w:rPr>
                <w:rFonts w:ascii="Times New Roman" w:hAnsi="Times New Roman"/>
                <w:sz w:val="24"/>
              </w:rPr>
              <w:t>Знакомство с числом и цифрой 16.</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70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71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2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3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74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75050000">
            <w:pPr>
              <w:pStyle w:val="Style_3"/>
              <w:spacing w:after="0" w:line="100" w:lineRule="atLeast"/>
              <w:ind/>
              <w:rPr>
                <w:rFonts w:ascii="Times New Roman" w:hAnsi="Times New Roman"/>
                <w:b w:val="1"/>
                <w:sz w:val="24"/>
              </w:rPr>
            </w:pPr>
            <w:r>
              <w:rPr>
                <w:rFonts w:ascii="Times New Roman" w:hAnsi="Times New Roman"/>
                <w:sz w:val="24"/>
              </w:rPr>
              <w:t>Написание цифры 16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76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77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8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9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7A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7B050000">
            <w:pPr>
              <w:pStyle w:val="Style_3"/>
              <w:spacing w:after="0" w:line="100" w:lineRule="atLeast"/>
              <w:ind/>
              <w:rPr>
                <w:rFonts w:ascii="Times New Roman" w:hAnsi="Times New Roman"/>
                <w:b w:val="1"/>
                <w:sz w:val="24"/>
              </w:rPr>
            </w:pPr>
            <w:r>
              <w:rPr>
                <w:rFonts w:ascii="Times New Roman" w:hAnsi="Times New Roman"/>
                <w:sz w:val="24"/>
              </w:rPr>
              <w:t>Знакомство с числом и цифрой 17</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7C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7D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E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F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80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81050000">
            <w:pPr>
              <w:pStyle w:val="Style_3"/>
              <w:spacing w:after="0" w:line="100" w:lineRule="atLeast"/>
              <w:ind/>
              <w:rPr>
                <w:rFonts w:ascii="Times New Roman" w:hAnsi="Times New Roman"/>
                <w:b w:val="1"/>
                <w:sz w:val="24"/>
              </w:rPr>
            </w:pPr>
            <w:r>
              <w:rPr>
                <w:rFonts w:ascii="Times New Roman" w:hAnsi="Times New Roman"/>
                <w:sz w:val="24"/>
              </w:rPr>
              <w:t>Написание цифры 17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82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83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4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5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86050000">
            <w:pPr>
              <w:spacing w:after="0" w:line="100" w:lineRule="atLeast"/>
              <w:ind/>
              <w:jc w:val="both"/>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87050000">
            <w:pPr>
              <w:pStyle w:val="Style_3"/>
              <w:spacing w:after="0" w:line="100" w:lineRule="atLeast"/>
              <w:ind/>
              <w:rPr>
                <w:rFonts w:ascii="Times New Roman" w:hAnsi="Times New Roman"/>
                <w:b w:val="1"/>
                <w:sz w:val="24"/>
              </w:rPr>
            </w:pPr>
            <w:r>
              <w:rPr>
                <w:rFonts w:ascii="Times New Roman" w:hAnsi="Times New Roman"/>
                <w:sz w:val="24"/>
              </w:rPr>
              <w:t>Знакомство с числом и цифрой 18.</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88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89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A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B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8C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8D050000">
            <w:pPr>
              <w:pStyle w:val="Style_3"/>
              <w:spacing w:after="0" w:line="100" w:lineRule="atLeast"/>
              <w:ind/>
              <w:rPr>
                <w:rFonts w:ascii="Times New Roman" w:hAnsi="Times New Roman"/>
                <w:b w:val="1"/>
                <w:sz w:val="24"/>
              </w:rPr>
            </w:pPr>
            <w:r>
              <w:rPr>
                <w:rFonts w:ascii="Times New Roman" w:hAnsi="Times New Roman"/>
                <w:sz w:val="24"/>
              </w:rPr>
              <w:t>Написание цифры 18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8E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8F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0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1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92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93050000">
            <w:pPr>
              <w:pStyle w:val="Style_3"/>
              <w:spacing w:after="0" w:line="100" w:lineRule="atLeast"/>
              <w:ind/>
              <w:rPr>
                <w:rFonts w:ascii="Times New Roman" w:hAnsi="Times New Roman"/>
                <w:b w:val="1"/>
                <w:sz w:val="24"/>
              </w:rPr>
            </w:pPr>
            <w:r>
              <w:rPr>
                <w:rFonts w:ascii="Times New Roman" w:hAnsi="Times New Roman"/>
                <w:sz w:val="24"/>
              </w:rPr>
              <w:t>Знакомство с числом и цифрой 19.</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94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95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6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7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98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99050000">
            <w:pPr>
              <w:pStyle w:val="Style_3"/>
              <w:spacing w:after="0" w:line="100" w:lineRule="atLeast"/>
              <w:ind/>
              <w:rPr>
                <w:rFonts w:ascii="Times New Roman" w:hAnsi="Times New Roman"/>
                <w:b w:val="1"/>
                <w:sz w:val="24"/>
              </w:rPr>
            </w:pPr>
            <w:r>
              <w:rPr>
                <w:rFonts w:ascii="Times New Roman" w:hAnsi="Times New Roman"/>
                <w:sz w:val="24"/>
              </w:rPr>
              <w:t>Написание цифры 19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9A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9B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C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D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9E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9F050000">
            <w:pPr>
              <w:pStyle w:val="Style_3"/>
              <w:spacing w:after="0" w:line="100" w:lineRule="atLeast"/>
              <w:ind/>
              <w:rPr>
                <w:rFonts w:ascii="Times New Roman" w:hAnsi="Times New Roman"/>
                <w:b w:val="1"/>
                <w:sz w:val="24"/>
              </w:rPr>
            </w:pPr>
            <w:r>
              <w:rPr>
                <w:rFonts w:ascii="Times New Roman" w:hAnsi="Times New Roman"/>
                <w:sz w:val="24"/>
              </w:rPr>
              <w:t>Знакомство с числом и цифрой 20.</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A0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A1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2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3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A4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A5050000">
            <w:pPr>
              <w:pStyle w:val="Style_3"/>
              <w:spacing w:after="0" w:line="100" w:lineRule="atLeast"/>
              <w:ind/>
              <w:rPr>
                <w:rFonts w:ascii="Times New Roman" w:hAnsi="Times New Roman"/>
                <w:b w:val="1"/>
                <w:sz w:val="24"/>
              </w:rPr>
            </w:pPr>
            <w:r>
              <w:rPr>
                <w:rFonts w:ascii="Times New Roman" w:hAnsi="Times New Roman"/>
                <w:sz w:val="24"/>
              </w:rPr>
              <w:t>Написание цифры 20 в клеточке.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A6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A7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8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9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AA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AB050000">
            <w:pPr>
              <w:pStyle w:val="Style_3"/>
              <w:spacing w:after="0" w:line="100" w:lineRule="atLeast"/>
              <w:ind/>
              <w:rPr>
                <w:rFonts w:ascii="Times New Roman" w:hAnsi="Times New Roman"/>
                <w:b w:val="1"/>
                <w:sz w:val="24"/>
              </w:rPr>
            </w:pPr>
            <w:r>
              <w:rPr>
                <w:rFonts w:ascii="Times New Roman" w:hAnsi="Times New Roman"/>
                <w:sz w:val="24"/>
              </w:rPr>
              <w:t>Повторение чисел от 10 до 20.</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AC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AD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E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F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B0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B1050000">
            <w:pPr>
              <w:pStyle w:val="Style_3"/>
              <w:spacing w:after="0" w:line="100" w:lineRule="atLeast"/>
              <w:ind/>
              <w:rPr>
                <w:rFonts w:ascii="Times New Roman" w:hAnsi="Times New Roman"/>
                <w:b w:val="1"/>
                <w:sz w:val="24"/>
              </w:rPr>
            </w:pPr>
            <w:r>
              <w:rPr>
                <w:rFonts w:ascii="Times New Roman" w:hAnsi="Times New Roman"/>
                <w:sz w:val="24"/>
              </w:rPr>
              <w:t>Порядковый счет от 1</w:t>
            </w:r>
            <w:r>
              <w:rPr>
                <w:rFonts w:ascii="Times New Roman" w:hAnsi="Times New Roman"/>
                <w:sz w:val="24"/>
              </w:rPr>
              <w:t xml:space="preserve"> до 20.</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B2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B3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4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5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B6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B7050000">
            <w:pPr>
              <w:pStyle w:val="Style_3"/>
              <w:spacing w:after="0" w:line="100" w:lineRule="atLeast"/>
              <w:ind/>
              <w:rPr>
                <w:rFonts w:ascii="Times New Roman" w:hAnsi="Times New Roman"/>
                <w:b w:val="1"/>
                <w:sz w:val="24"/>
              </w:rPr>
            </w:pPr>
            <w:r>
              <w:rPr>
                <w:rFonts w:ascii="Times New Roman" w:hAnsi="Times New Roman"/>
                <w:sz w:val="24"/>
              </w:rPr>
              <w:t>Закрепление изученных чисел от 0 до 20.</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B8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B9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A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B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BC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BD050000">
            <w:pPr>
              <w:pStyle w:val="Style_3"/>
              <w:spacing w:after="0" w:line="100" w:lineRule="atLeast"/>
              <w:ind/>
              <w:rPr>
                <w:rFonts w:ascii="Times New Roman" w:hAnsi="Times New Roman"/>
                <w:b w:val="1"/>
                <w:sz w:val="24"/>
              </w:rPr>
            </w:pPr>
            <w:r>
              <w:rPr>
                <w:rFonts w:ascii="Times New Roman" w:hAnsi="Times New Roman"/>
                <w:sz w:val="24"/>
              </w:rPr>
              <w:t>Образование чисел от 10 до 15 путем прибавления единицы.</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BE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BF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0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1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C2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C3050000">
            <w:pPr>
              <w:pStyle w:val="Style_3"/>
              <w:spacing w:after="0" w:line="100" w:lineRule="atLeast"/>
              <w:ind/>
              <w:rPr>
                <w:rFonts w:ascii="Times New Roman" w:hAnsi="Times New Roman"/>
                <w:b w:val="1"/>
                <w:sz w:val="24"/>
              </w:rPr>
            </w:pPr>
            <w:r>
              <w:rPr>
                <w:rFonts w:ascii="Times New Roman" w:hAnsi="Times New Roman"/>
                <w:sz w:val="24"/>
              </w:rPr>
              <w:t>Образование чисел от 15 до 10 путем убавления единицы.</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C4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C5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6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7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C8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C9050000">
            <w:pPr>
              <w:pStyle w:val="Style_3"/>
              <w:spacing w:after="0" w:line="100" w:lineRule="atLeast"/>
              <w:ind/>
              <w:rPr>
                <w:rFonts w:ascii="Times New Roman" w:hAnsi="Times New Roman"/>
                <w:b w:val="1"/>
                <w:sz w:val="24"/>
              </w:rPr>
            </w:pPr>
            <w:r>
              <w:rPr>
                <w:rFonts w:ascii="Times New Roman" w:hAnsi="Times New Roman"/>
                <w:sz w:val="24"/>
              </w:rPr>
              <w:t>Образование чисел от 15 до 20 путем прибавления единицы.</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CA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CB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C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D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CE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CF050000">
            <w:pPr>
              <w:pStyle w:val="Style_3"/>
              <w:spacing w:after="0" w:line="100" w:lineRule="atLeast"/>
              <w:ind/>
              <w:rPr>
                <w:rFonts w:ascii="Times New Roman" w:hAnsi="Times New Roman"/>
                <w:b w:val="1"/>
                <w:sz w:val="24"/>
              </w:rPr>
            </w:pPr>
            <w:r>
              <w:rPr>
                <w:rFonts w:ascii="Times New Roman" w:hAnsi="Times New Roman"/>
                <w:sz w:val="24"/>
              </w:rPr>
              <w:t>Образование чисел от 20 до 15 путем убавления единицы.</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D0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D1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2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3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D4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D5050000">
            <w:pPr>
              <w:pStyle w:val="Style_3"/>
              <w:spacing w:after="0" w:line="100" w:lineRule="atLeast"/>
              <w:ind/>
              <w:rPr>
                <w:rFonts w:ascii="Times New Roman" w:hAnsi="Times New Roman"/>
                <w:b w:val="1"/>
                <w:sz w:val="24"/>
              </w:rPr>
            </w:pPr>
            <w:r>
              <w:rPr>
                <w:rFonts w:ascii="Times New Roman" w:hAnsi="Times New Roman"/>
                <w:sz w:val="24"/>
              </w:rPr>
              <w:t>Решение примеров со знаком «плюс».</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D6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D7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8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9050000">
            <w:pPr>
              <w:pStyle w:val="Style_5"/>
              <w:numPr>
                <w:numId w:val="11"/>
              </w:numPr>
              <w:spacing w:after="0" w:line="100" w:lineRule="atLeast"/>
              <w:ind/>
              <w:jc w:val="center"/>
              <w:rPr>
                <w:rFonts w:ascii="Times New Roman" w:hAnsi="Times New Roman"/>
                <w:b w:val="1"/>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DA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DB050000">
            <w:pPr>
              <w:pStyle w:val="Style_3"/>
              <w:spacing w:after="0" w:line="100" w:lineRule="atLeast"/>
              <w:ind/>
              <w:rPr>
                <w:rFonts w:ascii="Times New Roman" w:hAnsi="Times New Roman"/>
                <w:b w:val="1"/>
                <w:sz w:val="24"/>
              </w:rPr>
            </w:pPr>
            <w:r>
              <w:rPr>
                <w:rFonts w:ascii="Times New Roman" w:hAnsi="Times New Roman"/>
                <w:sz w:val="24"/>
              </w:rPr>
              <w:t>Решение примеров со знаком «плюс».</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DC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DD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E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F050000">
            <w:pPr>
              <w:spacing w:after="0" w:line="100" w:lineRule="atLeast"/>
              <w:ind/>
              <w:jc w:val="center"/>
              <w:rPr>
                <w:rFonts w:ascii="Times New Roman" w:hAnsi="Times New Roman"/>
                <w:sz w:val="24"/>
              </w:rPr>
            </w:pPr>
            <w:r>
              <w:rPr>
                <w:rFonts w:ascii="Times New Roman" w:hAnsi="Times New Roman"/>
                <w:b w:val="1"/>
                <w:sz w:val="24"/>
              </w:rPr>
              <w:t>106.</w:t>
            </w:r>
          </w:p>
        </w:tc>
        <w:tc>
          <w:tcPr>
            <w:tcW w:type="dxa" w:w="3401"/>
            <w:tcBorders>
              <w:top w:color="000000" w:sz="4" w:val="single"/>
              <w:left w:color="000000" w:sz="4" w:val="single"/>
              <w:bottom w:color="000000" w:sz="4" w:val="single"/>
            </w:tcBorders>
            <w:shd w:fill="auto" w:val="clear"/>
            <w:tcMar>
              <w:left w:type="dxa" w:w="0"/>
              <w:right w:type="dxa" w:w="0"/>
            </w:tcMar>
          </w:tcPr>
          <w:p w14:paraId="E0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E1050000">
            <w:pPr>
              <w:pStyle w:val="Style_3"/>
              <w:spacing w:after="0" w:line="100" w:lineRule="atLeast"/>
              <w:ind/>
              <w:rPr>
                <w:rFonts w:ascii="Times New Roman" w:hAnsi="Times New Roman"/>
                <w:b w:val="1"/>
                <w:sz w:val="24"/>
              </w:rPr>
            </w:pPr>
            <w:r>
              <w:rPr>
                <w:rFonts w:ascii="Times New Roman" w:hAnsi="Times New Roman"/>
                <w:sz w:val="24"/>
              </w:rPr>
              <w:t>Решение примеров со знаком «минус».</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E2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E3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4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5050000">
            <w:pPr>
              <w:spacing w:after="0" w:line="100" w:lineRule="atLeast"/>
              <w:ind/>
              <w:jc w:val="center"/>
              <w:rPr>
                <w:rFonts w:ascii="Times New Roman" w:hAnsi="Times New Roman"/>
                <w:b w:val="1"/>
                <w:sz w:val="24"/>
              </w:rPr>
            </w:pPr>
            <w:r>
              <w:rPr>
                <w:rFonts w:ascii="Times New Roman" w:hAnsi="Times New Roman"/>
                <w:b w:val="1"/>
                <w:sz w:val="24"/>
              </w:rPr>
              <w:t>107.</w:t>
            </w:r>
          </w:p>
        </w:tc>
        <w:tc>
          <w:tcPr>
            <w:tcW w:type="dxa" w:w="3401"/>
            <w:tcBorders>
              <w:top w:color="000000" w:sz="4" w:val="single"/>
              <w:left w:color="000000" w:sz="4" w:val="single"/>
              <w:bottom w:color="000000" w:sz="4" w:val="single"/>
            </w:tcBorders>
            <w:shd w:fill="auto" w:val="clear"/>
            <w:tcMar>
              <w:left w:type="dxa" w:w="0"/>
              <w:right w:type="dxa" w:w="0"/>
            </w:tcMar>
          </w:tcPr>
          <w:p w14:paraId="E6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E7050000">
            <w:pPr>
              <w:pStyle w:val="Style_3"/>
              <w:spacing w:after="0" w:line="100" w:lineRule="atLeast"/>
              <w:ind/>
              <w:rPr>
                <w:rFonts w:ascii="Times New Roman" w:hAnsi="Times New Roman"/>
                <w:b w:val="1"/>
                <w:sz w:val="24"/>
              </w:rPr>
            </w:pPr>
            <w:r>
              <w:rPr>
                <w:rFonts w:ascii="Times New Roman" w:hAnsi="Times New Roman"/>
                <w:sz w:val="24"/>
              </w:rPr>
              <w:t>Решение примеров со знаком «минус».</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E8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E9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A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B050000">
            <w:pPr>
              <w:spacing w:after="0" w:line="100" w:lineRule="atLeast"/>
              <w:ind/>
              <w:jc w:val="center"/>
              <w:rPr>
                <w:rFonts w:ascii="Times New Roman" w:hAnsi="Times New Roman"/>
                <w:sz w:val="24"/>
              </w:rPr>
            </w:pPr>
            <w:r>
              <w:rPr>
                <w:rFonts w:ascii="Times New Roman" w:hAnsi="Times New Roman"/>
                <w:b w:val="1"/>
                <w:sz w:val="24"/>
              </w:rPr>
              <w:t>108.</w:t>
            </w:r>
          </w:p>
        </w:tc>
        <w:tc>
          <w:tcPr>
            <w:tcW w:type="dxa" w:w="3401"/>
            <w:tcBorders>
              <w:top w:color="000000" w:sz="4" w:val="single"/>
              <w:left w:color="000000" w:sz="4" w:val="single"/>
              <w:bottom w:color="000000" w:sz="4" w:val="single"/>
            </w:tcBorders>
            <w:shd w:fill="auto" w:val="clear"/>
            <w:tcMar>
              <w:left w:type="dxa" w:w="0"/>
              <w:right w:type="dxa" w:w="0"/>
            </w:tcMar>
          </w:tcPr>
          <w:p w14:paraId="EC050000">
            <w:pPr>
              <w:spacing w:after="0" w:line="100" w:lineRule="atLeast"/>
              <w:ind/>
              <w:rPr>
                <w:rFonts w:ascii="Times New Roman" w:hAnsi="Times New Roman"/>
                <w:sz w:val="24"/>
              </w:rPr>
            </w:pPr>
            <w:r>
              <w:rPr>
                <w:rFonts w:ascii="Times New Roman" w:hAnsi="Times New Roman"/>
                <w:sz w:val="24"/>
              </w:rPr>
              <w:t>Количество и счет</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ED050000">
            <w:pPr>
              <w:pStyle w:val="Style_3"/>
              <w:spacing w:after="0" w:line="100" w:lineRule="atLeast"/>
              <w:ind/>
              <w:rPr>
                <w:rFonts w:ascii="Times New Roman" w:hAnsi="Times New Roman"/>
                <w:b w:val="1"/>
                <w:sz w:val="24"/>
              </w:rPr>
            </w:pPr>
            <w:r>
              <w:rPr>
                <w:rFonts w:ascii="Times New Roman" w:hAnsi="Times New Roman"/>
                <w:sz w:val="24"/>
              </w:rPr>
              <w:t>Итоговое тестирование «Готов ли я к школе?»</w:t>
            </w:r>
          </w:p>
        </w:tc>
        <w:tc>
          <w:tcPr>
            <w:tcW w:type="dxa" w:w="1995"/>
            <w:gridSpan w:val="2"/>
            <w:tcBorders>
              <w:top w:color="000000" w:sz="4" w:val="single"/>
              <w:left w:color="000000" w:sz="4" w:val="single"/>
              <w:bottom w:color="000000" w:sz="4" w:val="single"/>
            </w:tcBorders>
            <w:shd w:fill="auto" w:val="clear"/>
            <w:tcMar>
              <w:left w:type="dxa" w:w="0"/>
              <w:right w:type="dxa" w:w="0"/>
            </w:tcMar>
          </w:tcPr>
          <w:p w14:paraId="EE05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7"/>
            <w:tcBorders>
              <w:top w:color="000000" w:sz="4" w:val="single"/>
              <w:left w:color="000000" w:sz="4" w:val="single"/>
              <w:bottom w:color="000000" w:sz="4" w:val="single"/>
            </w:tcBorders>
            <w:shd w:fill="auto" w:val="clear"/>
            <w:tcMar>
              <w:left w:type="dxa" w:w="0"/>
              <w:right w:type="dxa" w:w="0"/>
            </w:tcMar>
          </w:tcPr>
          <w:p w14:paraId="EF050000">
            <w:pPr>
              <w:spacing w:after="0" w:line="100" w:lineRule="atLeast"/>
              <w:ind/>
              <w:jc w:val="both"/>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0050000">
            <w:pPr>
              <w:spacing w:after="0" w:line="100" w:lineRule="atLeast"/>
              <w:ind/>
              <w:jc w:val="both"/>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1050000">
            <w:pPr>
              <w:spacing w:after="0" w:line="100" w:lineRule="atLeast"/>
              <w:ind/>
              <w:jc w:val="both"/>
              <w:rPr>
                <w:rFonts w:ascii="Times New Roman" w:hAnsi="Times New Roman"/>
                <w:b w:val="1"/>
                <w:sz w:val="24"/>
              </w:rPr>
            </w:pPr>
            <w:r>
              <w:rPr>
                <w:rFonts w:ascii="Times New Roman" w:hAnsi="Times New Roman"/>
                <w:b w:val="1"/>
                <w:sz w:val="24"/>
              </w:rPr>
              <w:t>Итого:</w:t>
            </w:r>
          </w:p>
        </w:tc>
        <w:tc>
          <w:tcPr>
            <w:tcW w:type="dxa" w:w="3696"/>
            <w:gridSpan w:val="2"/>
            <w:tcBorders>
              <w:top w:color="000000" w:sz="4" w:val="single"/>
              <w:left w:color="000000" w:sz="4" w:val="single"/>
              <w:bottom w:color="000000" w:sz="4" w:val="single"/>
            </w:tcBorders>
            <w:shd w:fill="auto" w:val="clear"/>
            <w:tcMar>
              <w:left w:type="dxa" w:w="0"/>
              <w:right w:type="dxa" w:w="0"/>
            </w:tcMar>
          </w:tcPr>
          <w:p w14:paraId="F2050000">
            <w:pPr>
              <w:spacing w:after="0" w:line="100" w:lineRule="atLeast"/>
              <w:ind/>
              <w:jc w:val="both"/>
              <w:rPr>
                <w:rFonts w:ascii="Times New Roman" w:hAnsi="Times New Roman"/>
                <w:sz w:val="24"/>
              </w:rPr>
            </w:pPr>
            <w:r>
              <w:rPr>
                <w:rFonts w:ascii="Times New Roman" w:hAnsi="Times New Roman"/>
                <w:b w:val="1"/>
                <w:sz w:val="24"/>
              </w:rPr>
              <w:t>108</w:t>
            </w:r>
            <w:r>
              <w:rPr>
                <w:rFonts w:ascii="Times New Roman" w:hAnsi="Times New Roman"/>
                <w:b w:val="1"/>
                <w:sz w:val="24"/>
              </w:rPr>
              <w:t xml:space="preserve"> часов</w:t>
            </w:r>
          </w:p>
        </w:tc>
        <w:tc>
          <w:tcPr>
            <w:tcW w:type="dxa" w:w="9858"/>
            <w:gridSpan w:val="5"/>
            <w:tcBorders>
              <w:left w:color="000000" w:sz="4" w:val="single"/>
            </w:tcBorders>
            <w:shd w:fill="auto" w:val="clear"/>
            <w:tcMar>
              <w:left w:type="dxa" w:w="0"/>
              <w:right w:type="dxa" w:w="0"/>
            </w:tcMar>
          </w:tcPr>
          <w:p w14:paraId="F3050000">
            <w:pPr>
              <w:rPr>
                <w:rFonts w:ascii="Times New Roman" w:hAnsi="Times New Roman"/>
                <w:sz w:val="24"/>
              </w:rPr>
            </w:pPr>
          </w:p>
        </w:tc>
        <w:tc>
          <w:tcPr>
            <w:tcW w:type="dxa" w:w="10"/>
            <w:tcMar>
              <w:left w:type="dxa" w:w="0"/>
              <w:right w:type="dxa" w:w="0"/>
            </w:tcMar>
          </w:tcPr>
          <w:p/>
        </w:tc>
        <w:tc>
          <w:tcPr>
            <w:tcW w:type="dxa" w:w="22"/>
            <w:tcMar>
              <w:left w:type="dxa" w:w="0"/>
              <w:right w:type="dxa" w:w="0"/>
            </w:tcMar>
          </w:tcPr>
          <w:p/>
        </w:tc>
      </w:tr>
    </w:tbl>
    <w:p w14:paraId="F4050000">
      <w:pPr>
        <w:spacing w:after="0"/>
        <w:ind/>
        <w:jc w:val="both"/>
        <w:rPr>
          <w:rFonts w:ascii="Times New Roman" w:hAnsi="Times New Roman"/>
          <w:sz w:val="24"/>
        </w:rPr>
      </w:pPr>
    </w:p>
    <w:p w14:paraId="F5050000">
      <w:pPr>
        <w:spacing w:after="0"/>
        <w:ind/>
        <w:rPr>
          <w:rFonts w:ascii="Times New Roman" w:hAnsi="Times New Roman"/>
          <w:sz w:val="24"/>
        </w:rPr>
      </w:pPr>
    </w:p>
    <w:p w14:paraId="F6050000">
      <w:pPr>
        <w:spacing w:after="0"/>
        <w:ind/>
        <w:rPr>
          <w:rFonts w:ascii="Times New Roman" w:hAnsi="Times New Roman"/>
          <w:sz w:val="24"/>
        </w:rPr>
      </w:pPr>
    </w:p>
    <w:p w14:paraId="F7050000">
      <w:pPr>
        <w:spacing w:after="0" w:line="100" w:lineRule="atLeast"/>
        <w:ind/>
        <w:jc w:val="center"/>
        <w:rPr>
          <w:rFonts w:ascii="Times New Roman" w:hAnsi="Times New Roman"/>
          <w:sz w:val="24"/>
        </w:rPr>
      </w:pPr>
      <w:r>
        <w:rPr>
          <w:rFonts w:ascii="Times New Roman" w:hAnsi="Times New Roman"/>
          <w:b w:val="1"/>
          <w:sz w:val="24"/>
        </w:rPr>
        <w:t>Тематическое планирование «Школа безопасности»</w:t>
      </w:r>
    </w:p>
    <w:p w14:paraId="F8050000">
      <w:pPr>
        <w:spacing w:after="0" w:line="100" w:lineRule="atLeast"/>
        <w:ind/>
        <w:jc w:val="both"/>
        <w:rPr>
          <w:rFonts w:ascii="Times New Roman" w:hAnsi="Times New Roman"/>
          <w:sz w:val="24"/>
        </w:rPr>
      </w:pPr>
    </w:p>
    <w:p w14:paraId="F9050000">
      <w:pPr>
        <w:spacing w:after="0" w:line="100" w:lineRule="atLeast"/>
        <w:ind/>
        <w:jc w:val="both"/>
        <w:rPr>
          <w:rFonts w:ascii="Times New Roman" w:hAnsi="Times New Roman"/>
          <w:sz w:val="24"/>
        </w:rPr>
      </w:pPr>
    </w:p>
    <w:tbl>
      <w:tblPr>
        <w:tblStyle w:val="Style_2"/>
        <w:tblInd w:type="dxa" w:w="-123"/>
        <w:tblLayout w:type="fixed"/>
        <w:tblCellMar>
          <w:left w:type="dxa" w:w="0"/>
          <w:right w:type="dxa" w:w="0"/>
        </w:tblCellMar>
      </w:tblPr>
      <w:tblGrid>
        <w:gridCol w:w="1242"/>
        <w:gridCol w:w="3401"/>
        <w:gridCol w:w="295"/>
        <w:gridCol w:w="3959"/>
        <w:gridCol w:w="1950"/>
        <w:gridCol w:w="2012"/>
        <w:gridCol w:w="1753"/>
        <w:gridCol w:w="186"/>
        <w:gridCol w:w="30"/>
      </w:tblGrid>
      <w:tr>
        <w:tc>
          <w:tcPr>
            <w:tcW w:type="dxa" w:w="1242"/>
            <w:vMerge w:val="restart"/>
            <w:tcBorders>
              <w:top w:color="000000" w:sz="4" w:val="single"/>
              <w:left w:color="000000" w:sz="4" w:val="single"/>
              <w:bottom w:color="000000" w:sz="4" w:val="single"/>
            </w:tcBorders>
            <w:shd w:fill="auto" w:val="clear"/>
            <w:tcMar>
              <w:left w:type="dxa" w:w="0"/>
              <w:right w:type="dxa" w:w="0"/>
            </w:tcMar>
          </w:tcPr>
          <w:p w14:paraId="FA050000">
            <w:pPr>
              <w:spacing w:after="0" w:line="100" w:lineRule="atLeast"/>
              <w:ind/>
              <w:jc w:val="center"/>
              <w:rPr>
                <w:rFonts w:ascii="Times New Roman" w:hAnsi="Times New Roman"/>
                <w:b w:val="1"/>
                <w:sz w:val="24"/>
              </w:rPr>
            </w:pPr>
            <w:r>
              <w:rPr>
                <w:rFonts w:ascii="Times New Roman" w:hAnsi="Times New Roman"/>
                <w:b w:val="1"/>
                <w:sz w:val="24"/>
              </w:rPr>
              <w:t>№ п/п</w:t>
            </w:r>
          </w:p>
        </w:tc>
        <w:tc>
          <w:tcPr>
            <w:tcW w:type="dxa" w:w="7655"/>
            <w:gridSpan w:val="3"/>
            <w:tcBorders>
              <w:top w:color="000000" w:sz="4" w:val="single"/>
              <w:left w:color="000000" w:sz="4" w:val="single"/>
              <w:bottom w:color="000000" w:sz="4" w:val="single"/>
            </w:tcBorders>
            <w:shd w:fill="auto" w:val="clear"/>
            <w:tcMar>
              <w:left w:type="dxa" w:w="0"/>
              <w:right w:type="dxa" w:w="0"/>
            </w:tcMar>
          </w:tcPr>
          <w:p w14:paraId="FB050000">
            <w:pPr>
              <w:spacing w:after="0" w:line="100" w:lineRule="atLeast"/>
              <w:ind/>
              <w:jc w:val="center"/>
              <w:rPr>
                <w:rFonts w:ascii="Times New Roman" w:hAnsi="Times New Roman"/>
                <w:b w:val="1"/>
                <w:sz w:val="24"/>
              </w:rPr>
            </w:pPr>
            <w:r>
              <w:rPr>
                <w:rFonts w:ascii="Times New Roman" w:hAnsi="Times New Roman"/>
                <w:b w:val="1"/>
                <w:sz w:val="24"/>
              </w:rPr>
              <w:t>Содержание (раздел, тема)</w:t>
            </w:r>
          </w:p>
        </w:tc>
        <w:tc>
          <w:tcPr>
            <w:tcW w:type="dxa" w:w="1950"/>
            <w:tcBorders>
              <w:top w:color="000000" w:sz="4" w:val="single"/>
              <w:left w:color="000000" w:sz="4" w:val="single"/>
              <w:bottom w:color="000000" w:sz="4" w:val="single"/>
            </w:tcBorders>
            <w:shd w:fill="auto" w:val="clear"/>
            <w:tcMar>
              <w:left w:type="dxa" w:w="0"/>
              <w:right w:type="dxa" w:w="0"/>
            </w:tcMar>
          </w:tcPr>
          <w:p w14:paraId="FC050000">
            <w:pPr>
              <w:spacing w:after="0" w:line="100" w:lineRule="atLeast"/>
              <w:ind/>
              <w:jc w:val="center"/>
              <w:rPr>
                <w:rFonts w:ascii="Times New Roman" w:hAnsi="Times New Roman"/>
                <w:b w:val="1"/>
                <w:sz w:val="24"/>
              </w:rPr>
            </w:pPr>
            <w:r>
              <w:rPr>
                <w:rFonts w:ascii="Times New Roman" w:hAnsi="Times New Roman"/>
                <w:b w:val="1"/>
                <w:sz w:val="24"/>
              </w:rPr>
              <w:t>Количество часов</w:t>
            </w:r>
          </w:p>
        </w:tc>
        <w:tc>
          <w:tcPr>
            <w:tcW w:type="dxa" w:w="3765"/>
            <w:gridSpan w:val="2"/>
            <w:tcBorders>
              <w:top w:color="000000" w:sz="4" w:val="single"/>
              <w:left w:color="000000" w:sz="4" w:val="single"/>
              <w:bottom w:color="000000" w:sz="4" w:val="single"/>
            </w:tcBorders>
            <w:shd w:fill="auto" w:val="clear"/>
            <w:tcMar>
              <w:left w:type="dxa" w:w="0"/>
              <w:right w:type="dxa" w:w="0"/>
            </w:tcMar>
          </w:tcPr>
          <w:p w14:paraId="FD050000">
            <w:pPr>
              <w:spacing w:after="0" w:line="100" w:lineRule="atLeast"/>
              <w:ind/>
              <w:jc w:val="center"/>
              <w:rPr>
                <w:rFonts w:ascii="Times New Roman" w:hAnsi="Times New Roman"/>
                <w:sz w:val="24"/>
              </w:rPr>
            </w:pPr>
            <w:r>
              <w:rPr>
                <w:rFonts w:ascii="Times New Roman" w:hAnsi="Times New Roman"/>
                <w:b w:val="1"/>
                <w:sz w:val="24"/>
              </w:rPr>
              <w:t>Дата проведения</w:t>
            </w:r>
          </w:p>
        </w:tc>
        <w:tc>
          <w:tcPr>
            <w:tcW w:type="dxa" w:w="186"/>
            <w:tcBorders>
              <w:left w:color="000000" w:sz="4" w:val="single"/>
            </w:tcBorders>
            <w:shd w:fill="auto" w:val="clear"/>
            <w:tcMar>
              <w:left w:type="dxa" w:w="0"/>
              <w:right w:type="dxa" w:w="0"/>
            </w:tcMar>
          </w:tcPr>
          <w:p w14:paraId="FE050000">
            <w:pPr>
              <w:rPr>
                <w:rFonts w:ascii="Times New Roman" w:hAnsi="Times New Roman"/>
                <w:sz w:val="24"/>
              </w:rPr>
            </w:pPr>
          </w:p>
        </w:tc>
        <w:tc>
          <w:tcPr>
            <w:tcW w:type="dxa" w:w="30"/>
            <w:tcMar>
              <w:left w:type="dxa" w:w="0"/>
              <w:right w:type="dxa" w:w="0"/>
            </w:tcMar>
          </w:tcPr>
          <w:p/>
        </w:tc>
      </w:tr>
      <w:tr>
        <w:tc>
          <w:tcPr>
            <w:tcW w:type="dxa" w:w="1242"/>
            <w:gridSpan w:val="1"/>
            <w:vMerge w:val="continue"/>
            <w:tcBorders>
              <w:top w:color="000000" w:sz="4" w:val="single"/>
              <w:left w:color="000000" w:sz="4" w:val="single"/>
              <w:bottom w:color="000000" w:sz="4" w:val="single"/>
            </w:tcBorders>
            <w:shd w:fill="auto" w:val="clear"/>
            <w:tcMar>
              <w:left w:type="dxa" w:w="0"/>
              <w:right w:type="dxa" w:w="0"/>
            </w:tcMar>
          </w:tcPr>
          <w:p/>
        </w:tc>
        <w:tc>
          <w:tcPr>
            <w:tcW w:type="dxa" w:w="3401"/>
            <w:tcBorders>
              <w:top w:color="000000" w:sz="4" w:val="single"/>
              <w:left w:color="000000" w:sz="4" w:val="single"/>
              <w:bottom w:color="000000" w:sz="4" w:val="single"/>
            </w:tcBorders>
            <w:shd w:fill="auto" w:val="clear"/>
            <w:tcMar>
              <w:left w:type="dxa" w:w="0"/>
              <w:right w:type="dxa" w:w="0"/>
            </w:tcMar>
          </w:tcPr>
          <w:p w14:paraId="FF050000">
            <w:pPr>
              <w:spacing w:after="0" w:line="100" w:lineRule="atLeast"/>
              <w:ind/>
              <w:jc w:val="center"/>
              <w:rPr>
                <w:rFonts w:ascii="Times New Roman" w:hAnsi="Times New Roman"/>
                <w:b w:val="1"/>
                <w:sz w:val="24"/>
              </w:rPr>
            </w:pPr>
            <w:r>
              <w:rPr>
                <w:rFonts w:ascii="Times New Roman" w:hAnsi="Times New Roman"/>
                <w:b w:val="1"/>
                <w:sz w:val="24"/>
              </w:rPr>
              <w:t>Раздел</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00060000">
            <w:pPr>
              <w:spacing w:after="0" w:line="100" w:lineRule="atLeast"/>
              <w:ind/>
              <w:jc w:val="center"/>
              <w:rPr>
                <w:rFonts w:ascii="Times New Roman" w:hAnsi="Times New Roman"/>
                <w:b w:val="1"/>
                <w:sz w:val="24"/>
              </w:rPr>
            </w:pPr>
            <w:r>
              <w:rPr>
                <w:rFonts w:ascii="Times New Roman" w:hAnsi="Times New Roman"/>
                <w:b w:val="1"/>
                <w:sz w:val="24"/>
              </w:rPr>
              <w:t>Тема</w:t>
            </w:r>
          </w:p>
        </w:tc>
        <w:tc>
          <w:tcPr>
            <w:tcW w:type="dxa" w:w="1950"/>
            <w:tcBorders>
              <w:top w:color="000000" w:sz="4" w:val="single"/>
              <w:left w:color="000000" w:sz="4" w:val="single"/>
              <w:bottom w:color="000000" w:sz="4" w:val="single"/>
            </w:tcBorders>
            <w:shd w:fill="auto" w:val="clear"/>
            <w:tcMar>
              <w:left w:type="dxa" w:w="0"/>
              <w:right w:type="dxa" w:w="0"/>
            </w:tcMar>
          </w:tcPr>
          <w:p w14:paraId="01060000">
            <w:pPr>
              <w:spacing w:after="0" w:line="100" w:lineRule="atLeast"/>
              <w:ind/>
              <w:jc w:val="center"/>
              <w:rPr>
                <w:rFonts w:ascii="Times New Roman" w:hAnsi="Times New Roman"/>
                <w:b w:val="1"/>
                <w:sz w:val="24"/>
              </w:rPr>
            </w:pPr>
          </w:p>
        </w:tc>
        <w:tc>
          <w:tcPr>
            <w:tcW w:type="dxa" w:w="2012"/>
            <w:tcBorders>
              <w:top w:color="000000" w:sz="4" w:val="single"/>
              <w:left w:color="000000" w:sz="4" w:val="single"/>
              <w:bottom w:color="000000" w:sz="4" w:val="single"/>
            </w:tcBorders>
            <w:shd w:fill="auto" w:val="clear"/>
            <w:tcMar>
              <w:left w:type="dxa" w:w="0"/>
              <w:right w:type="dxa" w:w="0"/>
            </w:tcMar>
          </w:tcPr>
          <w:p w14:paraId="02060000">
            <w:pPr>
              <w:spacing w:after="0" w:line="100" w:lineRule="atLeast"/>
              <w:ind/>
              <w:jc w:val="center"/>
              <w:rPr>
                <w:rFonts w:ascii="Times New Roman" w:hAnsi="Times New Roman"/>
                <w:b w:val="1"/>
                <w:sz w:val="24"/>
              </w:rPr>
            </w:pPr>
            <w:r>
              <w:rPr>
                <w:rFonts w:ascii="Times New Roman" w:hAnsi="Times New Roman"/>
                <w:b w:val="1"/>
                <w:sz w:val="24"/>
              </w:rPr>
              <w:t>План.</w:t>
            </w: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3060000">
            <w:pPr>
              <w:spacing w:after="0" w:line="100" w:lineRule="atLeast"/>
              <w:ind/>
              <w:jc w:val="center"/>
            </w:pPr>
            <w:r>
              <w:rPr>
                <w:rFonts w:ascii="Times New Roman" w:hAnsi="Times New Roman"/>
                <w:b w:val="1"/>
                <w:sz w:val="24"/>
              </w:rPr>
              <w:t>Факт.</w:t>
            </w:r>
          </w:p>
        </w:tc>
      </w:tr>
      <w:tr>
        <w:tc>
          <w:tcPr>
            <w:tcW w:type="dxa" w:w="1242"/>
            <w:tcBorders>
              <w:top w:color="000000" w:sz="4" w:val="single"/>
              <w:left w:color="000000" w:sz="4" w:val="single"/>
              <w:bottom w:color="000000" w:sz="4" w:val="single"/>
            </w:tcBorders>
            <w:shd w:fill="auto" w:val="clear"/>
            <w:tcMar>
              <w:left w:type="dxa" w:w="0"/>
              <w:right w:type="dxa" w:w="0"/>
            </w:tcMar>
          </w:tcPr>
          <w:p w14:paraId="04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05060000">
            <w:pPr>
              <w:spacing w:after="0" w:line="100" w:lineRule="atLeast"/>
              <w:ind/>
              <w:jc w:val="both"/>
              <w:rPr>
                <w:rFonts w:ascii="Times New Roman" w:hAnsi="Times New Roman"/>
                <w:sz w:val="24"/>
              </w:rPr>
            </w:pPr>
            <w:r>
              <w:rPr>
                <w:rFonts w:ascii="Times New Roman" w:hAnsi="Times New Roman"/>
                <w:sz w:val="24"/>
              </w:rPr>
              <w:t>«Ребенок и другие люди»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06060000">
            <w:pPr>
              <w:spacing w:after="0" w:line="100" w:lineRule="atLeast"/>
              <w:ind/>
              <w:jc w:val="both"/>
              <w:rPr>
                <w:rFonts w:ascii="Times New Roman" w:hAnsi="Times New Roman"/>
                <w:sz w:val="24"/>
              </w:rPr>
            </w:pPr>
            <w:r>
              <w:rPr>
                <w:rFonts w:ascii="Times New Roman" w:hAnsi="Times New Roman"/>
                <w:sz w:val="24"/>
              </w:rPr>
              <w:t>О несовпадении приятной внешности и добрых намерений.</w:t>
            </w:r>
          </w:p>
        </w:tc>
        <w:tc>
          <w:tcPr>
            <w:tcW w:type="dxa" w:w="1950"/>
            <w:tcBorders>
              <w:top w:color="000000" w:sz="4" w:val="single"/>
              <w:left w:color="000000" w:sz="4" w:val="single"/>
              <w:bottom w:color="000000" w:sz="4" w:val="single"/>
            </w:tcBorders>
            <w:shd w:fill="auto" w:val="clear"/>
            <w:tcMar>
              <w:left w:type="dxa" w:w="0"/>
              <w:right w:type="dxa" w:w="0"/>
            </w:tcMar>
          </w:tcPr>
          <w:p w14:paraId="07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08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9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A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0B060000">
            <w:pPr>
              <w:spacing w:after="0" w:line="100" w:lineRule="atLeast"/>
              <w:ind/>
              <w:rPr>
                <w:rFonts w:ascii="Times New Roman" w:hAnsi="Times New Roman"/>
                <w:sz w:val="24"/>
              </w:rPr>
            </w:pPr>
            <w:r>
              <w:rPr>
                <w:rFonts w:ascii="Times New Roman" w:hAnsi="Times New Roman"/>
                <w:sz w:val="24"/>
              </w:rPr>
              <w:t>«Ребенок и другие люди»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0C060000">
            <w:pPr>
              <w:spacing w:after="0" w:line="100" w:lineRule="atLeast"/>
              <w:ind/>
              <w:jc w:val="both"/>
              <w:rPr>
                <w:rFonts w:ascii="Times New Roman" w:hAnsi="Times New Roman"/>
                <w:sz w:val="24"/>
              </w:rPr>
            </w:pPr>
            <w:r>
              <w:rPr>
                <w:rFonts w:ascii="Times New Roman" w:hAnsi="Times New Roman"/>
                <w:sz w:val="24"/>
              </w:rPr>
              <w:t>Опасные ситуации контактов с незнакомыми людьми.</w:t>
            </w:r>
          </w:p>
        </w:tc>
        <w:tc>
          <w:tcPr>
            <w:tcW w:type="dxa" w:w="1950"/>
            <w:tcBorders>
              <w:top w:color="000000" w:sz="4" w:val="single"/>
              <w:left w:color="000000" w:sz="4" w:val="single"/>
              <w:bottom w:color="000000" w:sz="4" w:val="single"/>
            </w:tcBorders>
            <w:shd w:fill="auto" w:val="clear"/>
            <w:tcMar>
              <w:left w:type="dxa" w:w="0"/>
              <w:right w:type="dxa" w:w="0"/>
            </w:tcMar>
          </w:tcPr>
          <w:p w14:paraId="0D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0E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F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0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11060000">
            <w:pPr>
              <w:spacing w:after="0" w:line="100" w:lineRule="atLeast"/>
              <w:ind/>
              <w:rPr>
                <w:rFonts w:ascii="Times New Roman" w:hAnsi="Times New Roman"/>
                <w:sz w:val="24"/>
              </w:rPr>
            </w:pPr>
            <w:r>
              <w:rPr>
                <w:rFonts w:ascii="Times New Roman" w:hAnsi="Times New Roman"/>
                <w:sz w:val="24"/>
              </w:rPr>
              <w:t>«Ребенок и другие люди»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12060000">
            <w:pPr>
              <w:spacing w:after="0" w:line="100" w:lineRule="atLeast"/>
              <w:ind/>
              <w:jc w:val="both"/>
              <w:rPr>
                <w:rFonts w:ascii="Times New Roman" w:hAnsi="Times New Roman"/>
                <w:sz w:val="24"/>
              </w:rPr>
            </w:pPr>
            <w:r>
              <w:rPr>
                <w:rFonts w:ascii="Times New Roman" w:hAnsi="Times New Roman"/>
                <w:sz w:val="24"/>
              </w:rPr>
              <w:t>Ребенок и другие дети, в том числе подростки.</w:t>
            </w:r>
          </w:p>
        </w:tc>
        <w:tc>
          <w:tcPr>
            <w:tcW w:type="dxa" w:w="1950"/>
            <w:tcBorders>
              <w:top w:color="000000" w:sz="4" w:val="single"/>
              <w:left w:color="000000" w:sz="4" w:val="single"/>
              <w:bottom w:color="000000" w:sz="4" w:val="single"/>
            </w:tcBorders>
            <w:shd w:fill="auto" w:val="clear"/>
            <w:tcMar>
              <w:left w:type="dxa" w:w="0"/>
              <w:right w:type="dxa" w:w="0"/>
            </w:tcMar>
          </w:tcPr>
          <w:p w14:paraId="13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14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5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6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17060000">
            <w:pPr>
              <w:spacing w:after="0" w:line="100" w:lineRule="atLeast"/>
              <w:ind/>
              <w:rPr>
                <w:rFonts w:ascii="Times New Roman" w:hAnsi="Times New Roman"/>
                <w:sz w:val="24"/>
              </w:rPr>
            </w:pPr>
            <w:r>
              <w:rPr>
                <w:rFonts w:ascii="Times New Roman" w:hAnsi="Times New Roman"/>
                <w:sz w:val="24"/>
              </w:rPr>
              <w:t>«Ребенок и другие люди»</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18060000">
            <w:pPr>
              <w:spacing w:after="0" w:line="100" w:lineRule="atLeast"/>
              <w:ind/>
              <w:jc w:val="both"/>
              <w:rPr>
                <w:rFonts w:ascii="Times New Roman" w:hAnsi="Times New Roman"/>
                <w:sz w:val="24"/>
              </w:rPr>
            </w:pPr>
            <w:r>
              <w:rPr>
                <w:rFonts w:ascii="Times New Roman" w:hAnsi="Times New Roman"/>
                <w:sz w:val="24"/>
              </w:rPr>
              <w:t>Ели чужой приходит в дом. Меры предосторожности общения с незнакомыми людьми.</w:t>
            </w:r>
          </w:p>
        </w:tc>
        <w:tc>
          <w:tcPr>
            <w:tcW w:type="dxa" w:w="1950"/>
            <w:tcBorders>
              <w:top w:color="000000" w:sz="4" w:val="single"/>
              <w:left w:color="000000" w:sz="4" w:val="single"/>
              <w:bottom w:color="000000" w:sz="4" w:val="single"/>
            </w:tcBorders>
            <w:shd w:fill="auto" w:val="clear"/>
            <w:tcMar>
              <w:left w:type="dxa" w:w="0"/>
              <w:right w:type="dxa" w:w="0"/>
            </w:tcMar>
          </w:tcPr>
          <w:p w14:paraId="19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1A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B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C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1D060000">
            <w:pPr>
              <w:spacing w:after="0" w:line="100" w:lineRule="atLeast"/>
              <w:ind/>
              <w:jc w:val="both"/>
              <w:rPr>
                <w:rFonts w:ascii="Times New Roman" w:hAnsi="Times New Roman"/>
                <w:sz w:val="24"/>
              </w:rPr>
            </w:pPr>
            <w:r>
              <w:rPr>
                <w:rFonts w:ascii="Times New Roman" w:hAnsi="Times New Roman"/>
                <w:sz w:val="24"/>
              </w:rPr>
              <w:t>«Ребенок и природа»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1E060000">
            <w:pPr>
              <w:spacing w:after="0" w:line="100" w:lineRule="atLeast"/>
              <w:ind/>
              <w:jc w:val="both"/>
              <w:rPr>
                <w:rFonts w:ascii="Times New Roman" w:hAnsi="Times New Roman"/>
                <w:sz w:val="24"/>
              </w:rPr>
            </w:pPr>
            <w:r>
              <w:rPr>
                <w:rFonts w:ascii="Times New Roman" w:hAnsi="Times New Roman"/>
                <w:sz w:val="24"/>
              </w:rPr>
              <w:t>В природе все взаимосвязано.</w:t>
            </w:r>
          </w:p>
        </w:tc>
        <w:tc>
          <w:tcPr>
            <w:tcW w:type="dxa" w:w="1950"/>
            <w:tcBorders>
              <w:top w:color="000000" w:sz="4" w:val="single"/>
              <w:left w:color="000000" w:sz="4" w:val="single"/>
              <w:bottom w:color="000000" w:sz="4" w:val="single"/>
            </w:tcBorders>
            <w:shd w:fill="auto" w:val="clear"/>
            <w:tcMar>
              <w:left w:type="dxa" w:w="0"/>
              <w:right w:type="dxa" w:w="0"/>
            </w:tcMar>
          </w:tcPr>
          <w:p w14:paraId="1F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20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1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2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23060000">
            <w:pPr>
              <w:spacing w:after="0" w:line="100" w:lineRule="atLeast"/>
              <w:ind/>
              <w:rPr>
                <w:rFonts w:ascii="Times New Roman" w:hAnsi="Times New Roman"/>
                <w:sz w:val="24"/>
              </w:rPr>
            </w:pPr>
            <w:r>
              <w:rPr>
                <w:rFonts w:ascii="Times New Roman" w:hAnsi="Times New Roman"/>
                <w:sz w:val="24"/>
              </w:rPr>
              <w:t>«Ребенок и природа»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24060000">
            <w:pPr>
              <w:spacing w:after="0" w:line="100" w:lineRule="atLeast"/>
              <w:ind/>
              <w:jc w:val="both"/>
              <w:rPr>
                <w:rFonts w:ascii="Times New Roman" w:hAnsi="Times New Roman"/>
                <w:sz w:val="24"/>
              </w:rPr>
            </w:pPr>
            <w:r>
              <w:rPr>
                <w:rFonts w:ascii="Times New Roman" w:hAnsi="Times New Roman"/>
                <w:sz w:val="24"/>
              </w:rPr>
              <w:t>Загрязнение окружающей среды.</w:t>
            </w:r>
          </w:p>
        </w:tc>
        <w:tc>
          <w:tcPr>
            <w:tcW w:type="dxa" w:w="1950"/>
            <w:tcBorders>
              <w:top w:color="000000" w:sz="4" w:val="single"/>
              <w:left w:color="000000" w:sz="4" w:val="single"/>
              <w:bottom w:color="000000" w:sz="4" w:val="single"/>
            </w:tcBorders>
            <w:shd w:fill="auto" w:val="clear"/>
            <w:tcMar>
              <w:left w:type="dxa" w:w="0"/>
              <w:right w:type="dxa" w:w="0"/>
            </w:tcMar>
          </w:tcPr>
          <w:p w14:paraId="25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26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7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8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29060000">
            <w:pPr>
              <w:spacing w:after="0" w:line="100" w:lineRule="atLeast"/>
              <w:ind/>
              <w:rPr>
                <w:rFonts w:ascii="Times New Roman" w:hAnsi="Times New Roman"/>
                <w:sz w:val="24"/>
              </w:rPr>
            </w:pPr>
            <w:r>
              <w:rPr>
                <w:rFonts w:ascii="Times New Roman" w:hAnsi="Times New Roman"/>
                <w:sz w:val="24"/>
              </w:rPr>
              <w:t>«Ребенок и природа»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2A060000">
            <w:pPr>
              <w:spacing w:after="0" w:line="100" w:lineRule="atLeast"/>
              <w:ind/>
              <w:jc w:val="both"/>
              <w:rPr>
                <w:rFonts w:ascii="Times New Roman" w:hAnsi="Times New Roman"/>
                <w:sz w:val="24"/>
              </w:rPr>
            </w:pPr>
            <w:r>
              <w:rPr>
                <w:rFonts w:ascii="Times New Roman" w:hAnsi="Times New Roman"/>
                <w:sz w:val="24"/>
              </w:rPr>
              <w:t>Ухудшение экологической ситуации.</w:t>
            </w:r>
          </w:p>
        </w:tc>
        <w:tc>
          <w:tcPr>
            <w:tcW w:type="dxa" w:w="1950"/>
            <w:tcBorders>
              <w:top w:color="000000" w:sz="4" w:val="single"/>
              <w:left w:color="000000" w:sz="4" w:val="single"/>
              <w:bottom w:color="000000" w:sz="4" w:val="single"/>
            </w:tcBorders>
            <w:shd w:fill="auto" w:val="clear"/>
            <w:tcMar>
              <w:left w:type="dxa" w:w="0"/>
              <w:right w:type="dxa" w:w="0"/>
            </w:tcMar>
          </w:tcPr>
          <w:p w14:paraId="2B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2C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D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E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2F060000">
            <w:pPr>
              <w:spacing w:after="0" w:line="100" w:lineRule="atLeast"/>
              <w:ind/>
              <w:rPr>
                <w:rFonts w:ascii="Times New Roman" w:hAnsi="Times New Roman"/>
                <w:sz w:val="24"/>
              </w:rPr>
            </w:pPr>
            <w:r>
              <w:rPr>
                <w:rFonts w:ascii="Times New Roman" w:hAnsi="Times New Roman"/>
                <w:sz w:val="24"/>
              </w:rPr>
              <w:t>«Ребенок и природа»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30060000">
            <w:pPr>
              <w:spacing w:after="0" w:line="100" w:lineRule="atLeast"/>
              <w:ind/>
              <w:jc w:val="both"/>
              <w:rPr>
                <w:rFonts w:ascii="Times New Roman" w:hAnsi="Times New Roman"/>
                <w:sz w:val="24"/>
              </w:rPr>
            </w:pPr>
            <w:r>
              <w:rPr>
                <w:rFonts w:ascii="Times New Roman" w:hAnsi="Times New Roman"/>
                <w:sz w:val="24"/>
              </w:rPr>
              <w:t>Бережное отношение к живой природе.</w:t>
            </w:r>
          </w:p>
        </w:tc>
        <w:tc>
          <w:tcPr>
            <w:tcW w:type="dxa" w:w="1950"/>
            <w:tcBorders>
              <w:top w:color="000000" w:sz="4" w:val="single"/>
              <w:left w:color="000000" w:sz="4" w:val="single"/>
              <w:bottom w:color="000000" w:sz="4" w:val="single"/>
            </w:tcBorders>
            <w:shd w:fill="auto" w:val="clear"/>
            <w:tcMar>
              <w:left w:type="dxa" w:w="0"/>
              <w:right w:type="dxa" w:w="0"/>
            </w:tcMar>
          </w:tcPr>
          <w:p w14:paraId="31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32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3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4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35060000">
            <w:pPr>
              <w:spacing w:after="0" w:line="100" w:lineRule="atLeast"/>
              <w:ind/>
              <w:rPr>
                <w:rFonts w:ascii="Times New Roman" w:hAnsi="Times New Roman"/>
                <w:sz w:val="24"/>
              </w:rPr>
            </w:pPr>
            <w:r>
              <w:rPr>
                <w:rFonts w:ascii="Times New Roman" w:hAnsi="Times New Roman"/>
                <w:sz w:val="24"/>
              </w:rPr>
              <w:t>«Ребенок и природа»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36060000">
            <w:pPr>
              <w:spacing w:after="0" w:line="100" w:lineRule="atLeast"/>
              <w:ind/>
              <w:jc w:val="both"/>
              <w:rPr>
                <w:rFonts w:ascii="Times New Roman" w:hAnsi="Times New Roman"/>
                <w:sz w:val="24"/>
              </w:rPr>
            </w:pPr>
            <w:r>
              <w:rPr>
                <w:rFonts w:ascii="Times New Roman" w:hAnsi="Times New Roman"/>
                <w:sz w:val="24"/>
              </w:rPr>
              <w:t>Ядовитые растения.</w:t>
            </w:r>
          </w:p>
        </w:tc>
        <w:tc>
          <w:tcPr>
            <w:tcW w:type="dxa" w:w="1950"/>
            <w:tcBorders>
              <w:top w:color="000000" w:sz="4" w:val="single"/>
              <w:left w:color="000000" w:sz="4" w:val="single"/>
              <w:bottom w:color="000000" w:sz="4" w:val="single"/>
            </w:tcBorders>
            <w:shd w:fill="auto" w:val="clear"/>
            <w:tcMar>
              <w:left w:type="dxa" w:w="0"/>
              <w:right w:type="dxa" w:w="0"/>
            </w:tcMar>
          </w:tcPr>
          <w:p w14:paraId="37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38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9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A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3B060000">
            <w:pPr>
              <w:spacing w:after="0" w:line="100" w:lineRule="atLeast"/>
              <w:ind/>
              <w:rPr>
                <w:rFonts w:ascii="Times New Roman" w:hAnsi="Times New Roman"/>
                <w:sz w:val="24"/>
              </w:rPr>
            </w:pPr>
            <w:r>
              <w:rPr>
                <w:rFonts w:ascii="Times New Roman" w:hAnsi="Times New Roman"/>
                <w:sz w:val="24"/>
              </w:rPr>
              <w:t>«Ребенок и природа»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3C060000">
            <w:pPr>
              <w:spacing w:after="0" w:line="100" w:lineRule="atLeast"/>
              <w:ind/>
              <w:jc w:val="both"/>
              <w:rPr>
                <w:rFonts w:ascii="Times New Roman" w:hAnsi="Times New Roman"/>
                <w:sz w:val="24"/>
              </w:rPr>
            </w:pPr>
            <w:r>
              <w:rPr>
                <w:rFonts w:ascii="Times New Roman" w:hAnsi="Times New Roman"/>
                <w:sz w:val="24"/>
              </w:rPr>
              <w:t>Контакты с животными.</w:t>
            </w:r>
          </w:p>
        </w:tc>
        <w:tc>
          <w:tcPr>
            <w:tcW w:type="dxa" w:w="1950"/>
            <w:tcBorders>
              <w:top w:color="000000" w:sz="4" w:val="single"/>
              <w:left w:color="000000" w:sz="4" w:val="single"/>
              <w:bottom w:color="000000" w:sz="4" w:val="single"/>
            </w:tcBorders>
            <w:shd w:fill="auto" w:val="clear"/>
            <w:tcMar>
              <w:left w:type="dxa" w:w="0"/>
              <w:right w:type="dxa" w:w="0"/>
            </w:tcMar>
          </w:tcPr>
          <w:p w14:paraId="3D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3E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F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0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41060000">
            <w:pPr>
              <w:spacing w:after="0" w:line="100" w:lineRule="atLeast"/>
              <w:ind/>
              <w:rPr>
                <w:rFonts w:ascii="Times New Roman" w:hAnsi="Times New Roman"/>
                <w:sz w:val="24"/>
              </w:rPr>
            </w:pPr>
            <w:r>
              <w:rPr>
                <w:rFonts w:ascii="Times New Roman" w:hAnsi="Times New Roman"/>
                <w:sz w:val="24"/>
              </w:rPr>
              <w:t>«Ребенок и природа»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42060000">
            <w:pPr>
              <w:spacing w:after="0" w:line="100" w:lineRule="atLeast"/>
              <w:ind/>
              <w:jc w:val="both"/>
              <w:rPr>
                <w:rFonts w:ascii="Times New Roman" w:hAnsi="Times New Roman"/>
                <w:sz w:val="24"/>
              </w:rPr>
            </w:pPr>
            <w:r>
              <w:rPr>
                <w:rFonts w:ascii="Times New Roman" w:hAnsi="Times New Roman"/>
                <w:sz w:val="24"/>
              </w:rPr>
              <w:t>Восстановление окружающей среды.</w:t>
            </w:r>
          </w:p>
        </w:tc>
        <w:tc>
          <w:tcPr>
            <w:tcW w:type="dxa" w:w="1950"/>
            <w:tcBorders>
              <w:top w:color="000000" w:sz="4" w:val="single"/>
              <w:left w:color="000000" w:sz="4" w:val="single"/>
              <w:bottom w:color="000000" w:sz="4" w:val="single"/>
            </w:tcBorders>
            <w:shd w:fill="auto" w:val="clear"/>
            <w:tcMar>
              <w:left w:type="dxa" w:w="0"/>
              <w:right w:type="dxa" w:w="0"/>
            </w:tcMar>
          </w:tcPr>
          <w:p w14:paraId="43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44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5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6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47060000">
            <w:pPr>
              <w:spacing w:after="0" w:line="100" w:lineRule="atLeast"/>
              <w:ind/>
              <w:jc w:val="both"/>
              <w:rPr>
                <w:rFonts w:ascii="Times New Roman" w:hAnsi="Times New Roman"/>
                <w:sz w:val="24"/>
              </w:rPr>
            </w:pPr>
            <w:r>
              <w:rPr>
                <w:rFonts w:ascii="Times New Roman" w:hAnsi="Times New Roman"/>
                <w:sz w:val="24"/>
              </w:rPr>
              <w:t>«Ребенок дома»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48060000">
            <w:pPr>
              <w:spacing w:after="0" w:line="100" w:lineRule="atLeast"/>
              <w:ind/>
              <w:jc w:val="both"/>
              <w:rPr>
                <w:rFonts w:ascii="Times New Roman" w:hAnsi="Times New Roman"/>
                <w:sz w:val="24"/>
              </w:rPr>
            </w:pPr>
            <w:r>
              <w:rPr>
                <w:rFonts w:ascii="Times New Roman" w:hAnsi="Times New Roman"/>
                <w:sz w:val="24"/>
              </w:rPr>
              <w:t>Прямые запреты и умение обращаться с некоторыми предметами.</w:t>
            </w:r>
          </w:p>
        </w:tc>
        <w:tc>
          <w:tcPr>
            <w:tcW w:type="dxa" w:w="1950"/>
            <w:tcBorders>
              <w:top w:color="000000" w:sz="4" w:val="single"/>
              <w:left w:color="000000" w:sz="4" w:val="single"/>
              <w:bottom w:color="000000" w:sz="4" w:val="single"/>
            </w:tcBorders>
            <w:shd w:fill="auto" w:val="clear"/>
            <w:tcMar>
              <w:left w:type="dxa" w:w="0"/>
              <w:right w:type="dxa" w:w="0"/>
            </w:tcMar>
          </w:tcPr>
          <w:p w14:paraId="49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4A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B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C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4D060000">
            <w:pPr>
              <w:spacing w:after="0" w:line="100" w:lineRule="atLeast"/>
              <w:ind/>
              <w:jc w:val="both"/>
              <w:rPr>
                <w:rFonts w:ascii="Times New Roman" w:hAnsi="Times New Roman"/>
                <w:sz w:val="24"/>
              </w:rPr>
            </w:pPr>
            <w:r>
              <w:rPr>
                <w:rFonts w:ascii="Times New Roman" w:hAnsi="Times New Roman"/>
                <w:sz w:val="24"/>
              </w:rPr>
              <w:t>«Ребенок дома»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4E060000">
            <w:pPr>
              <w:spacing w:after="0" w:line="100" w:lineRule="atLeast"/>
              <w:ind/>
              <w:jc w:val="both"/>
              <w:rPr>
                <w:rFonts w:ascii="Times New Roman" w:hAnsi="Times New Roman"/>
                <w:sz w:val="24"/>
              </w:rPr>
            </w:pPr>
            <w:r>
              <w:rPr>
                <w:rFonts w:ascii="Times New Roman" w:hAnsi="Times New Roman"/>
                <w:sz w:val="24"/>
              </w:rPr>
              <w:t>Открытое окно, балкон как источник опасности.</w:t>
            </w:r>
          </w:p>
        </w:tc>
        <w:tc>
          <w:tcPr>
            <w:tcW w:type="dxa" w:w="1950"/>
            <w:tcBorders>
              <w:top w:color="000000" w:sz="4" w:val="single"/>
              <w:left w:color="000000" w:sz="4" w:val="single"/>
              <w:bottom w:color="000000" w:sz="4" w:val="single"/>
            </w:tcBorders>
            <w:shd w:fill="auto" w:val="clear"/>
            <w:tcMar>
              <w:left w:type="dxa" w:w="0"/>
              <w:right w:type="dxa" w:w="0"/>
            </w:tcMar>
          </w:tcPr>
          <w:p w14:paraId="4F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50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1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2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53060000">
            <w:pPr>
              <w:spacing w:after="0" w:line="100" w:lineRule="atLeast"/>
              <w:ind/>
              <w:jc w:val="both"/>
              <w:rPr>
                <w:rFonts w:ascii="Times New Roman" w:hAnsi="Times New Roman"/>
                <w:sz w:val="24"/>
              </w:rPr>
            </w:pPr>
            <w:r>
              <w:rPr>
                <w:rFonts w:ascii="Times New Roman" w:hAnsi="Times New Roman"/>
                <w:sz w:val="24"/>
              </w:rPr>
              <w:t>«Ребенок дома»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54060000">
            <w:pPr>
              <w:spacing w:after="0" w:line="100" w:lineRule="atLeast"/>
              <w:ind/>
              <w:jc w:val="both"/>
              <w:rPr>
                <w:rFonts w:ascii="Times New Roman" w:hAnsi="Times New Roman"/>
                <w:sz w:val="24"/>
              </w:rPr>
            </w:pPr>
            <w:r>
              <w:rPr>
                <w:rFonts w:ascii="Times New Roman" w:hAnsi="Times New Roman"/>
                <w:sz w:val="24"/>
              </w:rPr>
              <w:t>Экстремальные ситуации в быту.</w:t>
            </w:r>
          </w:p>
        </w:tc>
        <w:tc>
          <w:tcPr>
            <w:tcW w:type="dxa" w:w="1950"/>
            <w:tcBorders>
              <w:top w:color="000000" w:sz="4" w:val="single"/>
              <w:left w:color="000000" w:sz="4" w:val="single"/>
              <w:bottom w:color="000000" w:sz="4" w:val="single"/>
            </w:tcBorders>
            <w:shd w:fill="auto" w:val="clear"/>
            <w:tcMar>
              <w:left w:type="dxa" w:w="0"/>
              <w:right w:type="dxa" w:w="0"/>
            </w:tcMar>
          </w:tcPr>
          <w:p w14:paraId="55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56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7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8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59060000">
            <w:pPr>
              <w:spacing w:after="0" w:line="100" w:lineRule="atLeast"/>
              <w:ind/>
              <w:jc w:val="both"/>
              <w:rPr>
                <w:rFonts w:ascii="Times New Roman" w:hAnsi="Times New Roman"/>
                <w:sz w:val="24"/>
              </w:rPr>
            </w:pPr>
            <w:r>
              <w:rPr>
                <w:rFonts w:ascii="Times New Roman" w:hAnsi="Times New Roman"/>
                <w:sz w:val="24"/>
              </w:rPr>
              <w:t>«Здоровье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5A060000">
            <w:pPr>
              <w:spacing w:after="0" w:line="100" w:lineRule="atLeast"/>
              <w:ind/>
              <w:jc w:val="both"/>
              <w:rPr>
                <w:rFonts w:ascii="Times New Roman" w:hAnsi="Times New Roman"/>
                <w:sz w:val="24"/>
              </w:rPr>
            </w:pPr>
            <w:r>
              <w:rPr>
                <w:rFonts w:ascii="Times New Roman" w:hAnsi="Times New Roman"/>
                <w:sz w:val="24"/>
              </w:rPr>
              <w:t>Здоровье – главная ценность человеческой жизни.</w:t>
            </w:r>
          </w:p>
        </w:tc>
        <w:tc>
          <w:tcPr>
            <w:tcW w:type="dxa" w:w="1950"/>
            <w:tcBorders>
              <w:top w:color="000000" w:sz="4" w:val="single"/>
              <w:left w:color="000000" w:sz="4" w:val="single"/>
              <w:bottom w:color="000000" w:sz="4" w:val="single"/>
            </w:tcBorders>
            <w:shd w:fill="auto" w:val="clear"/>
            <w:tcMar>
              <w:left w:type="dxa" w:w="0"/>
              <w:right w:type="dxa" w:w="0"/>
            </w:tcMar>
          </w:tcPr>
          <w:p w14:paraId="5B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5C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D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E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5F060000">
            <w:pPr>
              <w:spacing w:after="0" w:line="100" w:lineRule="atLeast"/>
              <w:ind/>
              <w:rPr>
                <w:rFonts w:ascii="Times New Roman" w:hAnsi="Times New Roman"/>
                <w:sz w:val="24"/>
              </w:rPr>
            </w:pPr>
            <w:r>
              <w:rPr>
                <w:rFonts w:ascii="Times New Roman" w:hAnsi="Times New Roman"/>
                <w:sz w:val="24"/>
              </w:rPr>
              <w:t>«Здоровье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60060000">
            <w:pPr>
              <w:spacing w:after="0" w:line="100" w:lineRule="atLeast"/>
              <w:ind/>
              <w:jc w:val="both"/>
              <w:rPr>
                <w:rFonts w:ascii="Times New Roman" w:hAnsi="Times New Roman"/>
                <w:sz w:val="24"/>
              </w:rPr>
            </w:pPr>
            <w:r>
              <w:rPr>
                <w:rFonts w:ascii="Times New Roman" w:hAnsi="Times New Roman"/>
                <w:sz w:val="24"/>
              </w:rPr>
              <w:t>Изучаем свой организм.</w:t>
            </w:r>
          </w:p>
        </w:tc>
        <w:tc>
          <w:tcPr>
            <w:tcW w:type="dxa" w:w="1950"/>
            <w:tcBorders>
              <w:top w:color="000000" w:sz="4" w:val="single"/>
              <w:left w:color="000000" w:sz="4" w:val="single"/>
              <w:bottom w:color="000000" w:sz="4" w:val="single"/>
            </w:tcBorders>
            <w:shd w:fill="auto" w:val="clear"/>
            <w:tcMar>
              <w:left w:type="dxa" w:w="0"/>
              <w:right w:type="dxa" w:w="0"/>
            </w:tcMar>
          </w:tcPr>
          <w:p w14:paraId="61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62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3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4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65060000">
            <w:pPr>
              <w:spacing w:after="0" w:line="100" w:lineRule="atLeast"/>
              <w:ind/>
              <w:rPr>
                <w:rFonts w:ascii="Times New Roman" w:hAnsi="Times New Roman"/>
                <w:sz w:val="24"/>
              </w:rPr>
            </w:pPr>
            <w:r>
              <w:rPr>
                <w:rFonts w:ascii="Times New Roman" w:hAnsi="Times New Roman"/>
                <w:sz w:val="24"/>
              </w:rPr>
              <w:t>«Здоровье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66060000">
            <w:pPr>
              <w:spacing w:after="0" w:line="100" w:lineRule="atLeast"/>
              <w:ind/>
              <w:jc w:val="both"/>
              <w:rPr>
                <w:rFonts w:ascii="Times New Roman" w:hAnsi="Times New Roman"/>
                <w:sz w:val="24"/>
              </w:rPr>
            </w:pPr>
            <w:r>
              <w:rPr>
                <w:rFonts w:ascii="Times New Roman" w:hAnsi="Times New Roman"/>
                <w:sz w:val="24"/>
              </w:rPr>
              <w:t>Прислушиваемся к своему организму.</w:t>
            </w:r>
          </w:p>
        </w:tc>
        <w:tc>
          <w:tcPr>
            <w:tcW w:type="dxa" w:w="1950"/>
            <w:tcBorders>
              <w:top w:color="000000" w:sz="4" w:val="single"/>
              <w:left w:color="000000" w:sz="4" w:val="single"/>
              <w:bottom w:color="000000" w:sz="4" w:val="single"/>
            </w:tcBorders>
            <w:shd w:fill="auto" w:val="clear"/>
            <w:tcMar>
              <w:left w:type="dxa" w:w="0"/>
              <w:right w:type="dxa" w:w="0"/>
            </w:tcMar>
          </w:tcPr>
          <w:p w14:paraId="67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68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9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A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6B060000">
            <w:pPr>
              <w:spacing w:after="0" w:line="100" w:lineRule="atLeast"/>
              <w:ind/>
              <w:rPr>
                <w:rFonts w:ascii="Times New Roman" w:hAnsi="Times New Roman"/>
                <w:sz w:val="24"/>
              </w:rPr>
            </w:pPr>
            <w:r>
              <w:rPr>
                <w:rFonts w:ascii="Times New Roman" w:hAnsi="Times New Roman"/>
                <w:sz w:val="24"/>
              </w:rPr>
              <w:t>«Здоровье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6C060000">
            <w:pPr>
              <w:spacing w:after="0" w:line="100" w:lineRule="atLeast"/>
              <w:ind/>
              <w:jc w:val="both"/>
              <w:rPr>
                <w:rFonts w:ascii="Times New Roman" w:hAnsi="Times New Roman"/>
                <w:sz w:val="24"/>
              </w:rPr>
            </w:pPr>
            <w:r>
              <w:rPr>
                <w:rFonts w:ascii="Times New Roman" w:hAnsi="Times New Roman"/>
                <w:sz w:val="24"/>
              </w:rPr>
              <w:t>Ценности здорового образа жизни.</w:t>
            </w:r>
          </w:p>
        </w:tc>
        <w:tc>
          <w:tcPr>
            <w:tcW w:type="dxa" w:w="1950"/>
            <w:tcBorders>
              <w:top w:color="000000" w:sz="4" w:val="single"/>
              <w:left w:color="000000" w:sz="4" w:val="single"/>
              <w:bottom w:color="000000" w:sz="4" w:val="single"/>
            </w:tcBorders>
            <w:shd w:fill="auto" w:val="clear"/>
            <w:tcMar>
              <w:left w:type="dxa" w:w="0"/>
              <w:right w:type="dxa" w:w="0"/>
            </w:tcMar>
          </w:tcPr>
          <w:p w14:paraId="6D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6E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F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0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71060000">
            <w:pPr>
              <w:spacing w:after="0" w:line="100" w:lineRule="atLeast"/>
              <w:ind/>
              <w:rPr>
                <w:rFonts w:ascii="Times New Roman" w:hAnsi="Times New Roman"/>
                <w:sz w:val="24"/>
              </w:rPr>
            </w:pPr>
            <w:r>
              <w:rPr>
                <w:rFonts w:ascii="Times New Roman" w:hAnsi="Times New Roman"/>
                <w:sz w:val="24"/>
              </w:rPr>
              <w:t>«Здоровье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72060000">
            <w:pPr>
              <w:spacing w:after="0" w:line="100" w:lineRule="atLeast"/>
              <w:ind/>
              <w:jc w:val="both"/>
              <w:rPr>
                <w:rFonts w:ascii="Times New Roman" w:hAnsi="Times New Roman"/>
                <w:sz w:val="24"/>
              </w:rPr>
            </w:pPr>
            <w:r>
              <w:rPr>
                <w:rFonts w:ascii="Times New Roman" w:hAnsi="Times New Roman"/>
                <w:sz w:val="24"/>
              </w:rPr>
              <w:t>О профилактике заболеваний.</w:t>
            </w:r>
          </w:p>
        </w:tc>
        <w:tc>
          <w:tcPr>
            <w:tcW w:type="dxa" w:w="1950"/>
            <w:tcBorders>
              <w:top w:color="000000" w:sz="4" w:val="single"/>
              <w:left w:color="000000" w:sz="4" w:val="single"/>
              <w:bottom w:color="000000" w:sz="4" w:val="single"/>
            </w:tcBorders>
            <w:shd w:fill="auto" w:val="clear"/>
            <w:tcMar>
              <w:left w:type="dxa" w:w="0"/>
              <w:right w:type="dxa" w:w="0"/>
            </w:tcMar>
          </w:tcPr>
          <w:p w14:paraId="73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74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5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6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77060000">
            <w:pPr>
              <w:spacing w:after="0" w:line="100" w:lineRule="atLeast"/>
              <w:ind/>
              <w:rPr>
                <w:rFonts w:ascii="Times New Roman" w:hAnsi="Times New Roman"/>
                <w:sz w:val="24"/>
              </w:rPr>
            </w:pPr>
            <w:r>
              <w:rPr>
                <w:rFonts w:ascii="Times New Roman" w:hAnsi="Times New Roman"/>
                <w:sz w:val="24"/>
              </w:rPr>
              <w:t>«Здоровье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78060000">
            <w:pPr>
              <w:spacing w:after="0" w:line="100" w:lineRule="atLeast"/>
              <w:ind/>
              <w:jc w:val="both"/>
              <w:rPr>
                <w:rFonts w:ascii="Times New Roman" w:hAnsi="Times New Roman"/>
                <w:sz w:val="24"/>
              </w:rPr>
            </w:pPr>
            <w:r>
              <w:rPr>
                <w:rFonts w:ascii="Times New Roman" w:hAnsi="Times New Roman"/>
                <w:sz w:val="24"/>
              </w:rPr>
              <w:t>Навыки личной гигиены.</w:t>
            </w:r>
          </w:p>
        </w:tc>
        <w:tc>
          <w:tcPr>
            <w:tcW w:type="dxa" w:w="1950"/>
            <w:tcBorders>
              <w:top w:color="000000" w:sz="4" w:val="single"/>
              <w:left w:color="000000" w:sz="4" w:val="single"/>
              <w:bottom w:color="000000" w:sz="4" w:val="single"/>
            </w:tcBorders>
            <w:shd w:fill="auto" w:val="clear"/>
            <w:tcMar>
              <w:left w:type="dxa" w:w="0"/>
              <w:right w:type="dxa" w:w="0"/>
            </w:tcMar>
          </w:tcPr>
          <w:p w14:paraId="79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7A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B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C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7D060000">
            <w:pPr>
              <w:spacing w:after="0" w:line="100" w:lineRule="atLeast"/>
              <w:ind/>
              <w:rPr>
                <w:rFonts w:ascii="Times New Roman" w:hAnsi="Times New Roman"/>
                <w:sz w:val="24"/>
              </w:rPr>
            </w:pPr>
            <w:r>
              <w:rPr>
                <w:rFonts w:ascii="Times New Roman" w:hAnsi="Times New Roman"/>
                <w:sz w:val="24"/>
              </w:rPr>
              <w:t>«Здоровье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7E060000">
            <w:pPr>
              <w:spacing w:after="0" w:line="100" w:lineRule="atLeast"/>
              <w:ind/>
              <w:jc w:val="both"/>
              <w:rPr>
                <w:rFonts w:ascii="Times New Roman" w:hAnsi="Times New Roman"/>
                <w:sz w:val="24"/>
              </w:rPr>
            </w:pPr>
            <w:r>
              <w:rPr>
                <w:rFonts w:ascii="Times New Roman" w:hAnsi="Times New Roman"/>
                <w:sz w:val="24"/>
              </w:rPr>
              <w:t>Забота о здоровье окружающих.</w:t>
            </w:r>
          </w:p>
        </w:tc>
        <w:tc>
          <w:tcPr>
            <w:tcW w:type="dxa" w:w="1950"/>
            <w:tcBorders>
              <w:top w:color="000000" w:sz="4" w:val="single"/>
              <w:left w:color="000000" w:sz="4" w:val="single"/>
              <w:bottom w:color="000000" w:sz="4" w:val="single"/>
            </w:tcBorders>
            <w:shd w:fill="auto" w:val="clear"/>
            <w:tcMar>
              <w:left w:type="dxa" w:w="0"/>
              <w:right w:type="dxa" w:w="0"/>
            </w:tcMar>
          </w:tcPr>
          <w:p w14:paraId="7F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80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1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2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83060000">
            <w:pPr>
              <w:spacing w:after="0" w:line="100" w:lineRule="atLeast"/>
              <w:ind/>
              <w:rPr>
                <w:rFonts w:ascii="Times New Roman" w:hAnsi="Times New Roman"/>
                <w:sz w:val="24"/>
              </w:rPr>
            </w:pPr>
            <w:r>
              <w:rPr>
                <w:rFonts w:ascii="Times New Roman" w:hAnsi="Times New Roman"/>
                <w:sz w:val="24"/>
              </w:rPr>
              <w:t>«Здоровье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84060000">
            <w:pPr>
              <w:spacing w:after="0" w:line="100" w:lineRule="atLeast"/>
              <w:ind/>
              <w:jc w:val="both"/>
              <w:rPr>
                <w:rFonts w:ascii="Times New Roman" w:hAnsi="Times New Roman"/>
                <w:sz w:val="24"/>
              </w:rPr>
            </w:pPr>
            <w:r>
              <w:rPr>
                <w:rFonts w:ascii="Times New Roman" w:hAnsi="Times New Roman"/>
                <w:sz w:val="24"/>
              </w:rPr>
              <w:t>Поговорим о болезнях.</w:t>
            </w:r>
          </w:p>
        </w:tc>
        <w:tc>
          <w:tcPr>
            <w:tcW w:type="dxa" w:w="1950"/>
            <w:tcBorders>
              <w:top w:color="000000" w:sz="4" w:val="single"/>
              <w:left w:color="000000" w:sz="4" w:val="single"/>
              <w:bottom w:color="000000" w:sz="4" w:val="single"/>
            </w:tcBorders>
            <w:shd w:fill="auto" w:val="clear"/>
            <w:tcMar>
              <w:left w:type="dxa" w:w="0"/>
              <w:right w:type="dxa" w:w="0"/>
            </w:tcMar>
          </w:tcPr>
          <w:p w14:paraId="85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86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7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8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89060000">
            <w:pPr>
              <w:spacing w:after="0" w:line="100" w:lineRule="atLeast"/>
              <w:ind/>
              <w:rPr>
                <w:rFonts w:ascii="Times New Roman" w:hAnsi="Times New Roman"/>
                <w:sz w:val="24"/>
              </w:rPr>
            </w:pPr>
            <w:r>
              <w:rPr>
                <w:rFonts w:ascii="Times New Roman" w:hAnsi="Times New Roman"/>
                <w:sz w:val="24"/>
              </w:rPr>
              <w:t>«Здоровье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8A060000">
            <w:pPr>
              <w:spacing w:after="0" w:line="100" w:lineRule="atLeast"/>
              <w:ind/>
              <w:jc w:val="both"/>
              <w:rPr>
                <w:rFonts w:ascii="Times New Roman" w:hAnsi="Times New Roman"/>
                <w:sz w:val="24"/>
              </w:rPr>
            </w:pPr>
            <w:r>
              <w:rPr>
                <w:rFonts w:ascii="Times New Roman" w:hAnsi="Times New Roman"/>
                <w:sz w:val="24"/>
              </w:rPr>
              <w:t>Инфекционные болезни.</w:t>
            </w:r>
          </w:p>
        </w:tc>
        <w:tc>
          <w:tcPr>
            <w:tcW w:type="dxa" w:w="1950"/>
            <w:tcBorders>
              <w:top w:color="000000" w:sz="4" w:val="single"/>
              <w:left w:color="000000" w:sz="4" w:val="single"/>
              <w:bottom w:color="000000" w:sz="4" w:val="single"/>
            </w:tcBorders>
            <w:shd w:fill="auto" w:val="clear"/>
            <w:tcMar>
              <w:left w:type="dxa" w:w="0"/>
              <w:right w:type="dxa" w:w="0"/>
            </w:tcMar>
          </w:tcPr>
          <w:p w14:paraId="8B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8C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D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E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8F060000">
            <w:pPr>
              <w:spacing w:after="0" w:line="100" w:lineRule="atLeast"/>
              <w:ind/>
              <w:rPr>
                <w:rFonts w:ascii="Times New Roman" w:hAnsi="Times New Roman"/>
                <w:sz w:val="24"/>
              </w:rPr>
            </w:pPr>
            <w:r>
              <w:rPr>
                <w:rFonts w:ascii="Times New Roman" w:hAnsi="Times New Roman"/>
                <w:sz w:val="24"/>
              </w:rPr>
              <w:t>«Здоровье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90060000">
            <w:pPr>
              <w:spacing w:after="0" w:line="100" w:lineRule="atLeast"/>
              <w:ind/>
              <w:jc w:val="both"/>
              <w:rPr>
                <w:rFonts w:ascii="Times New Roman" w:hAnsi="Times New Roman"/>
                <w:sz w:val="24"/>
              </w:rPr>
            </w:pPr>
            <w:r>
              <w:rPr>
                <w:rFonts w:ascii="Times New Roman" w:hAnsi="Times New Roman"/>
                <w:sz w:val="24"/>
              </w:rPr>
              <w:t>Врачи – наши друзья.</w:t>
            </w:r>
          </w:p>
        </w:tc>
        <w:tc>
          <w:tcPr>
            <w:tcW w:type="dxa" w:w="1950"/>
            <w:tcBorders>
              <w:top w:color="000000" w:sz="4" w:val="single"/>
              <w:left w:color="000000" w:sz="4" w:val="single"/>
              <w:bottom w:color="000000" w:sz="4" w:val="single"/>
            </w:tcBorders>
            <w:shd w:fill="auto" w:val="clear"/>
            <w:tcMar>
              <w:left w:type="dxa" w:w="0"/>
              <w:right w:type="dxa" w:w="0"/>
            </w:tcMar>
          </w:tcPr>
          <w:p w14:paraId="91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92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3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4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95060000">
            <w:pPr>
              <w:spacing w:after="0" w:line="100" w:lineRule="atLeast"/>
              <w:ind/>
              <w:rPr>
                <w:rFonts w:ascii="Times New Roman" w:hAnsi="Times New Roman"/>
                <w:sz w:val="24"/>
              </w:rPr>
            </w:pPr>
            <w:r>
              <w:rPr>
                <w:rFonts w:ascii="Times New Roman" w:hAnsi="Times New Roman"/>
                <w:sz w:val="24"/>
              </w:rPr>
              <w:t>«Здоровье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96060000">
            <w:pPr>
              <w:spacing w:after="0" w:line="100" w:lineRule="atLeast"/>
              <w:ind/>
              <w:jc w:val="both"/>
              <w:rPr>
                <w:rFonts w:ascii="Times New Roman" w:hAnsi="Times New Roman"/>
                <w:sz w:val="24"/>
              </w:rPr>
            </w:pPr>
            <w:r>
              <w:rPr>
                <w:rFonts w:ascii="Times New Roman" w:hAnsi="Times New Roman"/>
                <w:sz w:val="24"/>
              </w:rPr>
              <w:t>О роли лекарств и витаминов.</w:t>
            </w:r>
          </w:p>
        </w:tc>
        <w:tc>
          <w:tcPr>
            <w:tcW w:type="dxa" w:w="1950"/>
            <w:tcBorders>
              <w:top w:color="000000" w:sz="4" w:val="single"/>
              <w:left w:color="000000" w:sz="4" w:val="single"/>
              <w:bottom w:color="000000" w:sz="4" w:val="single"/>
            </w:tcBorders>
            <w:shd w:fill="auto" w:val="clear"/>
            <w:tcMar>
              <w:left w:type="dxa" w:w="0"/>
              <w:right w:type="dxa" w:w="0"/>
            </w:tcMar>
          </w:tcPr>
          <w:p w14:paraId="97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98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9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A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9B060000">
            <w:pPr>
              <w:spacing w:after="0" w:line="100" w:lineRule="atLeast"/>
              <w:ind/>
              <w:rPr>
                <w:rFonts w:ascii="Times New Roman" w:hAnsi="Times New Roman"/>
                <w:sz w:val="24"/>
              </w:rPr>
            </w:pPr>
            <w:r>
              <w:rPr>
                <w:rFonts w:ascii="Times New Roman" w:hAnsi="Times New Roman"/>
                <w:sz w:val="24"/>
              </w:rPr>
              <w:t>«Здоровье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9C060000">
            <w:pPr>
              <w:spacing w:after="0" w:line="100" w:lineRule="atLeast"/>
              <w:ind/>
              <w:jc w:val="both"/>
              <w:rPr>
                <w:rFonts w:ascii="Times New Roman" w:hAnsi="Times New Roman"/>
                <w:sz w:val="24"/>
              </w:rPr>
            </w:pPr>
            <w:r>
              <w:rPr>
                <w:rFonts w:ascii="Times New Roman" w:hAnsi="Times New Roman"/>
                <w:sz w:val="24"/>
              </w:rPr>
              <w:t>Правила первой помощи.</w:t>
            </w:r>
          </w:p>
        </w:tc>
        <w:tc>
          <w:tcPr>
            <w:tcW w:type="dxa" w:w="1950"/>
            <w:tcBorders>
              <w:top w:color="000000" w:sz="4" w:val="single"/>
              <w:left w:color="000000" w:sz="4" w:val="single"/>
              <w:bottom w:color="000000" w:sz="4" w:val="single"/>
            </w:tcBorders>
            <w:shd w:fill="auto" w:val="clear"/>
            <w:tcMar>
              <w:left w:type="dxa" w:w="0"/>
              <w:right w:type="dxa" w:w="0"/>
            </w:tcMar>
          </w:tcPr>
          <w:p w14:paraId="9D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9E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F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0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A1060000">
            <w:pPr>
              <w:spacing w:after="0" w:line="100" w:lineRule="atLeast"/>
              <w:ind/>
              <w:rPr>
                <w:rFonts w:ascii="Times New Roman" w:hAnsi="Times New Roman"/>
                <w:sz w:val="24"/>
              </w:rPr>
            </w:pPr>
            <w:r>
              <w:rPr>
                <w:rFonts w:ascii="Times New Roman" w:hAnsi="Times New Roman"/>
                <w:sz w:val="24"/>
              </w:rPr>
              <w:t>«Здоровье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A2060000">
            <w:pPr>
              <w:spacing w:after="0" w:line="100" w:lineRule="atLeast"/>
              <w:ind/>
              <w:jc w:val="both"/>
              <w:rPr>
                <w:rFonts w:ascii="Times New Roman" w:hAnsi="Times New Roman"/>
                <w:sz w:val="24"/>
              </w:rPr>
            </w:pPr>
            <w:r>
              <w:rPr>
                <w:rFonts w:ascii="Times New Roman" w:hAnsi="Times New Roman"/>
                <w:sz w:val="24"/>
              </w:rPr>
              <w:t>Правила первой помощи.</w:t>
            </w:r>
          </w:p>
        </w:tc>
        <w:tc>
          <w:tcPr>
            <w:tcW w:type="dxa" w:w="1950"/>
            <w:tcBorders>
              <w:top w:color="000000" w:sz="4" w:val="single"/>
              <w:left w:color="000000" w:sz="4" w:val="single"/>
              <w:bottom w:color="000000" w:sz="4" w:val="single"/>
            </w:tcBorders>
            <w:shd w:fill="auto" w:val="clear"/>
            <w:tcMar>
              <w:left w:type="dxa" w:w="0"/>
              <w:right w:type="dxa" w:w="0"/>
            </w:tcMar>
          </w:tcPr>
          <w:p w14:paraId="A3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A4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5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6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A7060000">
            <w:pPr>
              <w:spacing w:after="0" w:line="100" w:lineRule="atLeast"/>
              <w:ind/>
              <w:jc w:val="both"/>
              <w:rPr>
                <w:rFonts w:ascii="Times New Roman" w:hAnsi="Times New Roman"/>
                <w:sz w:val="24"/>
              </w:rPr>
            </w:pPr>
            <w:r>
              <w:rPr>
                <w:rFonts w:ascii="Times New Roman" w:hAnsi="Times New Roman"/>
                <w:sz w:val="24"/>
              </w:rPr>
              <w:t>«Эмоциональное благополучие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A8060000">
            <w:pPr>
              <w:spacing w:after="0" w:line="100" w:lineRule="atLeast"/>
              <w:ind/>
              <w:jc w:val="both"/>
              <w:rPr>
                <w:rFonts w:ascii="Times New Roman" w:hAnsi="Times New Roman"/>
                <w:sz w:val="24"/>
              </w:rPr>
            </w:pPr>
            <w:r>
              <w:rPr>
                <w:rFonts w:ascii="Times New Roman" w:hAnsi="Times New Roman"/>
                <w:sz w:val="24"/>
              </w:rPr>
              <w:t>Психическое здоровье.</w:t>
            </w:r>
          </w:p>
        </w:tc>
        <w:tc>
          <w:tcPr>
            <w:tcW w:type="dxa" w:w="1950"/>
            <w:tcBorders>
              <w:top w:color="000000" w:sz="4" w:val="single"/>
              <w:left w:color="000000" w:sz="4" w:val="single"/>
              <w:bottom w:color="000000" w:sz="4" w:val="single"/>
            </w:tcBorders>
            <w:shd w:fill="auto" w:val="clear"/>
            <w:tcMar>
              <w:left w:type="dxa" w:w="0"/>
              <w:right w:type="dxa" w:w="0"/>
            </w:tcMar>
          </w:tcPr>
          <w:p w14:paraId="A9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AA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B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C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AD060000">
            <w:pPr>
              <w:spacing w:after="0" w:line="100" w:lineRule="atLeast"/>
              <w:ind/>
              <w:rPr>
                <w:rFonts w:ascii="Times New Roman" w:hAnsi="Times New Roman"/>
                <w:sz w:val="24"/>
              </w:rPr>
            </w:pPr>
            <w:r>
              <w:rPr>
                <w:rFonts w:ascii="Times New Roman" w:hAnsi="Times New Roman"/>
                <w:sz w:val="24"/>
              </w:rPr>
              <w:t>Эмоциональное благополучие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AE060000">
            <w:pPr>
              <w:spacing w:after="0" w:line="100" w:lineRule="atLeast"/>
              <w:ind/>
              <w:jc w:val="both"/>
              <w:rPr>
                <w:rFonts w:ascii="Times New Roman" w:hAnsi="Times New Roman"/>
                <w:sz w:val="24"/>
              </w:rPr>
            </w:pPr>
            <w:r>
              <w:rPr>
                <w:rFonts w:ascii="Times New Roman" w:hAnsi="Times New Roman"/>
                <w:sz w:val="24"/>
              </w:rPr>
              <w:t>Детские страхи.</w:t>
            </w:r>
          </w:p>
        </w:tc>
        <w:tc>
          <w:tcPr>
            <w:tcW w:type="dxa" w:w="1950"/>
            <w:tcBorders>
              <w:top w:color="000000" w:sz="4" w:val="single"/>
              <w:left w:color="000000" w:sz="4" w:val="single"/>
              <w:bottom w:color="000000" w:sz="4" w:val="single"/>
            </w:tcBorders>
            <w:shd w:fill="auto" w:val="clear"/>
            <w:tcMar>
              <w:left w:type="dxa" w:w="0"/>
              <w:right w:type="dxa" w:w="0"/>
            </w:tcMar>
          </w:tcPr>
          <w:p w14:paraId="AF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B0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1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2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B3060000">
            <w:pPr>
              <w:spacing w:after="0" w:line="100" w:lineRule="atLeast"/>
              <w:ind/>
              <w:rPr>
                <w:rFonts w:ascii="Times New Roman" w:hAnsi="Times New Roman"/>
                <w:sz w:val="24"/>
              </w:rPr>
            </w:pPr>
            <w:r>
              <w:rPr>
                <w:rFonts w:ascii="Times New Roman" w:hAnsi="Times New Roman"/>
                <w:sz w:val="24"/>
              </w:rPr>
              <w:t>Эмоциональное благополучие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B4060000">
            <w:pPr>
              <w:spacing w:after="0" w:line="100" w:lineRule="atLeast"/>
              <w:ind/>
              <w:jc w:val="both"/>
              <w:rPr>
                <w:rFonts w:ascii="Times New Roman" w:hAnsi="Times New Roman"/>
                <w:sz w:val="24"/>
              </w:rPr>
            </w:pPr>
            <w:r>
              <w:rPr>
                <w:rFonts w:ascii="Times New Roman" w:hAnsi="Times New Roman"/>
                <w:sz w:val="24"/>
              </w:rPr>
              <w:t>Конфликты и ссоры между детьми.</w:t>
            </w:r>
          </w:p>
        </w:tc>
        <w:tc>
          <w:tcPr>
            <w:tcW w:type="dxa" w:w="1950"/>
            <w:tcBorders>
              <w:top w:color="000000" w:sz="4" w:val="single"/>
              <w:left w:color="000000" w:sz="4" w:val="single"/>
              <w:bottom w:color="000000" w:sz="4" w:val="single"/>
            </w:tcBorders>
            <w:shd w:fill="auto" w:val="clear"/>
            <w:tcMar>
              <w:left w:type="dxa" w:w="0"/>
              <w:right w:type="dxa" w:w="0"/>
            </w:tcMar>
          </w:tcPr>
          <w:p w14:paraId="B5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B6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7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8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B9060000">
            <w:pPr>
              <w:spacing w:after="0" w:line="100" w:lineRule="atLeast"/>
              <w:ind/>
              <w:rPr>
                <w:rFonts w:ascii="Times New Roman" w:hAnsi="Times New Roman"/>
                <w:sz w:val="24"/>
              </w:rPr>
            </w:pPr>
            <w:r>
              <w:rPr>
                <w:rFonts w:ascii="Times New Roman" w:hAnsi="Times New Roman"/>
                <w:sz w:val="24"/>
              </w:rPr>
              <w:t>Эмоциональное благополучие ребенка»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BA060000">
            <w:pPr>
              <w:spacing w:after="0" w:line="100" w:lineRule="atLeast"/>
              <w:ind/>
              <w:jc w:val="both"/>
              <w:rPr>
                <w:rFonts w:ascii="Times New Roman" w:hAnsi="Times New Roman"/>
                <w:sz w:val="24"/>
              </w:rPr>
            </w:pPr>
            <w:r>
              <w:rPr>
                <w:rFonts w:ascii="Times New Roman" w:hAnsi="Times New Roman"/>
                <w:sz w:val="24"/>
              </w:rPr>
              <w:t>Как решить конфликт?</w:t>
            </w:r>
          </w:p>
        </w:tc>
        <w:tc>
          <w:tcPr>
            <w:tcW w:type="dxa" w:w="1950"/>
            <w:tcBorders>
              <w:top w:color="000000" w:sz="4" w:val="single"/>
              <w:left w:color="000000" w:sz="4" w:val="single"/>
              <w:bottom w:color="000000" w:sz="4" w:val="single"/>
            </w:tcBorders>
            <w:shd w:fill="auto" w:val="clear"/>
            <w:tcMar>
              <w:left w:type="dxa" w:w="0"/>
              <w:right w:type="dxa" w:w="0"/>
            </w:tcMar>
          </w:tcPr>
          <w:p w14:paraId="BB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BC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D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E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BF060000">
            <w:pPr>
              <w:spacing w:after="0" w:line="100" w:lineRule="atLeast"/>
              <w:ind/>
              <w:jc w:val="both"/>
              <w:rPr>
                <w:rFonts w:ascii="Times New Roman" w:hAnsi="Times New Roman"/>
                <w:sz w:val="24"/>
              </w:rPr>
            </w:pPr>
            <w:r>
              <w:rPr>
                <w:rFonts w:ascii="Times New Roman" w:hAnsi="Times New Roman"/>
                <w:sz w:val="24"/>
              </w:rPr>
              <w:t>«Ребенок на улицах города»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C0060000">
            <w:pPr>
              <w:spacing w:after="0" w:line="100" w:lineRule="atLeast"/>
              <w:ind/>
              <w:jc w:val="both"/>
              <w:rPr>
                <w:rFonts w:ascii="Times New Roman" w:hAnsi="Times New Roman"/>
                <w:sz w:val="24"/>
              </w:rPr>
            </w:pPr>
            <w:r>
              <w:rPr>
                <w:rFonts w:ascii="Times New Roman" w:hAnsi="Times New Roman"/>
                <w:sz w:val="24"/>
              </w:rPr>
              <w:t>Устройство проезжей части.</w:t>
            </w:r>
          </w:p>
        </w:tc>
        <w:tc>
          <w:tcPr>
            <w:tcW w:type="dxa" w:w="1950"/>
            <w:tcBorders>
              <w:top w:color="000000" w:sz="4" w:val="single"/>
              <w:left w:color="000000" w:sz="4" w:val="single"/>
              <w:bottom w:color="000000" w:sz="4" w:val="single"/>
            </w:tcBorders>
            <w:shd w:fill="auto" w:val="clear"/>
            <w:tcMar>
              <w:left w:type="dxa" w:w="0"/>
              <w:right w:type="dxa" w:w="0"/>
            </w:tcMar>
          </w:tcPr>
          <w:p w14:paraId="C1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C2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3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4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C5060000">
            <w:pPr>
              <w:spacing w:after="0" w:line="100" w:lineRule="atLeast"/>
              <w:ind/>
              <w:rPr>
                <w:rFonts w:ascii="Times New Roman" w:hAnsi="Times New Roman"/>
                <w:sz w:val="24"/>
              </w:rPr>
            </w:pPr>
            <w:r>
              <w:rPr>
                <w:rFonts w:ascii="Times New Roman" w:hAnsi="Times New Roman"/>
                <w:sz w:val="24"/>
              </w:rPr>
              <w:t>«Ребенок на улицах города»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C6060000">
            <w:pPr>
              <w:spacing w:after="0" w:line="100" w:lineRule="atLeast"/>
              <w:ind/>
              <w:jc w:val="both"/>
              <w:rPr>
                <w:rFonts w:ascii="Times New Roman" w:hAnsi="Times New Roman"/>
                <w:sz w:val="24"/>
              </w:rPr>
            </w:pPr>
            <w:r>
              <w:rPr>
                <w:rFonts w:ascii="Times New Roman" w:hAnsi="Times New Roman"/>
                <w:sz w:val="24"/>
              </w:rPr>
              <w:t>«Зебра», светофор и другие дорожные знаки для пешеходов.</w:t>
            </w:r>
          </w:p>
        </w:tc>
        <w:tc>
          <w:tcPr>
            <w:tcW w:type="dxa" w:w="1950"/>
            <w:tcBorders>
              <w:top w:color="000000" w:sz="4" w:val="single"/>
              <w:left w:color="000000" w:sz="4" w:val="single"/>
              <w:bottom w:color="000000" w:sz="4" w:val="single"/>
            </w:tcBorders>
            <w:shd w:fill="auto" w:val="clear"/>
            <w:tcMar>
              <w:left w:type="dxa" w:w="0"/>
              <w:right w:type="dxa" w:w="0"/>
            </w:tcMar>
          </w:tcPr>
          <w:p w14:paraId="C7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C8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9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A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CB060000">
            <w:pPr>
              <w:spacing w:after="0" w:line="100" w:lineRule="atLeast"/>
              <w:ind/>
              <w:rPr>
                <w:rFonts w:ascii="Times New Roman" w:hAnsi="Times New Roman"/>
                <w:sz w:val="24"/>
              </w:rPr>
            </w:pPr>
            <w:r>
              <w:rPr>
                <w:rFonts w:ascii="Times New Roman" w:hAnsi="Times New Roman"/>
                <w:sz w:val="24"/>
              </w:rPr>
              <w:t>«Ребенок на улицах города»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CC060000">
            <w:pPr>
              <w:spacing w:after="0" w:line="100" w:lineRule="atLeast"/>
              <w:ind/>
              <w:jc w:val="both"/>
              <w:rPr>
                <w:rFonts w:ascii="Times New Roman" w:hAnsi="Times New Roman"/>
                <w:sz w:val="24"/>
              </w:rPr>
            </w:pPr>
            <w:r>
              <w:rPr>
                <w:rFonts w:ascii="Times New Roman" w:hAnsi="Times New Roman"/>
                <w:sz w:val="24"/>
              </w:rPr>
              <w:t>Правила дорожного движения.</w:t>
            </w:r>
          </w:p>
        </w:tc>
        <w:tc>
          <w:tcPr>
            <w:tcW w:type="dxa" w:w="1950"/>
            <w:tcBorders>
              <w:top w:color="000000" w:sz="4" w:val="single"/>
              <w:left w:color="000000" w:sz="4" w:val="single"/>
              <w:bottom w:color="000000" w:sz="4" w:val="single"/>
            </w:tcBorders>
            <w:shd w:fill="auto" w:val="clear"/>
            <w:tcMar>
              <w:left w:type="dxa" w:w="0"/>
              <w:right w:type="dxa" w:w="0"/>
            </w:tcMar>
          </w:tcPr>
          <w:p w14:paraId="CD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CE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F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0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D1060000">
            <w:pPr>
              <w:spacing w:after="0" w:line="100" w:lineRule="atLeast"/>
              <w:ind/>
              <w:rPr>
                <w:rFonts w:ascii="Times New Roman" w:hAnsi="Times New Roman"/>
                <w:sz w:val="24"/>
              </w:rPr>
            </w:pPr>
            <w:r>
              <w:rPr>
                <w:rFonts w:ascii="Times New Roman" w:hAnsi="Times New Roman"/>
                <w:sz w:val="24"/>
              </w:rPr>
              <w:t>«Ребенок на улицах города»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D2060000">
            <w:pPr>
              <w:spacing w:after="0" w:line="100" w:lineRule="atLeast"/>
              <w:ind/>
              <w:jc w:val="both"/>
              <w:rPr>
                <w:rFonts w:ascii="Times New Roman" w:hAnsi="Times New Roman"/>
                <w:sz w:val="24"/>
              </w:rPr>
            </w:pPr>
            <w:r>
              <w:rPr>
                <w:rFonts w:ascii="Times New Roman" w:hAnsi="Times New Roman"/>
                <w:sz w:val="24"/>
              </w:rPr>
              <w:t>Правила поведения в транспорте. Обход остановившегося транспорта.</w:t>
            </w:r>
          </w:p>
        </w:tc>
        <w:tc>
          <w:tcPr>
            <w:tcW w:type="dxa" w:w="1950"/>
            <w:tcBorders>
              <w:top w:color="000000" w:sz="4" w:val="single"/>
              <w:left w:color="000000" w:sz="4" w:val="single"/>
              <w:bottom w:color="000000" w:sz="4" w:val="single"/>
            </w:tcBorders>
            <w:shd w:fill="auto" w:val="clear"/>
            <w:tcMar>
              <w:left w:type="dxa" w:w="0"/>
              <w:right w:type="dxa" w:w="0"/>
            </w:tcMar>
          </w:tcPr>
          <w:p w14:paraId="D3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D4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5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6060000">
            <w:pPr>
              <w:pStyle w:val="Style_5"/>
              <w:numPr>
                <w:numId w:val="12"/>
              </w:numPr>
              <w:spacing w:after="0" w:line="100" w:lineRule="atLeast"/>
              <w:ind/>
              <w:jc w:val="both"/>
              <w:rPr>
                <w:rFonts w:ascii="Times New Roman" w:hAnsi="Times New Roman"/>
                <w:sz w:val="24"/>
              </w:rPr>
            </w:pPr>
          </w:p>
        </w:tc>
        <w:tc>
          <w:tcPr>
            <w:tcW w:type="dxa" w:w="3401"/>
            <w:tcBorders>
              <w:top w:color="000000" w:sz="4" w:val="single"/>
              <w:left w:color="000000" w:sz="4" w:val="single"/>
              <w:bottom w:color="000000" w:sz="4" w:val="single"/>
            </w:tcBorders>
            <w:shd w:fill="auto" w:val="clear"/>
            <w:tcMar>
              <w:left w:type="dxa" w:w="0"/>
              <w:right w:type="dxa" w:w="0"/>
            </w:tcMar>
          </w:tcPr>
          <w:p w14:paraId="D7060000">
            <w:pPr>
              <w:spacing w:after="0" w:line="100" w:lineRule="atLeast"/>
              <w:ind/>
              <w:rPr>
                <w:rFonts w:ascii="Times New Roman" w:hAnsi="Times New Roman"/>
                <w:sz w:val="24"/>
              </w:rPr>
            </w:pPr>
            <w:r>
              <w:rPr>
                <w:rFonts w:ascii="Times New Roman" w:hAnsi="Times New Roman"/>
                <w:sz w:val="24"/>
              </w:rPr>
              <w:t>«Ребенок на улицах города»</w:t>
            </w:r>
          </w:p>
        </w:tc>
        <w:tc>
          <w:tcPr>
            <w:tcW w:type="dxa" w:w="4254"/>
            <w:gridSpan w:val="2"/>
            <w:tcBorders>
              <w:top w:color="000000" w:sz="4" w:val="single"/>
              <w:left w:color="000000" w:sz="4" w:val="single"/>
              <w:bottom w:color="000000" w:sz="4" w:val="single"/>
            </w:tcBorders>
            <w:shd w:fill="auto" w:val="clear"/>
            <w:tcMar>
              <w:left w:type="dxa" w:w="0"/>
              <w:right w:type="dxa" w:w="0"/>
            </w:tcMar>
          </w:tcPr>
          <w:p w14:paraId="D8060000">
            <w:pPr>
              <w:spacing w:after="0" w:line="100" w:lineRule="atLeast"/>
              <w:ind/>
              <w:jc w:val="both"/>
              <w:rPr>
                <w:rFonts w:ascii="Times New Roman" w:hAnsi="Times New Roman"/>
                <w:sz w:val="24"/>
              </w:rPr>
            </w:pPr>
            <w:r>
              <w:rPr>
                <w:rFonts w:ascii="Times New Roman" w:hAnsi="Times New Roman"/>
                <w:sz w:val="24"/>
              </w:rPr>
              <w:t>О работе ГИБДД.</w:t>
            </w:r>
          </w:p>
        </w:tc>
        <w:tc>
          <w:tcPr>
            <w:tcW w:type="dxa" w:w="1950"/>
            <w:tcBorders>
              <w:top w:color="000000" w:sz="4" w:val="single"/>
              <w:left w:color="000000" w:sz="4" w:val="single"/>
              <w:bottom w:color="000000" w:sz="4" w:val="single"/>
            </w:tcBorders>
            <w:shd w:fill="auto" w:val="clear"/>
            <w:tcMar>
              <w:left w:type="dxa" w:w="0"/>
              <w:right w:type="dxa" w:w="0"/>
            </w:tcMar>
          </w:tcPr>
          <w:p w14:paraId="D9060000">
            <w:pPr>
              <w:spacing w:after="0" w:line="100" w:lineRule="atLeast"/>
              <w:ind/>
              <w:jc w:val="center"/>
              <w:rPr>
                <w:rFonts w:ascii="Times New Roman" w:hAnsi="Times New Roman"/>
                <w:sz w:val="24"/>
              </w:rPr>
            </w:pPr>
            <w:r>
              <w:rPr>
                <w:rFonts w:ascii="Times New Roman" w:hAnsi="Times New Roman"/>
                <w:sz w:val="24"/>
              </w:rPr>
              <w:t>1</w:t>
            </w:r>
          </w:p>
        </w:tc>
        <w:tc>
          <w:tcPr>
            <w:tcW w:type="dxa" w:w="2012"/>
            <w:tcBorders>
              <w:top w:color="000000" w:sz="4" w:val="single"/>
              <w:left w:color="000000" w:sz="4" w:val="single"/>
              <w:bottom w:color="000000" w:sz="4" w:val="single"/>
            </w:tcBorders>
            <w:shd w:fill="auto" w:val="clear"/>
            <w:tcMar>
              <w:left w:type="dxa" w:w="0"/>
              <w:right w:type="dxa" w:w="0"/>
            </w:tcMar>
          </w:tcPr>
          <w:p w14:paraId="DA060000">
            <w:pPr>
              <w:spacing w:after="0" w:line="100" w:lineRule="atLeast"/>
              <w:ind/>
              <w:jc w:val="both"/>
              <w:rPr>
                <w:rFonts w:ascii="Times New Roman" w:hAnsi="Times New Roman"/>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B060000">
            <w:pPr>
              <w:spacing w:after="0" w:line="100" w:lineRule="atLeast"/>
              <w:ind/>
              <w:jc w:val="both"/>
              <w:rPr>
                <w:rFonts w:ascii="Times New Roman" w:hAnsi="Times New Roman"/>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C060000">
            <w:pPr>
              <w:spacing w:after="0" w:line="100" w:lineRule="atLeast"/>
              <w:ind/>
              <w:jc w:val="both"/>
              <w:rPr>
                <w:rFonts w:ascii="Times New Roman" w:hAnsi="Times New Roman"/>
                <w:b w:val="1"/>
                <w:sz w:val="24"/>
              </w:rPr>
            </w:pPr>
            <w:r>
              <w:rPr>
                <w:rFonts w:ascii="Times New Roman" w:hAnsi="Times New Roman"/>
                <w:b w:val="1"/>
                <w:sz w:val="24"/>
              </w:rPr>
              <w:t>Итого:</w:t>
            </w:r>
          </w:p>
        </w:tc>
        <w:tc>
          <w:tcPr>
            <w:tcW w:type="dxa" w:w="3696"/>
            <w:gridSpan w:val="2"/>
            <w:tcBorders>
              <w:top w:color="000000" w:sz="4" w:val="single"/>
              <w:left w:color="000000" w:sz="4" w:val="single"/>
              <w:bottom w:color="000000" w:sz="4" w:val="single"/>
            </w:tcBorders>
            <w:shd w:fill="auto" w:val="clear"/>
            <w:tcMar>
              <w:left w:type="dxa" w:w="0"/>
              <w:right w:type="dxa" w:w="0"/>
            </w:tcMar>
          </w:tcPr>
          <w:p w14:paraId="DD060000">
            <w:pPr>
              <w:spacing w:after="0" w:line="100" w:lineRule="atLeast"/>
              <w:ind/>
              <w:jc w:val="both"/>
              <w:rPr>
                <w:rFonts w:ascii="Times New Roman" w:hAnsi="Times New Roman"/>
                <w:sz w:val="24"/>
              </w:rPr>
            </w:pPr>
            <w:r>
              <w:rPr>
                <w:rFonts w:ascii="Times New Roman" w:hAnsi="Times New Roman"/>
                <w:b w:val="1"/>
                <w:sz w:val="24"/>
              </w:rPr>
              <w:t>36</w:t>
            </w:r>
            <w:r>
              <w:rPr>
                <w:rFonts w:ascii="Times New Roman" w:hAnsi="Times New Roman"/>
                <w:b w:val="1"/>
                <w:sz w:val="24"/>
              </w:rPr>
              <w:t xml:space="preserve"> час</w:t>
            </w:r>
            <w:r>
              <w:rPr>
                <w:rFonts w:ascii="Times New Roman" w:hAnsi="Times New Roman"/>
                <w:b w:val="1"/>
                <w:sz w:val="24"/>
              </w:rPr>
              <w:t>ов</w:t>
            </w:r>
          </w:p>
        </w:tc>
        <w:tc>
          <w:tcPr>
            <w:tcW w:type="dxa" w:w="9860"/>
            <w:gridSpan w:val="5"/>
            <w:tcBorders>
              <w:left w:color="000000" w:sz="4" w:val="single"/>
            </w:tcBorders>
            <w:shd w:fill="auto" w:val="clear"/>
            <w:tcMar>
              <w:left w:type="dxa" w:w="0"/>
              <w:right w:type="dxa" w:w="0"/>
            </w:tcMar>
          </w:tcPr>
          <w:p w14:paraId="DE060000">
            <w:pPr>
              <w:rPr>
                <w:rFonts w:ascii="Times New Roman" w:hAnsi="Times New Roman"/>
                <w:sz w:val="24"/>
              </w:rPr>
            </w:pPr>
          </w:p>
        </w:tc>
        <w:tc>
          <w:tcPr>
            <w:tcW w:type="dxa" w:w="30"/>
            <w:tcMar>
              <w:left w:type="dxa" w:w="0"/>
              <w:right w:type="dxa" w:w="0"/>
            </w:tcMar>
          </w:tcPr>
          <w:p/>
        </w:tc>
      </w:tr>
    </w:tbl>
    <w:p w14:paraId="DF060000">
      <w:pPr>
        <w:spacing w:after="0" w:before="100" w:line="100" w:lineRule="atLeast"/>
        <w:ind/>
        <w:jc w:val="center"/>
        <w:rPr>
          <w:rFonts w:ascii="Times New Roman" w:hAnsi="Times New Roman"/>
          <w:color w:val="000000"/>
          <w:sz w:val="24"/>
        </w:rPr>
      </w:pPr>
    </w:p>
    <w:p w14:paraId="E0060000">
      <w:pPr>
        <w:spacing w:after="0" w:line="100" w:lineRule="atLeast"/>
        <w:ind/>
        <w:jc w:val="center"/>
        <w:rPr>
          <w:rFonts w:ascii="Times New Roman" w:hAnsi="Times New Roman"/>
          <w:b w:val="1"/>
          <w:sz w:val="24"/>
        </w:rPr>
      </w:pPr>
    </w:p>
    <w:p w14:paraId="E1060000">
      <w:pPr>
        <w:spacing w:after="0" w:line="100" w:lineRule="atLeast"/>
        <w:ind/>
        <w:jc w:val="center"/>
        <w:rPr>
          <w:rFonts w:ascii="Times New Roman" w:hAnsi="Times New Roman"/>
          <w:sz w:val="24"/>
        </w:rPr>
      </w:pPr>
      <w:r>
        <w:rPr>
          <w:rFonts w:ascii="Times New Roman" w:hAnsi="Times New Roman"/>
          <w:b w:val="1"/>
          <w:sz w:val="24"/>
        </w:rPr>
        <w:t>Тематическое планирование «Обучение грамоте»</w:t>
      </w:r>
    </w:p>
    <w:p w14:paraId="E2060000">
      <w:pPr>
        <w:spacing w:after="0" w:line="100" w:lineRule="atLeast"/>
        <w:ind/>
        <w:jc w:val="both"/>
        <w:rPr>
          <w:rFonts w:ascii="Times New Roman" w:hAnsi="Times New Roman"/>
          <w:sz w:val="24"/>
        </w:rPr>
      </w:pPr>
    </w:p>
    <w:tbl>
      <w:tblPr>
        <w:tblStyle w:val="Style_2"/>
        <w:tblInd w:type="dxa" w:w="-123"/>
        <w:tblLayout w:type="fixed"/>
        <w:tblCellMar>
          <w:left w:type="dxa" w:w="0"/>
          <w:right w:type="dxa" w:w="0"/>
        </w:tblCellMar>
      </w:tblPr>
      <w:tblGrid>
        <w:gridCol w:w="1242"/>
        <w:gridCol w:w="3118"/>
        <w:gridCol w:w="578"/>
        <w:gridCol w:w="3959"/>
        <w:gridCol w:w="1983"/>
        <w:gridCol w:w="14"/>
        <w:gridCol w:w="1965"/>
        <w:gridCol w:w="1856"/>
        <w:gridCol w:w="81"/>
        <w:gridCol w:w="32"/>
      </w:tblGrid>
      <w:tr>
        <w:tc>
          <w:tcPr>
            <w:tcW w:type="dxa" w:w="1242"/>
            <w:vMerge w:val="restart"/>
            <w:tcBorders>
              <w:top w:color="000000" w:sz="4" w:val="single"/>
              <w:left w:color="000000" w:sz="4" w:val="single"/>
              <w:bottom w:color="000000" w:sz="4" w:val="single"/>
            </w:tcBorders>
            <w:shd w:fill="auto" w:val="clear"/>
            <w:tcMar>
              <w:left w:type="dxa" w:w="0"/>
              <w:right w:type="dxa" w:w="0"/>
            </w:tcMar>
          </w:tcPr>
          <w:p w14:paraId="E3060000">
            <w:pPr>
              <w:spacing w:after="0" w:line="100" w:lineRule="atLeast"/>
              <w:ind/>
              <w:jc w:val="center"/>
              <w:rPr>
                <w:rFonts w:ascii="Times New Roman" w:hAnsi="Times New Roman"/>
                <w:b w:val="1"/>
                <w:sz w:val="24"/>
              </w:rPr>
            </w:pPr>
            <w:r>
              <w:rPr>
                <w:rFonts w:ascii="Times New Roman" w:hAnsi="Times New Roman"/>
                <w:b w:val="1"/>
                <w:sz w:val="24"/>
              </w:rPr>
              <w:t>№ п/п</w:t>
            </w:r>
          </w:p>
        </w:tc>
        <w:tc>
          <w:tcPr>
            <w:tcW w:type="dxa" w:w="7655"/>
            <w:gridSpan w:val="3"/>
            <w:tcBorders>
              <w:top w:color="000000" w:sz="4" w:val="single"/>
              <w:left w:color="000000" w:sz="4" w:val="single"/>
              <w:bottom w:color="000000" w:sz="4" w:val="single"/>
            </w:tcBorders>
            <w:shd w:fill="auto" w:val="clear"/>
            <w:tcMar>
              <w:left w:type="dxa" w:w="0"/>
              <w:right w:type="dxa" w:w="0"/>
            </w:tcMar>
          </w:tcPr>
          <w:p w14:paraId="E4060000">
            <w:pPr>
              <w:spacing w:after="0" w:line="100" w:lineRule="atLeast"/>
              <w:ind/>
              <w:jc w:val="center"/>
              <w:rPr>
                <w:rFonts w:ascii="Times New Roman" w:hAnsi="Times New Roman"/>
                <w:b w:val="1"/>
                <w:sz w:val="24"/>
              </w:rPr>
            </w:pPr>
            <w:r>
              <w:rPr>
                <w:rFonts w:ascii="Times New Roman" w:hAnsi="Times New Roman"/>
                <w:b w:val="1"/>
                <w:sz w:val="24"/>
              </w:rPr>
              <w:t>Содержание (раздел, тема)</w:t>
            </w:r>
          </w:p>
        </w:tc>
        <w:tc>
          <w:tcPr>
            <w:tcW w:type="dxa" w:w="1983"/>
            <w:tcBorders>
              <w:top w:color="000000" w:sz="4" w:val="single"/>
              <w:left w:color="000000" w:sz="4" w:val="single"/>
              <w:bottom w:color="000000" w:sz="4" w:val="single"/>
            </w:tcBorders>
            <w:shd w:fill="auto" w:val="clear"/>
            <w:tcMar>
              <w:left w:type="dxa" w:w="0"/>
              <w:right w:type="dxa" w:w="0"/>
            </w:tcMar>
          </w:tcPr>
          <w:p w14:paraId="E5060000">
            <w:pPr>
              <w:spacing w:after="0" w:line="100" w:lineRule="atLeast"/>
              <w:ind/>
              <w:jc w:val="center"/>
              <w:rPr>
                <w:rFonts w:ascii="Times New Roman" w:hAnsi="Times New Roman"/>
                <w:b w:val="1"/>
                <w:sz w:val="24"/>
              </w:rPr>
            </w:pPr>
            <w:r>
              <w:rPr>
                <w:rFonts w:ascii="Times New Roman" w:hAnsi="Times New Roman"/>
                <w:b w:val="1"/>
                <w:sz w:val="24"/>
              </w:rPr>
              <w:t>Количество часов</w:t>
            </w:r>
          </w:p>
        </w:tc>
        <w:tc>
          <w:tcPr>
            <w:tcW w:type="dxa" w:w="3835"/>
            <w:gridSpan w:val="3"/>
            <w:tcBorders>
              <w:top w:color="000000" w:sz="4" w:val="single"/>
              <w:left w:color="000000" w:sz="4" w:val="single"/>
              <w:bottom w:color="000000" w:sz="4" w:val="single"/>
            </w:tcBorders>
            <w:shd w:fill="auto" w:val="clear"/>
            <w:tcMar>
              <w:left w:type="dxa" w:w="0"/>
              <w:right w:type="dxa" w:w="0"/>
            </w:tcMar>
          </w:tcPr>
          <w:p w14:paraId="E6060000">
            <w:pPr>
              <w:spacing w:after="0" w:line="100" w:lineRule="atLeast"/>
              <w:ind/>
              <w:jc w:val="center"/>
              <w:rPr>
                <w:rFonts w:ascii="Times New Roman" w:hAnsi="Times New Roman"/>
                <w:sz w:val="24"/>
              </w:rPr>
            </w:pPr>
            <w:r>
              <w:rPr>
                <w:rFonts w:ascii="Times New Roman" w:hAnsi="Times New Roman"/>
                <w:b w:val="1"/>
                <w:sz w:val="24"/>
              </w:rPr>
              <w:t>Дата проведения</w:t>
            </w:r>
          </w:p>
        </w:tc>
        <w:tc>
          <w:tcPr>
            <w:tcW w:type="dxa" w:w="81"/>
            <w:tcBorders>
              <w:left w:color="000000" w:sz="4" w:val="single"/>
            </w:tcBorders>
            <w:shd w:fill="auto" w:val="clear"/>
            <w:tcMar>
              <w:left w:type="dxa" w:w="0"/>
              <w:right w:type="dxa" w:w="0"/>
            </w:tcMar>
          </w:tcPr>
          <w:p w14:paraId="E7060000">
            <w:pPr>
              <w:rPr>
                <w:rFonts w:ascii="Times New Roman" w:hAnsi="Times New Roman"/>
                <w:sz w:val="24"/>
              </w:rPr>
            </w:pPr>
          </w:p>
        </w:tc>
        <w:tc>
          <w:tcPr>
            <w:tcW w:type="dxa" w:w="32"/>
            <w:tcMar>
              <w:left w:type="dxa" w:w="0"/>
              <w:right w:type="dxa" w:w="0"/>
            </w:tcMar>
          </w:tcPr>
          <w:p/>
        </w:tc>
      </w:tr>
      <w:tr>
        <w:tc>
          <w:tcPr>
            <w:tcW w:type="dxa" w:w="1242"/>
            <w:gridSpan w:val="1"/>
            <w:vMerge w:val="continue"/>
            <w:tcBorders>
              <w:top w:color="000000" w:sz="4" w:val="single"/>
              <w:left w:color="000000" w:sz="4" w:val="single"/>
              <w:bottom w:color="000000" w:sz="4" w:val="single"/>
            </w:tcBorders>
            <w:shd w:fill="auto" w:val="clear"/>
            <w:tcMar>
              <w:left w:type="dxa" w:w="0"/>
              <w:right w:type="dxa" w:w="0"/>
            </w:tcMar>
          </w:tcPr>
          <w:p/>
        </w:tc>
        <w:tc>
          <w:tcPr>
            <w:tcW w:type="dxa" w:w="3118"/>
            <w:tcBorders>
              <w:top w:color="000000" w:sz="4" w:val="single"/>
              <w:left w:color="000000" w:sz="4" w:val="single"/>
              <w:bottom w:color="000000" w:sz="4" w:val="single"/>
            </w:tcBorders>
            <w:shd w:fill="auto" w:val="clear"/>
            <w:tcMar>
              <w:left w:type="dxa" w:w="0"/>
              <w:right w:type="dxa" w:w="0"/>
            </w:tcMar>
          </w:tcPr>
          <w:p w14:paraId="E8060000">
            <w:pPr>
              <w:spacing w:after="0" w:line="100" w:lineRule="atLeast"/>
              <w:ind/>
              <w:jc w:val="center"/>
              <w:rPr>
                <w:rFonts w:ascii="Times New Roman" w:hAnsi="Times New Roman"/>
                <w:b w:val="1"/>
                <w:sz w:val="24"/>
              </w:rPr>
            </w:pPr>
            <w:r>
              <w:rPr>
                <w:rFonts w:ascii="Times New Roman" w:hAnsi="Times New Roman"/>
                <w:b w:val="1"/>
                <w:sz w:val="24"/>
              </w:rPr>
              <w:t>Раздел</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E9060000">
            <w:pPr>
              <w:spacing w:after="0" w:line="100" w:lineRule="atLeast"/>
              <w:ind/>
              <w:jc w:val="center"/>
              <w:rPr>
                <w:rFonts w:ascii="Times New Roman" w:hAnsi="Times New Roman"/>
                <w:b w:val="1"/>
                <w:sz w:val="24"/>
              </w:rPr>
            </w:pPr>
            <w:r>
              <w:rPr>
                <w:rFonts w:ascii="Times New Roman" w:hAnsi="Times New Roman"/>
                <w:b w:val="1"/>
                <w:sz w:val="24"/>
              </w:rPr>
              <w:t>Тема</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EA060000">
            <w:pPr>
              <w:spacing w:after="0" w:line="100" w:lineRule="atLeast"/>
              <w:ind/>
              <w:jc w:val="center"/>
              <w:rPr>
                <w:rFonts w:ascii="Times New Roman" w:hAnsi="Times New Roman"/>
                <w:b w:val="1"/>
                <w:sz w:val="24"/>
              </w:rPr>
            </w:pPr>
          </w:p>
        </w:tc>
        <w:tc>
          <w:tcPr>
            <w:tcW w:type="dxa" w:w="1965"/>
            <w:tcBorders>
              <w:top w:color="000000" w:sz="4" w:val="single"/>
              <w:left w:color="000000" w:sz="4" w:val="single"/>
              <w:bottom w:color="000000" w:sz="4" w:val="single"/>
            </w:tcBorders>
            <w:shd w:fill="auto" w:val="clear"/>
            <w:tcMar>
              <w:left w:type="dxa" w:w="0"/>
              <w:right w:type="dxa" w:w="0"/>
            </w:tcMar>
          </w:tcPr>
          <w:p w14:paraId="EB060000">
            <w:pPr>
              <w:spacing w:after="0" w:line="100" w:lineRule="atLeast"/>
              <w:ind/>
              <w:jc w:val="center"/>
              <w:rPr>
                <w:rFonts w:ascii="Times New Roman" w:hAnsi="Times New Roman"/>
                <w:b w:val="1"/>
                <w:sz w:val="24"/>
              </w:rPr>
            </w:pPr>
            <w:r>
              <w:rPr>
                <w:rFonts w:ascii="Times New Roman" w:hAnsi="Times New Roman"/>
                <w:b w:val="1"/>
                <w:sz w:val="24"/>
              </w:rPr>
              <w:t>План.</w:t>
            </w: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C060000">
            <w:pPr>
              <w:spacing w:after="0" w:line="100" w:lineRule="atLeast"/>
              <w:ind/>
              <w:jc w:val="center"/>
            </w:pPr>
            <w:r>
              <w:rPr>
                <w:rFonts w:ascii="Times New Roman" w:hAnsi="Times New Roman"/>
                <w:b w:val="1"/>
                <w:sz w:val="24"/>
              </w:rPr>
              <w:t>Факт.</w:t>
            </w:r>
          </w:p>
        </w:tc>
      </w:tr>
      <w:tr>
        <w:tc>
          <w:tcPr>
            <w:tcW w:type="dxa" w:w="1242"/>
            <w:tcBorders>
              <w:top w:color="000000" w:sz="4" w:val="single"/>
              <w:left w:color="000000" w:sz="4" w:val="single"/>
              <w:bottom w:color="000000" w:sz="4" w:val="single"/>
            </w:tcBorders>
            <w:shd w:fill="auto" w:val="clear"/>
            <w:tcMar>
              <w:left w:type="dxa" w:w="0"/>
              <w:right w:type="dxa" w:w="0"/>
            </w:tcMar>
          </w:tcPr>
          <w:p w14:paraId="ED06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EE06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EF060000">
            <w:pPr>
              <w:spacing w:after="0" w:line="100" w:lineRule="atLeast"/>
              <w:ind/>
              <w:jc w:val="both"/>
              <w:rPr>
                <w:rFonts w:ascii="Times New Roman" w:hAnsi="Times New Roman"/>
                <w:b w:val="1"/>
                <w:sz w:val="24"/>
              </w:rPr>
            </w:pPr>
            <w:r>
              <w:rPr>
                <w:rFonts w:ascii="Times New Roman" w:hAnsi="Times New Roman"/>
                <w:sz w:val="24"/>
              </w:rPr>
              <w:t xml:space="preserve">Знакомство с рабочей тетрадью, условными обозначениями, ее содержанием. </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F006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F106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206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306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F4060000">
            <w:pPr>
              <w:spacing w:after="0" w:line="100" w:lineRule="atLeast"/>
              <w:ind/>
              <w:jc w:val="both"/>
              <w:rPr>
                <w:rStyle w:val="Style_6_ch"/>
                <w:rFonts w:ascii="Times New Roman" w:hAnsi="Times New Roman"/>
                <w:color w:val="000000"/>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F5060000">
            <w:pPr>
              <w:spacing w:after="0" w:line="100" w:lineRule="atLeast"/>
              <w:ind/>
              <w:jc w:val="both"/>
              <w:rPr>
                <w:rFonts w:ascii="Times New Roman" w:hAnsi="Times New Roman"/>
                <w:b w:val="1"/>
                <w:sz w:val="24"/>
              </w:rPr>
            </w:pPr>
            <w:r>
              <w:rPr>
                <w:rStyle w:val="Style_6_ch"/>
                <w:rFonts w:ascii="Times New Roman" w:hAnsi="Times New Roman"/>
                <w:color w:val="000000"/>
                <w:sz w:val="24"/>
              </w:rPr>
              <w:t>Подготовка руки к письму.</w:t>
            </w:r>
            <w:r>
              <w:rPr>
                <w:rFonts w:ascii="Times New Roman" w:hAnsi="Times New Roman"/>
                <w:sz w:val="24"/>
              </w:rPr>
              <w:t xml:space="preserve"> Правила правильной посадки.</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F606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F706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806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906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FA060000">
            <w:pPr>
              <w:spacing w:after="0" w:line="100" w:lineRule="atLeast"/>
              <w:ind/>
              <w:jc w:val="both"/>
              <w:rPr>
                <w:rStyle w:val="Style_6_ch"/>
                <w:rFonts w:ascii="Times New Roman" w:hAnsi="Times New Roman"/>
                <w:color w:val="000000"/>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FB060000">
            <w:pPr>
              <w:spacing w:after="0" w:line="100" w:lineRule="atLeast"/>
              <w:ind/>
              <w:jc w:val="both"/>
              <w:rPr>
                <w:rFonts w:ascii="Times New Roman" w:hAnsi="Times New Roman"/>
                <w:b w:val="1"/>
                <w:sz w:val="24"/>
              </w:rPr>
            </w:pPr>
            <w:r>
              <w:rPr>
                <w:rStyle w:val="Style_6_ch"/>
                <w:rFonts w:ascii="Times New Roman" w:hAnsi="Times New Roman"/>
                <w:color w:val="000000"/>
                <w:sz w:val="24"/>
              </w:rPr>
              <w:t xml:space="preserve">Письмо овалов и полуовалов. </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FC06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FD06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E06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F06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00070000">
            <w:pPr>
              <w:spacing w:after="0" w:line="100" w:lineRule="atLeast"/>
              <w:ind/>
              <w:jc w:val="both"/>
              <w:rPr>
                <w:rStyle w:val="Style_6_ch"/>
                <w:rFonts w:ascii="Times New Roman" w:hAnsi="Times New Roman"/>
                <w:color w:val="000000"/>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01070000">
            <w:pPr>
              <w:spacing w:after="0" w:line="100" w:lineRule="atLeast"/>
              <w:ind/>
              <w:jc w:val="both"/>
              <w:rPr>
                <w:rFonts w:ascii="Times New Roman" w:hAnsi="Times New Roman"/>
                <w:b w:val="1"/>
                <w:sz w:val="24"/>
              </w:rPr>
            </w:pPr>
            <w:r>
              <w:rPr>
                <w:rStyle w:val="Style_6_ch"/>
                <w:rFonts w:ascii="Times New Roman" w:hAnsi="Times New Roman"/>
                <w:color w:val="000000"/>
                <w:sz w:val="24"/>
              </w:rPr>
              <w:t xml:space="preserve">Письмо овалов и полуовалов. </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02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03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4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5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06070000">
            <w:pPr>
              <w:spacing w:after="0" w:line="100" w:lineRule="atLeast"/>
              <w:ind/>
              <w:jc w:val="both"/>
              <w:rPr>
                <w:rStyle w:val="Style_6_ch"/>
                <w:rFonts w:ascii="Times New Roman" w:hAnsi="Times New Roman"/>
                <w:color w:val="000000"/>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07070000">
            <w:pPr>
              <w:spacing w:after="0" w:line="100" w:lineRule="atLeast"/>
              <w:ind/>
              <w:jc w:val="both"/>
              <w:rPr>
                <w:rFonts w:ascii="Times New Roman" w:hAnsi="Times New Roman"/>
                <w:b w:val="1"/>
                <w:sz w:val="24"/>
              </w:rPr>
            </w:pPr>
            <w:r>
              <w:rPr>
                <w:rStyle w:val="Style_6_ch"/>
                <w:rFonts w:ascii="Times New Roman" w:hAnsi="Times New Roman"/>
                <w:color w:val="000000"/>
                <w:sz w:val="24"/>
              </w:rPr>
              <w:t>Письмо длинных прямых наклонных линий.</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08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09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A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B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0C070000">
            <w:pPr>
              <w:spacing w:after="0" w:line="100" w:lineRule="atLeast"/>
              <w:ind/>
              <w:jc w:val="both"/>
              <w:rPr>
                <w:rStyle w:val="Style_6_ch"/>
                <w:rFonts w:ascii="Times New Roman" w:hAnsi="Times New Roman"/>
                <w:color w:val="000000"/>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0D070000">
            <w:pPr>
              <w:spacing w:after="0" w:line="100" w:lineRule="atLeast"/>
              <w:ind/>
              <w:jc w:val="both"/>
              <w:rPr>
                <w:rFonts w:ascii="Times New Roman" w:hAnsi="Times New Roman"/>
                <w:b w:val="1"/>
                <w:sz w:val="24"/>
              </w:rPr>
            </w:pPr>
            <w:r>
              <w:rPr>
                <w:rStyle w:val="Style_6_ch"/>
                <w:rFonts w:ascii="Times New Roman" w:hAnsi="Times New Roman"/>
                <w:color w:val="000000"/>
                <w:sz w:val="24"/>
              </w:rPr>
              <w:t>Письмо длинных прямых наклонных линий.</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0E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0F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0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1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12070000">
            <w:pPr>
              <w:spacing w:after="0" w:line="100" w:lineRule="atLeast"/>
              <w:ind/>
              <w:jc w:val="both"/>
              <w:rPr>
                <w:rStyle w:val="Style_6_ch"/>
                <w:rFonts w:ascii="Times New Roman" w:hAnsi="Times New Roman"/>
                <w:color w:val="000000"/>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13070000">
            <w:pPr>
              <w:spacing w:after="0" w:line="100" w:lineRule="atLeast"/>
              <w:ind/>
              <w:jc w:val="both"/>
              <w:rPr>
                <w:rFonts w:ascii="Times New Roman" w:hAnsi="Times New Roman"/>
                <w:b w:val="1"/>
                <w:sz w:val="24"/>
              </w:rPr>
            </w:pPr>
            <w:r>
              <w:rPr>
                <w:rStyle w:val="Style_6_ch"/>
                <w:rFonts w:ascii="Times New Roman" w:hAnsi="Times New Roman"/>
                <w:color w:val="000000"/>
                <w:sz w:val="24"/>
              </w:rPr>
              <w:t xml:space="preserve">Письмо наклонной длинной линии с закруглением внизу (влево). </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14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15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6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7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18070000">
            <w:pPr>
              <w:spacing w:after="0" w:line="100" w:lineRule="atLeast"/>
              <w:ind/>
              <w:jc w:val="both"/>
              <w:rPr>
                <w:rStyle w:val="Style_6_ch"/>
                <w:rFonts w:ascii="Times New Roman" w:hAnsi="Times New Roman"/>
                <w:color w:val="000000"/>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19070000">
            <w:pPr>
              <w:spacing w:after="0" w:line="100" w:lineRule="atLeast"/>
              <w:ind/>
              <w:jc w:val="both"/>
              <w:rPr>
                <w:rFonts w:ascii="Times New Roman" w:hAnsi="Times New Roman"/>
                <w:b w:val="1"/>
                <w:sz w:val="24"/>
              </w:rPr>
            </w:pPr>
            <w:r>
              <w:rPr>
                <w:rStyle w:val="Style_6_ch"/>
                <w:rFonts w:ascii="Times New Roman" w:hAnsi="Times New Roman"/>
                <w:color w:val="000000"/>
                <w:sz w:val="24"/>
              </w:rPr>
              <w:t xml:space="preserve">Письмо наклонной длинной линии с закруглением внизу (влево). </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1A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1B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C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D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1E070000">
            <w:pPr>
              <w:spacing w:after="0" w:line="100" w:lineRule="atLeast"/>
              <w:ind/>
              <w:jc w:val="both"/>
              <w:rPr>
                <w:rStyle w:val="Style_6_ch"/>
                <w:rFonts w:ascii="Times New Roman" w:hAnsi="Times New Roman"/>
                <w:color w:val="000000"/>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1F070000">
            <w:pPr>
              <w:spacing w:after="0" w:line="100" w:lineRule="atLeast"/>
              <w:ind/>
              <w:jc w:val="both"/>
              <w:rPr>
                <w:rFonts w:ascii="Times New Roman" w:hAnsi="Times New Roman"/>
                <w:b w:val="1"/>
                <w:sz w:val="24"/>
              </w:rPr>
            </w:pPr>
            <w:r>
              <w:rPr>
                <w:rStyle w:val="Style_6_ch"/>
                <w:rFonts w:ascii="Times New Roman" w:hAnsi="Times New Roman"/>
                <w:color w:val="000000"/>
                <w:sz w:val="24"/>
              </w:rPr>
              <w:t>Письмо короткой наклонной линии с закруглением внизу (вправо).</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20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21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2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3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24070000">
            <w:pPr>
              <w:spacing w:after="0" w:line="100" w:lineRule="atLeast"/>
              <w:ind/>
              <w:jc w:val="both"/>
              <w:rPr>
                <w:rStyle w:val="Style_6_ch"/>
                <w:rFonts w:ascii="Times New Roman" w:hAnsi="Times New Roman"/>
                <w:color w:val="000000"/>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25070000">
            <w:pPr>
              <w:spacing w:after="0" w:line="100" w:lineRule="atLeast"/>
              <w:ind/>
              <w:jc w:val="both"/>
              <w:rPr>
                <w:rFonts w:ascii="Times New Roman" w:hAnsi="Times New Roman"/>
                <w:b w:val="1"/>
                <w:sz w:val="24"/>
              </w:rPr>
            </w:pPr>
            <w:r>
              <w:rPr>
                <w:rStyle w:val="Style_6_ch"/>
                <w:rFonts w:ascii="Times New Roman" w:hAnsi="Times New Roman"/>
                <w:color w:val="000000"/>
                <w:sz w:val="24"/>
              </w:rPr>
              <w:t>Письмо короткой наклонной линии с закруглением внизу (вправо).</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26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27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8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9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2A070000">
            <w:pPr>
              <w:spacing w:after="0" w:line="100" w:lineRule="atLeast"/>
              <w:ind/>
              <w:jc w:val="both"/>
              <w:rPr>
                <w:rStyle w:val="Style_6_ch"/>
                <w:rFonts w:ascii="Times New Roman" w:hAnsi="Times New Roman"/>
                <w:color w:val="000000"/>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2B070000">
            <w:pPr>
              <w:spacing w:after="0" w:line="100" w:lineRule="atLeast"/>
              <w:ind/>
              <w:jc w:val="both"/>
              <w:rPr>
                <w:rFonts w:ascii="Times New Roman" w:hAnsi="Times New Roman"/>
                <w:b w:val="1"/>
                <w:sz w:val="24"/>
              </w:rPr>
            </w:pPr>
            <w:r>
              <w:rPr>
                <w:rStyle w:val="Style_6_ch"/>
                <w:rFonts w:ascii="Times New Roman" w:hAnsi="Times New Roman"/>
                <w:color w:val="000000"/>
                <w:sz w:val="24"/>
              </w:rPr>
              <w:t>Письмо наклонных линий с петлёй внизу.</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2C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2D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E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F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30070000">
            <w:pPr>
              <w:spacing w:after="0" w:line="100" w:lineRule="atLeast"/>
              <w:ind/>
              <w:jc w:val="both"/>
              <w:rPr>
                <w:rStyle w:val="Style_6_ch"/>
                <w:rFonts w:ascii="Times New Roman" w:hAnsi="Times New Roman"/>
                <w:color w:val="000000"/>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31070000">
            <w:pPr>
              <w:spacing w:after="0" w:line="100" w:lineRule="atLeast"/>
              <w:ind/>
              <w:jc w:val="both"/>
              <w:rPr>
                <w:rFonts w:ascii="Times New Roman" w:hAnsi="Times New Roman"/>
                <w:b w:val="1"/>
                <w:sz w:val="24"/>
              </w:rPr>
            </w:pPr>
            <w:r>
              <w:rPr>
                <w:rStyle w:val="Style_6_ch"/>
                <w:rFonts w:ascii="Times New Roman" w:hAnsi="Times New Roman"/>
                <w:color w:val="000000"/>
                <w:sz w:val="24"/>
              </w:rPr>
              <w:t>Письмо наклонных линий с петлёй внизу.</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32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33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4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5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36070000">
            <w:pPr>
              <w:spacing w:after="0" w:line="100" w:lineRule="atLeast"/>
              <w:ind/>
              <w:jc w:val="both"/>
              <w:rPr>
                <w:rStyle w:val="Style_6_ch"/>
                <w:rFonts w:ascii="Times New Roman" w:hAnsi="Times New Roman"/>
                <w:color w:val="000000"/>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37070000">
            <w:pPr>
              <w:spacing w:after="0" w:line="100" w:lineRule="atLeast"/>
              <w:ind/>
              <w:jc w:val="both"/>
              <w:rPr>
                <w:rFonts w:ascii="Times New Roman" w:hAnsi="Times New Roman"/>
                <w:b w:val="1"/>
                <w:sz w:val="24"/>
              </w:rPr>
            </w:pPr>
            <w:r>
              <w:rPr>
                <w:rStyle w:val="Style_6_ch"/>
                <w:rFonts w:ascii="Times New Roman" w:hAnsi="Times New Roman"/>
                <w:color w:val="000000"/>
                <w:sz w:val="24"/>
              </w:rPr>
              <w:t>Письмо наклонных линий с петлёй вверху.</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38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39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A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B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3C070000">
            <w:pPr>
              <w:spacing w:after="0" w:line="100" w:lineRule="atLeast"/>
              <w:ind/>
              <w:jc w:val="both"/>
              <w:rPr>
                <w:rStyle w:val="Style_6_ch"/>
                <w:rFonts w:ascii="Times New Roman" w:hAnsi="Times New Roman"/>
                <w:color w:val="000000"/>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3D070000">
            <w:pPr>
              <w:spacing w:after="0" w:line="100" w:lineRule="atLeast"/>
              <w:ind/>
              <w:jc w:val="both"/>
              <w:rPr>
                <w:rFonts w:ascii="Times New Roman" w:hAnsi="Times New Roman"/>
                <w:b w:val="1"/>
                <w:sz w:val="24"/>
              </w:rPr>
            </w:pPr>
            <w:r>
              <w:rPr>
                <w:rStyle w:val="Style_6_ch"/>
                <w:rFonts w:ascii="Times New Roman" w:hAnsi="Times New Roman"/>
                <w:color w:val="000000"/>
                <w:sz w:val="24"/>
              </w:rPr>
              <w:t>Письмо наклонных линий с петлёй вверху.</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3E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3F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0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1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42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43070000">
            <w:pPr>
              <w:spacing w:after="0" w:line="100" w:lineRule="atLeast"/>
              <w:ind/>
              <w:jc w:val="both"/>
              <w:rPr>
                <w:rFonts w:ascii="Times New Roman" w:hAnsi="Times New Roman"/>
                <w:b w:val="1"/>
                <w:sz w:val="24"/>
              </w:rPr>
            </w:pPr>
            <w:r>
              <w:rPr>
                <w:rFonts w:ascii="Times New Roman" w:hAnsi="Times New Roman"/>
                <w:sz w:val="24"/>
              </w:rPr>
              <w:t xml:space="preserve">Буква и звук «А». </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44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45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6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7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48070000">
            <w:pPr>
              <w:spacing w:after="0" w:line="100" w:lineRule="atLeast"/>
              <w:ind/>
              <w:jc w:val="both"/>
              <w:rPr>
                <w:rStyle w:val="Style_6_ch"/>
                <w:rFonts w:ascii="Times New Roman" w:hAnsi="Times New Roman"/>
                <w:color w:val="000000"/>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49070000">
            <w:pPr>
              <w:spacing w:after="0" w:line="100" w:lineRule="atLeast"/>
              <w:ind/>
              <w:jc w:val="both"/>
              <w:rPr>
                <w:rFonts w:ascii="Times New Roman" w:hAnsi="Times New Roman"/>
                <w:b w:val="1"/>
                <w:sz w:val="24"/>
              </w:rPr>
            </w:pPr>
            <w:r>
              <w:rPr>
                <w:rStyle w:val="Style_6_ch"/>
                <w:rFonts w:ascii="Times New Roman" w:hAnsi="Times New Roman"/>
                <w:color w:val="000000"/>
                <w:sz w:val="24"/>
              </w:rPr>
              <w:t>Написание буквы «А».</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4A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4B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C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D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4E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4F070000">
            <w:pPr>
              <w:spacing w:after="0" w:line="100" w:lineRule="atLeast"/>
              <w:ind/>
              <w:jc w:val="both"/>
              <w:rPr>
                <w:rFonts w:ascii="Times New Roman" w:hAnsi="Times New Roman"/>
                <w:b w:val="1"/>
                <w:sz w:val="24"/>
              </w:rPr>
            </w:pPr>
            <w:r>
              <w:rPr>
                <w:rFonts w:ascii="Times New Roman" w:hAnsi="Times New Roman"/>
                <w:sz w:val="24"/>
              </w:rPr>
              <w:t>Буква и звук «О».</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50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51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2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3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54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55070000">
            <w:pPr>
              <w:spacing w:after="0" w:line="100" w:lineRule="atLeast"/>
              <w:ind/>
              <w:jc w:val="both"/>
              <w:rPr>
                <w:rFonts w:ascii="Times New Roman" w:hAnsi="Times New Roman"/>
                <w:sz w:val="24"/>
              </w:rPr>
            </w:pPr>
            <w:r>
              <w:rPr>
                <w:rFonts w:ascii="Times New Roman" w:hAnsi="Times New Roman"/>
                <w:sz w:val="24"/>
              </w:rPr>
              <w:t>Написание буквы О.</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56070000">
            <w:pPr>
              <w:spacing w:after="0" w:line="100" w:lineRule="atLeast"/>
              <w:ind/>
              <w:jc w:val="center"/>
              <w:rPr>
                <w:rFonts w:ascii="Times New Roman" w:hAnsi="Times New Roman"/>
                <w:b w:val="1"/>
                <w:sz w:val="24"/>
              </w:rPr>
            </w:pPr>
          </w:p>
        </w:tc>
        <w:tc>
          <w:tcPr>
            <w:tcW w:type="dxa" w:w="1965"/>
            <w:tcBorders>
              <w:top w:color="000000" w:sz="4" w:val="single"/>
              <w:left w:color="000000" w:sz="4" w:val="single"/>
              <w:bottom w:color="000000" w:sz="4" w:val="single"/>
            </w:tcBorders>
            <w:shd w:fill="auto" w:val="clear"/>
            <w:tcMar>
              <w:left w:type="dxa" w:w="0"/>
              <w:right w:type="dxa" w:w="0"/>
            </w:tcMar>
          </w:tcPr>
          <w:p w14:paraId="57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8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9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5A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5B070000">
            <w:pPr>
              <w:spacing w:after="0" w:line="100" w:lineRule="atLeast"/>
              <w:ind/>
              <w:jc w:val="both"/>
              <w:rPr>
                <w:rFonts w:ascii="Times New Roman" w:hAnsi="Times New Roman"/>
                <w:b w:val="1"/>
                <w:sz w:val="24"/>
              </w:rPr>
            </w:pPr>
            <w:r>
              <w:rPr>
                <w:rFonts w:ascii="Times New Roman" w:hAnsi="Times New Roman"/>
                <w:sz w:val="24"/>
              </w:rPr>
              <w:t>Буква и звук «У».</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5C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5D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E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F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60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61070000">
            <w:pPr>
              <w:spacing w:after="0" w:line="100" w:lineRule="atLeast"/>
              <w:ind/>
              <w:jc w:val="both"/>
              <w:rPr>
                <w:rFonts w:ascii="Times New Roman" w:hAnsi="Times New Roman"/>
                <w:b w:val="1"/>
                <w:sz w:val="24"/>
              </w:rPr>
            </w:pPr>
            <w:r>
              <w:rPr>
                <w:rFonts w:ascii="Times New Roman" w:hAnsi="Times New Roman"/>
                <w:sz w:val="24"/>
              </w:rPr>
              <w:t xml:space="preserve">Написание буквы «У». </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62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63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4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5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66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67070000">
            <w:pPr>
              <w:spacing w:after="0" w:line="100" w:lineRule="atLeast"/>
              <w:ind/>
              <w:jc w:val="both"/>
              <w:rPr>
                <w:rFonts w:ascii="Times New Roman" w:hAnsi="Times New Roman"/>
                <w:b w:val="1"/>
                <w:sz w:val="24"/>
              </w:rPr>
            </w:pPr>
            <w:r>
              <w:rPr>
                <w:rFonts w:ascii="Times New Roman" w:hAnsi="Times New Roman"/>
                <w:sz w:val="24"/>
              </w:rPr>
              <w:t xml:space="preserve">Буква и звук «ы». </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68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69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A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B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6C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6D070000">
            <w:pPr>
              <w:spacing w:after="0" w:line="100" w:lineRule="atLeast"/>
              <w:ind/>
              <w:jc w:val="both"/>
              <w:rPr>
                <w:rFonts w:ascii="Times New Roman" w:hAnsi="Times New Roman"/>
                <w:b w:val="1"/>
                <w:sz w:val="24"/>
              </w:rPr>
            </w:pPr>
            <w:r>
              <w:rPr>
                <w:rFonts w:ascii="Times New Roman" w:hAnsi="Times New Roman"/>
                <w:sz w:val="24"/>
              </w:rPr>
              <w:t>Написание буквы «ы».</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6E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6F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0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1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72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73070000">
            <w:pPr>
              <w:spacing w:after="0" w:line="100" w:lineRule="atLeast"/>
              <w:ind/>
              <w:jc w:val="both"/>
              <w:rPr>
                <w:rFonts w:ascii="Times New Roman" w:hAnsi="Times New Roman"/>
                <w:b w:val="1"/>
                <w:sz w:val="24"/>
              </w:rPr>
            </w:pPr>
            <w:r>
              <w:rPr>
                <w:rFonts w:ascii="Times New Roman" w:hAnsi="Times New Roman"/>
                <w:sz w:val="24"/>
              </w:rPr>
              <w:t>Буква и звук  «Э».</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74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75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6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7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78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79070000">
            <w:pPr>
              <w:spacing w:after="0" w:line="100" w:lineRule="atLeast"/>
              <w:ind/>
              <w:jc w:val="both"/>
              <w:rPr>
                <w:rFonts w:ascii="Times New Roman" w:hAnsi="Times New Roman"/>
                <w:b w:val="1"/>
                <w:sz w:val="24"/>
              </w:rPr>
            </w:pPr>
            <w:r>
              <w:rPr>
                <w:rFonts w:ascii="Times New Roman" w:hAnsi="Times New Roman"/>
                <w:sz w:val="24"/>
              </w:rPr>
              <w:t>Написание буквы «Э».</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7A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7B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C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D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7E070000">
            <w:pPr>
              <w:tabs>
                <w:tab w:leader="none" w:pos="2903" w:val="right"/>
              </w:tabs>
              <w:spacing w:after="0" w:line="100" w:lineRule="atLeast"/>
              <w:ind/>
              <w:jc w:val="both"/>
              <w:rPr>
                <w:rFonts w:ascii="Times New Roman" w:hAnsi="Times New Roman"/>
                <w:sz w:val="24"/>
              </w:rPr>
            </w:pPr>
            <w:r>
              <w:rPr>
                <w:rFonts w:ascii="Times New Roman" w:hAnsi="Times New Roman"/>
                <w:sz w:val="24"/>
              </w:rPr>
              <w:t>Обучение грамоте</w:t>
            </w:r>
            <w:r>
              <w:rPr>
                <w:rFonts w:ascii="Times New Roman" w:hAnsi="Times New Roman"/>
                <w:sz w:val="24"/>
              </w:rPr>
              <w:tab/>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7F070000">
            <w:pPr>
              <w:spacing w:after="0" w:line="100" w:lineRule="atLeast"/>
              <w:ind/>
              <w:jc w:val="both"/>
              <w:rPr>
                <w:rFonts w:ascii="Times New Roman" w:hAnsi="Times New Roman"/>
                <w:b w:val="1"/>
                <w:sz w:val="24"/>
              </w:rPr>
            </w:pPr>
            <w:r>
              <w:rPr>
                <w:rFonts w:ascii="Times New Roman" w:hAnsi="Times New Roman"/>
                <w:sz w:val="24"/>
              </w:rPr>
              <w:t>Обобщение. Звуки и буквы:  А, У, О, Ы, Э.</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80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81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2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3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84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85070000">
            <w:pPr>
              <w:spacing w:after="0" w:line="100" w:lineRule="atLeast"/>
              <w:ind/>
              <w:jc w:val="both"/>
              <w:rPr>
                <w:rFonts w:ascii="Times New Roman" w:hAnsi="Times New Roman"/>
                <w:b w:val="1"/>
                <w:sz w:val="24"/>
              </w:rPr>
            </w:pPr>
            <w:r>
              <w:rPr>
                <w:rFonts w:ascii="Times New Roman" w:hAnsi="Times New Roman"/>
                <w:sz w:val="24"/>
              </w:rPr>
              <w:t xml:space="preserve">Чтение слогов «ау», «уа». </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86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87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8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9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8A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8B070000">
            <w:pPr>
              <w:spacing w:after="0" w:line="100" w:lineRule="atLeast"/>
              <w:ind/>
              <w:jc w:val="both"/>
              <w:rPr>
                <w:rFonts w:ascii="Times New Roman" w:hAnsi="Times New Roman"/>
                <w:b w:val="1"/>
                <w:sz w:val="24"/>
              </w:rPr>
            </w:pPr>
            <w:r>
              <w:rPr>
                <w:rFonts w:ascii="Times New Roman" w:hAnsi="Times New Roman"/>
                <w:sz w:val="24"/>
              </w:rPr>
              <w:t>Написание слогов «ау», «уа».</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8C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8D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E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F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90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91070000">
            <w:pPr>
              <w:spacing w:after="0" w:line="100" w:lineRule="atLeast"/>
              <w:ind/>
              <w:jc w:val="both"/>
              <w:rPr>
                <w:rFonts w:ascii="Times New Roman" w:hAnsi="Times New Roman"/>
                <w:b w:val="1"/>
                <w:sz w:val="24"/>
              </w:rPr>
            </w:pPr>
            <w:r>
              <w:rPr>
                <w:rFonts w:ascii="Times New Roman" w:hAnsi="Times New Roman"/>
                <w:sz w:val="24"/>
              </w:rPr>
              <w:t>Чтение слогов «оу», «уо»</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92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93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4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5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96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97070000">
            <w:pPr>
              <w:spacing w:after="0" w:line="100" w:lineRule="atLeast"/>
              <w:ind/>
              <w:jc w:val="both"/>
              <w:rPr>
                <w:rFonts w:ascii="Times New Roman" w:hAnsi="Times New Roman"/>
                <w:b w:val="1"/>
                <w:sz w:val="24"/>
              </w:rPr>
            </w:pPr>
            <w:r>
              <w:rPr>
                <w:rFonts w:ascii="Times New Roman" w:hAnsi="Times New Roman"/>
                <w:sz w:val="24"/>
              </w:rPr>
              <w:t>Написание слогов «оу», «уо»</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98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99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A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B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9C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9D070000">
            <w:pPr>
              <w:spacing w:after="0" w:line="100" w:lineRule="atLeast"/>
              <w:ind/>
              <w:jc w:val="both"/>
              <w:rPr>
                <w:rFonts w:ascii="Times New Roman" w:hAnsi="Times New Roman"/>
                <w:b w:val="1"/>
                <w:sz w:val="24"/>
              </w:rPr>
            </w:pPr>
            <w:r>
              <w:rPr>
                <w:rFonts w:ascii="Times New Roman" w:hAnsi="Times New Roman"/>
                <w:sz w:val="24"/>
              </w:rPr>
              <w:t>Закрепление изученного материала.</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9E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9F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0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1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A2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A3070000">
            <w:pPr>
              <w:spacing w:after="0" w:line="100" w:lineRule="atLeast"/>
              <w:ind/>
              <w:jc w:val="both"/>
              <w:rPr>
                <w:rFonts w:ascii="Times New Roman" w:hAnsi="Times New Roman"/>
                <w:b w:val="1"/>
                <w:sz w:val="24"/>
              </w:rPr>
            </w:pPr>
            <w:r>
              <w:rPr>
                <w:rFonts w:ascii="Times New Roman" w:hAnsi="Times New Roman"/>
                <w:sz w:val="24"/>
              </w:rPr>
              <w:t>Звук и буква «Й».Написание буквы «Й».</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A4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A5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6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7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A8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A9070000">
            <w:pPr>
              <w:spacing w:after="0" w:line="100" w:lineRule="atLeast"/>
              <w:ind/>
              <w:jc w:val="both"/>
              <w:rPr>
                <w:rFonts w:ascii="Times New Roman" w:hAnsi="Times New Roman"/>
                <w:b w:val="1"/>
                <w:sz w:val="24"/>
              </w:rPr>
            </w:pPr>
            <w:r>
              <w:rPr>
                <w:rFonts w:ascii="Times New Roman" w:hAnsi="Times New Roman"/>
                <w:sz w:val="24"/>
              </w:rPr>
              <w:t xml:space="preserve">Буква  и звук «Я». </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AA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AB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C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D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AE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AF070000">
            <w:pPr>
              <w:spacing w:after="0" w:line="100" w:lineRule="atLeast"/>
              <w:ind/>
              <w:jc w:val="both"/>
              <w:rPr>
                <w:rFonts w:ascii="Times New Roman" w:hAnsi="Times New Roman"/>
                <w:b w:val="1"/>
                <w:sz w:val="24"/>
              </w:rPr>
            </w:pPr>
            <w:r>
              <w:rPr>
                <w:rFonts w:ascii="Times New Roman" w:hAnsi="Times New Roman"/>
                <w:sz w:val="24"/>
              </w:rPr>
              <w:t>Написание буквы «Я».</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B0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B1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2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3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B4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B5070000">
            <w:pPr>
              <w:spacing w:after="0" w:line="100" w:lineRule="atLeast"/>
              <w:ind/>
              <w:jc w:val="both"/>
              <w:rPr>
                <w:rFonts w:ascii="Times New Roman" w:hAnsi="Times New Roman"/>
                <w:b w:val="1"/>
                <w:sz w:val="24"/>
              </w:rPr>
            </w:pPr>
            <w:r>
              <w:rPr>
                <w:rFonts w:ascii="Times New Roman" w:hAnsi="Times New Roman"/>
                <w:sz w:val="24"/>
              </w:rPr>
              <w:t>Буква и звук «Ю».</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B6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B7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8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9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BA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BB070000">
            <w:pPr>
              <w:spacing w:after="0" w:line="100" w:lineRule="atLeast"/>
              <w:ind/>
              <w:jc w:val="both"/>
              <w:rPr>
                <w:rFonts w:ascii="Times New Roman" w:hAnsi="Times New Roman"/>
                <w:b w:val="1"/>
                <w:sz w:val="24"/>
              </w:rPr>
            </w:pPr>
            <w:r>
              <w:rPr>
                <w:rFonts w:ascii="Times New Roman" w:hAnsi="Times New Roman"/>
                <w:sz w:val="24"/>
              </w:rPr>
              <w:t>Написание буквы «Ю».</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BC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BD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E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F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C0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C1070000">
            <w:pPr>
              <w:spacing w:after="0" w:line="100" w:lineRule="atLeast"/>
              <w:ind/>
              <w:jc w:val="both"/>
              <w:rPr>
                <w:rFonts w:ascii="Times New Roman" w:hAnsi="Times New Roman"/>
                <w:b w:val="1"/>
                <w:sz w:val="24"/>
              </w:rPr>
            </w:pPr>
            <w:r>
              <w:rPr>
                <w:rFonts w:ascii="Times New Roman" w:hAnsi="Times New Roman"/>
                <w:sz w:val="24"/>
              </w:rPr>
              <w:t xml:space="preserve">Буква и звук «Е». </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C2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C3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4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5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C6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C7070000">
            <w:pPr>
              <w:spacing w:after="0" w:line="100" w:lineRule="atLeast"/>
              <w:ind/>
              <w:jc w:val="both"/>
              <w:rPr>
                <w:rFonts w:ascii="Times New Roman" w:hAnsi="Times New Roman"/>
                <w:b w:val="1"/>
                <w:sz w:val="24"/>
              </w:rPr>
            </w:pPr>
            <w:r>
              <w:rPr>
                <w:rFonts w:ascii="Times New Roman" w:hAnsi="Times New Roman"/>
                <w:sz w:val="24"/>
              </w:rPr>
              <w:t>Написание буквы «Е».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C8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C9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A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B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CC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CD070000">
            <w:pPr>
              <w:spacing w:after="0" w:line="100" w:lineRule="atLeast"/>
              <w:ind/>
              <w:jc w:val="both"/>
              <w:rPr>
                <w:rFonts w:ascii="Times New Roman" w:hAnsi="Times New Roman"/>
                <w:b w:val="1"/>
                <w:sz w:val="24"/>
              </w:rPr>
            </w:pPr>
            <w:r>
              <w:rPr>
                <w:rFonts w:ascii="Times New Roman" w:hAnsi="Times New Roman"/>
                <w:sz w:val="24"/>
              </w:rPr>
              <w:t>Буква и звук  «Ё».</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CE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CF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0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1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D2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D3070000">
            <w:pPr>
              <w:spacing w:after="0" w:line="100" w:lineRule="atLeast"/>
              <w:ind/>
              <w:jc w:val="both"/>
              <w:rPr>
                <w:rFonts w:ascii="Times New Roman" w:hAnsi="Times New Roman"/>
                <w:b w:val="1"/>
                <w:sz w:val="24"/>
              </w:rPr>
            </w:pPr>
            <w:r>
              <w:rPr>
                <w:rFonts w:ascii="Times New Roman" w:hAnsi="Times New Roman"/>
                <w:sz w:val="24"/>
              </w:rPr>
              <w:t>Написание буквы «Ё».</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D4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D5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6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7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D8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D9070000">
            <w:pPr>
              <w:spacing w:after="0" w:line="100" w:lineRule="atLeast"/>
              <w:ind/>
              <w:jc w:val="both"/>
              <w:rPr>
                <w:rFonts w:ascii="Times New Roman" w:hAnsi="Times New Roman"/>
                <w:b w:val="1"/>
                <w:sz w:val="24"/>
              </w:rPr>
            </w:pPr>
            <w:r>
              <w:rPr>
                <w:rFonts w:ascii="Times New Roman" w:hAnsi="Times New Roman"/>
                <w:sz w:val="24"/>
              </w:rPr>
              <w:t xml:space="preserve">Буква и звук  «И». </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DA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DB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C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D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DE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DF070000">
            <w:pPr>
              <w:spacing w:after="0" w:line="100" w:lineRule="atLeast"/>
              <w:ind/>
              <w:jc w:val="both"/>
              <w:rPr>
                <w:rFonts w:ascii="Times New Roman" w:hAnsi="Times New Roman"/>
                <w:b w:val="1"/>
                <w:sz w:val="24"/>
              </w:rPr>
            </w:pPr>
            <w:r>
              <w:rPr>
                <w:rFonts w:ascii="Times New Roman" w:hAnsi="Times New Roman"/>
                <w:sz w:val="24"/>
              </w:rPr>
              <w:t>Написание буквы «И».</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E0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E1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2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3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E4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E5070000">
            <w:pPr>
              <w:spacing w:after="0" w:line="100" w:lineRule="atLeast"/>
              <w:ind/>
              <w:jc w:val="both"/>
              <w:rPr>
                <w:rFonts w:ascii="Times New Roman" w:hAnsi="Times New Roman"/>
                <w:b w:val="1"/>
                <w:sz w:val="24"/>
              </w:rPr>
            </w:pPr>
            <w:r>
              <w:rPr>
                <w:rFonts w:ascii="Times New Roman" w:hAnsi="Times New Roman"/>
                <w:sz w:val="24"/>
              </w:rPr>
              <w:t>Закрепление изученного материала</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E6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E7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8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9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EA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EB070000">
            <w:pPr>
              <w:spacing w:after="0" w:line="100" w:lineRule="atLeast"/>
              <w:ind/>
              <w:jc w:val="both"/>
              <w:rPr>
                <w:rFonts w:ascii="Times New Roman" w:hAnsi="Times New Roman"/>
                <w:b w:val="1"/>
                <w:sz w:val="24"/>
              </w:rPr>
            </w:pPr>
            <w:r>
              <w:rPr>
                <w:rFonts w:ascii="Times New Roman" w:hAnsi="Times New Roman"/>
                <w:sz w:val="24"/>
              </w:rPr>
              <w:t>Буква и звук «Л».</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EC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ED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E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F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F0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F1070000">
            <w:pPr>
              <w:spacing w:after="0" w:line="100" w:lineRule="atLeast"/>
              <w:ind/>
              <w:jc w:val="both"/>
              <w:rPr>
                <w:rFonts w:ascii="Times New Roman" w:hAnsi="Times New Roman"/>
                <w:b w:val="1"/>
                <w:sz w:val="24"/>
              </w:rPr>
            </w:pPr>
            <w:r>
              <w:rPr>
                <w:rFonts w:ascii="Times New Roman" w:hAnsi="Times New Roman"/>
                <w:sz w:val="24"/>
              </w:rPr>
              <w:t>Написание буквы «Л».</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F2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F3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4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5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F6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F7070000">
            <w:pPr>
              <w:spacing w:after="0" w:line="100" w:lineRule="atLeast"/>
              <w:ind/>
              <w:jc w:val="both"/>
              <w:rPr>
                <w:rFonts w:ascii="Times New Roman" w:hAnsi="Times New Roman"/>
                <w:b w:val="1"/>
                <w:sz w:val="24"/>
              </w:rPr>
            </w:pPr>
            <w:r>
              <w:rPr>
                <w:rFonts w:ascii="Times New Roman" w:hAnsi="Times New Roman"/>
                <w:sz w:val="24"/>
              </w:rPr>
              <w:t>Составление слогов «ЛА-ЛО-ЛУ-ЛЫ-ЛИ-ЛЕ».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F8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F9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A07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B07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FC07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FD070000">
            <w:pPr>
              <w:spacing w:after="0" w:line="100" w:lineRule="atLeast"/>
              <w:ind/>
              <w:jc w:val="both"/>
              <w:rPr>
                <w:rFonts w:ascii="Times New Roman" w:hAnsi="Times New Roman"/>
                <w:b w:val="1"/>
                <w:sz w:val="24"/>
              </w:rPr>
            </w:pPr>
            <w:r>
              <w:rPr>
                <w:rFonts w:ascii="Times New Roman" w:hAnsi="Times New Roman"/>
                <w:sz w:val="24"/>
              </w:rPr>
              <w:t>Буква и звук «М».</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FE07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FF07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0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1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02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03080000">
            <w:pPr>
              <w:spacing w:after="0" w:line="100" w:lineRule="atLeast"/>
              <w:ind/>
              <w:jc w:val="both"/>
              <w:rPr>
                <w:rFonts w:ascii="Times New Roman" w:hAnsi="Times New Roman"/>
                <w:b w:val="1"/>
                <w:sz w:val="24"/>
              </w:rPr>
            </w:pPr>
            <w:r>
              <w:rPr>
                <w:rFonts w:ascii="Times New Roman" w:hAnsi="Times New Roman"/>
                <w:sz w:val="24"/>
              </w:rPr>
              <w:t>Написание буквы «М».</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04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05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6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7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08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09080000">
            <w:pPr>
              <w:spacing w:after="0" w:line="100" w:lineRule="atLeast"/>
              <w:ind/>
              <w:jc w:val="both"/>
              <w:rPr>
                <w:rFonts w:ascii="Times New Roman" w:hAnsi="Times New Roman"/>
                <w:b w:val="1"/>
                <w:sz w:val="24"/>
              </w:rPr>
            </w:pPr>
            <w:r>
              <w:rPr>
                <w:rFonts w:ascii="Times New Roman" w:hAnsi="Times New Roman"/>
                <w:sz w:val="24"/>
              </w:rPr>
              <w:t>Составление слогов «МА-МО-МУ-МЫ-МИ-МЕ»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0A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0B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C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D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0E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0F080000">
            <w:pPr>
              <w:spacing w:after="0" w:line="100" w:lineRule="atLeast"/>
              <w:ind/>
              <w:jc w:val="both"/>
              <w:rPr>
                <w:rFonts w:ascii="Times New Roman" w:hAnsi="Times New Roman"/>
                <w:b w:val="1"/>
                <w:sz w:val="24"/>
              </w:rPr>
            </w:pPr>
            <w:r>
              <w:rPr>
                <w:rFonts w:ascii="Times New Roman" w:hAnsi="Times New Roman"/>
                <w:sz w:val="24"/>
              </w:rPr>
              <w:t>Буква и звук «Н».</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10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11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2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3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14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15080000">
            <w:pPr>
              <w:spacing w:after="0" w:line="100" w:lineRule="atLeast"/>
              <w:ind/>
              <w:jc w:val="both"/>
              <w:rPr>
                <w:rFonts w:ascii="Times New Roman" w:hAnsi="Times New Roman"/>
                <w:b w:val="1"/>
                <w:sz w:val="24"/>
              </w:rPr>
            </w:pPr>
            <w:r>
              <w:rPr>
                <w:rFonts w:ascii="Times New Roman" w:hAnsi="Times New Roman"/>
                <w:sz w:val="24"/>
              </w:rPr>
              <w:t>Написание буквы «Н».</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16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17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8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9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1A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1B080000">
            <w:pPr>
              <w:spacing w:after="0" w:line="100" w:lineRule="atLeast"/>
              <w:ind/>
              <w:jc w:val="both"/>
              <w:rPr>
                <w:rFonts w:ascii="Times New Roman" w:hAnsi="Times New Roman"/>
                <w:b w:val="1"/>
                <w:sz w:val="24"/>
              </w:rPr>
            </w:pPr>
            <w:r>
              <w:rPr>
                <w:rFonts w:ascii="Times New Roman" w:hAnsi="Times New Roman"/>
                <w:sz w:val="24"/>
              </w:rPr>
              <w:t>Составление слогов «НА-НО-НУ-НЫ-НИ-НЕ»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1C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1D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E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F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20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21080000">
            <w:pPr>
              <w:spacing w:after="0" w:line="100" w:lineRule="atLeast"/>
              <w:ind/>
              <w:jc w:val="both"/>
              <w:rPr>
                <w:rFonts w:ascii="Times New Roman" w:hAnsi="Times New Roman"/>
                <w:b w:val="1"/>
                <w:sz w:val="24"/>
              </w:rPr>
            </w:pPr>
            <w:r>
              <w:rPr>
                <w:rFonts w:ascii="Times New Roman" w:hAnsi="Times New Roman"/>
                <w:sz w:val="24"/>
              </w:rPr>
              <w:t>Буква и звук «Р»</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22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23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4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5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26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27080000">
            <w:pPr>
              <w:spacing w:after="0" w:line="100" w:lineRule="atLeast"/>
              <w:ind/>
              <w:jc w:val="both"/>
              <w:rPr>
                <w:rFonts w:ascii="Times New Roman" w:hAnsi="Times New Roman"/>
                <w:b w:val="1"/>
                <w:sz w:val="24"/>
              </w:rPr>
            </w:pPr>
            <w:r>
              <w:rPr>
                <w:rFonts w:ascii="Times New Roman" w:hAnsi="Times New Roman"/>
                <w:sz w:val="24"/>
              </w:rPr>
              <w:t>Написание буквы «Р»</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28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29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A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B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2C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2D080000">
            <w:pPr>
              <w:spacing w:after="0" w:line="100" w:lineRule="atLeast"/>
              <w:ind/>
              <w:jc w:val="both"/>
              <w:rPr>
                <w:rFonts w:ascii="Times New Roman" w:hAnsi="Times New Roman"/>
                <w:b w:val="1"/>
                <w:sz w:val="24"/>
              </w:rPr>
            </w:pPr>
            <w:r>
              <w:rPr>
                <w:rFonts w:ascii="Times New Roman" w:hAnsi="Times New Roman"/>
                <w:sz w:val="24"/>
              </w:rPr>
              <w:t>Составление слогов «РА-РО-РУ-РЫ-РИ-РЕ»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2E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2F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0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1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32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33080000">
            <w:pPr>
              <w:spacing w:after="0" w:line="100" w:lineRule="atLeast"/>
              <w:ind/>
              <w:jc w:val="both"/>
              <w:rPr>
                <w:rFonts w:ascii="Times New Roman" w:hAnsi="Times New Roman"/>
                <w:b w:val="1"/>
                <w:sz w:val="24"/>
              </w:rPr>
            </w:pPr>
            <w:r>
              <w:rPr>
                <w:rFonts w:ascii="Times New Roman" w:hAnsi="Times New Roman"/>
                <w:sz w:val="24"/>
              </w:rPr>
              <w:t>Закрепление изученного материала.</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34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35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6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7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38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39080000">
            <w:pPr>
              <w:spacing w:after="0" w:line="100" w:lineRule="atLeast"/>
              <w:ind/>
              <w:jc w:val="both"/>
              <w:rPr>
                <w:rFonts w:ascii="Times New Roman" w:hAnsi="Times New Roman"/>
                <w:b w:val="1"/>
                <w:sz w:val="24"/>
              </w:rPr>
            </w:pPr>
            <w:r>
              <w:rPr>
                <w:rFonts w:ascii="Times New Roman" w:hAnsi="Times New Roman"/>
                <w:sz w:val="24"/>
              </w:rPr>
              <w:t>Знакомство с понятием «твердый звук»</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3A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3B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C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D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3E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3F080000">
            <w:pPr>
              <w:spacing w:after="0" w:line="100" w:lineRule="atLeast"/>
              <w:ind/>
              <w:jc w:val="both"/>
              <w:rPr>
                <w:rFonts w:ascii="Times New Roman" w:hAnsi="Times New Roman"/>
                <w:b w:val="1"/>
                <w:sz w:val="24"/>
              </w:rPr>
            </w:pPr>
            <w:r>
              <w:rPr>
                <w:rFonts w:ascii="Times New Roman" w:hAnsi="Times New Roman"/>
                <w:sz w:val="24"/>
              </w:rPr>
              <w:t>Знакомство с понятием «мягкий звук»</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40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41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2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3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44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45080000">
            <w:pPr>
              <w:spacing w:after="0" w:line="100" w:lineRule="atLeast"/>
              <w:ind/>
              <w:jc w:val="both"/>
              <w:rPr>
                <w:rFonts w:ascii="Times New Roman" w:hAnsi="Times New Roman"/>
                <w:b w:val="1"/>
                <w:sz w:val="24"/>
              </w:rPr>
            </w:pPr>
            <w:r>
              <w:rPr>
                <w:rFonts w:ascii="Times New Roman" w:hAnsi="Times New Roman"/>
                <w:sz w:val="24"/>
              </w:rPr>
              <w:t>Звуки «К-К’». Буква «К»</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46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47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8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9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4A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4B080000">
            <w:pPr>
              <w:spacing w:after="0" w:line="100" w:lineRule="atLeast"/>
              <w:ind/>
              <w:jc w:val="both"/>
              <w:rPr>
                <w:rFonts w:ascii="Times New Roman" w:hAnsi="Times New Roman"/>
                <w:b w:val="1"/>
                <w:sz w:val="24"/>
              </w:rPr>
            </w:pPr>
            <w:r>
              <w:rPr>
                <w:rFonts w:ascii="Times New Roman" w:hAnsi="Times New Roman"/>
                <w:sz w:val="24"/>
              </w:rPr>
              <w:t>Написание буквы «К»</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4C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4D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E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F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50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51080000">
            <w:pPr>
              <w:spacing w:after="0" w:line="100" w:lineRule="atLeast"/>
              <w:ind/>
              <w:jc w:val="both"/>
              <w:rPr>
                <w:rFonts w:ascii="Times New Roman" w:hAnsi="Times New Roman"/>
                <w:b w:val="1"/>
                <w:sz w:val="24"/>
              </w:rPr>
            </w:pPr>
            <w:r>
              <w:rPr>
                <w:rFonts w:ascii="Times New Roman" w:hAnsi="Times New Roman"/>
                <w:sz w:val="24"/>
              </w:rPr>
              <w:t>Составление слогов «КА-КО-КУ-КЫ-КИ-КЕ»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52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53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4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5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56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57080000">
            <w:pPr>
              <w:spacing w:after="0" w:line="100" w:lineRule="atLeast"/>
              <w:ind/>
              <w:jc w:val="both"/>
              <w:rPr>
                <w:rFonts w:ascii="Times New Roman" w:hAnsi="Times New Roman"/>
                <w:b w:val="1"/>
                <w:sz w:val="24"/>
              </w:rPr>
            </w:pPr>
            <w:r>
              <w:rPr>
                <w:rFonts w:ascii="Times New Roman" w:hAnsi="Times New Roman"/>
                <w:sz w:val="24"/>
              </w:rPr>
              <w:t>Звуки «Г-Г’». Буква «Г»</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58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59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A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B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5C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5D080000">
            <w:pPr>
              <w:spacing w:after="0" w:line="100" w:lineRule="atLeast"/>
              <w:ind/>
              <w:jc w:val="both"/>
              <w:rPr>
                <w:rFonts w:ascii="Times New Roman" w:hAnsi="Times New Roman"/>
                <w:b w:val="1"/>
                <w:sz w:val="24"/>
              </w:rPr>
            </w:pPr>
            <w:r>
              <w:rPr>
                <w:rFonts w:ascii="Times New Roman" w:hAnsi="Times New Roman"/>
                <w:sz w:val="24"/>
              </w:rPr>
              <w:t>Написание буквы «Г»</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5E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5F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0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1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62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63080000">
            <w:pPr>
              <w:spacing w:after="0" w:line="100" w:lineRule="atLeast"/>
              <w:ind/>
              <w:jc w:val="both"/>
              <w:rPr>
                <w:rFonts w:ascii="Times New Roman" w:hAnsi="Times New Roman"/>
                <w:b w:val="1"/>
                <w:sz w:val="24"/>
              </w:rPr>
            </w:pPr>
            <w:r>
              <w:rPr>
                <w:rFonts w:ascii="Times New Roman" w:hAnsi="Times New Roman"/>
                <w:sz w:val="24"/>
              </w:rPr>
              <w:t>Составление слогов «ГА-ГО-ГУ-ГЫ-ГИ-ГЕ»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64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65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6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7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68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69080000">
            <w:pPr>
              <w:spacing w:after="0" w:line="100" w:lineRule="atLeast"/>
              <w:ind/>
              <w:jc w:val="both"/>
              <w:rPr>
                <w:rFonts w:ascii="Times New Roman" w:hAnsi="Times New Roman"/>
                <w:b w:val="1"/>
                <w:sz w:val="24"/>
              </w:rPr>
            </w:pPr>
            <w:r>
              <w:rPr>
                <w:rFonts w:ascii="Times New Roman" w:hAnsi="Times New Roman"/>
                <w:sz w:val="24"/>
              </w:rPr>
              <w:t>Звуки «Д-Д’». Буква «Д».</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6A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6B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C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D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6E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6F080000">
            <w:pPr>
              <w:spacing w:after="0" w:line="100" w:lineRule="atLeast"/>
              <w:ind/>
              <w:jc w:val="both"/>
              <w:rPr>
                <w:rFonts w:ascii="Times New Roman" w:hAnsi="Times New Roman"/>
                <w:b w:val="1"/>
                <w:sz w:val="24"/>
              </w:rPr>
            </w:pPr>
            <w:r>
              <w:rPr>
                <w:rFonts w:ascii="Times New Roman" w:hAnsi="Times New Roman"/>
                <w:sz w:val="24"/>
              </w:rPr>
              <w:t>Написание буквы «Д».</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70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71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2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3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74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75080000">
            <w:pPr>
              <w:spacing w:after="0" w:line="100" w:lineRule="atLeast"/>
              <w:ind/>
              <w:jc w:val="both"/>
              <w:rPr>
                <w:rFonts w:ascii="Times New Roman" w:hAnsi="Times New Roman"/>
                <w:b w:val="1"/>
                <w:sz w:val="24"/>
              </w:rPr>
            </w:pPr>
            <w:r>
              <w:rPr>
                <w:rFonts w:ascii="Times New Roman" w:hAnsi="Times New Roman"/>
                <w:sz w:val="24"/>
              </w:rPr>
              <w:t>Составление слогов «ДА-ДО-ДУ-ДЫ-ДИ-ДЕ»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76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77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8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9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7A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7B080000">
            <w:pPr>
              <w:spacing w:after="0" w:line="100" w:lineRule="atLeast"/>
              <w:ind/>
              <w:jc w:val="both"/>
              <w:rPr>
                <w:rFonts w:ascii="Times New Roman" w:hAnsi="Times New Roman"/>
                <w:b w:val="1"/>
                <w:sz w:val="24"/>
              </w:rPr>
            </w:pPr>
            <w:r>
              <w:rPr>
                <w:rFonts w:ascii="Times New Roman" w:hAnsi="Times New Roman"/>
                <w:sz w:val="24"/>
              </w:rPr>
              <w:t>Звуки «Т-Т’». Буква «Т».</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7C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7D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E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F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80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81080000">
            <w:pPr>
              <w:spacing w:after="0" w:line="100" w:lineRule="atLeast"/>
              <w:ind/>
              <w:jc w:val="both"/>
              <w:rPr>
                <w:rFonts w:ascii="Times New Roman" w:hAnsi="Times New Roman"/>
                <w:b w:val="1"/>
                <w:sz w:val="24"/>
              </w:rPr>
            </w:pPr>
            <w:r>
              <w:rPr>
                <w:rFonts w:ascii="Times New Roman" w:hAnsi="Times New Roman"/>
                <w:sz w:val="24"/>
              </w:rPr>
              <w:t>Написание буквы «Т».</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82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83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4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5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86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87080000">
            <w:pPr>
              <w:spacing w:after="0" w:line="100" w:lineRule="atLeast"/>
              <w:ind/>
              <w:jc w:val="both"/>
              <w:rPr>
                <w:rFonts w:ascii="Times New Roman" w:hAnsi="Times New Roman"/>
                <w:b w:val="1"/>
                <w:sz w:val="24"/>
              </w:rPr>
            </w:pPr>
            <w:r>
              <w:rPr>
                <w:rFonts w:ascii="Times New Roman" w:hAnsi="Times New Roman"/>
                <w:sz w:val="24"/>
              </w:rPr>
              <w:t>Составление слогов «ТА-ТО-ТУ-ТЫ-ТИ-ТЕ»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88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89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A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B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8C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8D080000">
            <w:pPr>
              <w:spacing w:after="0" w:line="100" w:lineRule="atLeast"/>
              <w:ind/>
              <w:jc w:val="both"/>
              <w:rPr>
                <w:rFonts w:ascii="Times New Roman" w:hAnsi="Times New Roman"/>
                <w:b w:val="1"/>
                <w:sz w:val="24"/>
              </w:rPr>
            </w:pPr>
            <w:r>
              <w:rPr>
                <w:rFonts w:ascii="Times New Roman" w:hAnsi="Times New Roman"/>
                <w:sz w:val="24"/>
              </w:rPr>
              <w:t>Звуки «В-В’». Буква «В».</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8E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8F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0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1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92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93080000">
            <w:pPr>
              <w:spacing w:after="0" w:line="100" w:lineRule="atLeast"/>
              <w:ind/>
              <w:jc w:val="both"/>
              <w:rPr>
                <w:rFonts w:ascii="Times New Roman" w:hAnsi="Times New Roman"/>
                <w:b w:val="1"/>
                <w:sz w:val="24"/>
              </w:rPr>
            </w:pPr>
            <w:r>
              <w:rPr>
                <w:rFonts w:ascii="Times New Roman" w:hAnsi="Times New Roman"/>
                <w:sz w:val="24"/>
              </w:rPr>
              <w:t>Написание буквы «В».</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94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95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6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7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98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99080000">
            <w:pPr>
              <w:spacing w:after="0" w:line="100" w:lineRule="atLeast"/>
              <w:ind/>
              <w:jc w:val="both"/>
              <w:rPr>
                <w:rFonts w:ascii="Times New Roman" w:hAnsi="Times New Roman"/>
                <w:b w:val="1"/>
                <w:sz w:val="24"/>
              </w:rPr>
            </w:pPr>
            <w:r>
              <w:rPr>
                <w:rFonts w:ascii="Times New Roman" w:hAnsi="Times New Roman"/>
                <w:sz w:val="24"/>
              </w:rPr>
              <w:t>Составление слогов «ВА-ВО-ВУ-ВЫ-ВИ-ВЕ»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9A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9B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C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D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9E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9F080000">
            <w:pPr>
              <w:spacing w:after="0" w:line="100" w:lineRule="atLeast"/>
              <w:ind/>
              <w:jc w:val="both"/>
              <w:rPr>
                <w:rFonts w:ascii="Times New Roman" w:hAnsi="Times New Roman"/>
                <w:b w:val="1"/>
                <w:sz w:val="24"/>
              </w:rPr>
            </w:pPr>
            <w:r>
              <w:rPr>
                <w:rFonts w:ascii="Times New Roman" w:hAnsi="Times New Roman"/>
                <w:sz w:val="24"/>
              </w:rPr>
              <w:t xml:space="preserve"> Звуки «Ф-Ф’». Буква «Ф».</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A0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A1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2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3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A4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A5080000">
            <w:pPr>
              <w:spacing w:after="0" w:line="100" w:lineRule="atLeast"/>
              <w:ind/>
              <w:jc w:val="both"/>
              <w:rPr>
                <w:rFonts w:ascii="Times New Roman" w:hAnsi="Times New Roman"/>
                <w:b w:val="1"/>
                <w:sz w:val="24"/>
              </w:rPr>
            </w:pPr>
            <w:r>
              <w:rPr>
                <w:rFonts w:ascii="Times New Roman" w:hAnsi="Times New Roman"/>
                <w:sz w:val="24"/>
              </w:rPr>
              <w:t>Написание буквы «Ф».</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A6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A7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8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9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AA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AB080000">
            <w:pPr>
              <w:spacing w:after="0" w:line="100" w:lineRule="atLeast"/>
              <w:ind/>
              <w:jc w:val="both"/>
              <w:rPr>
                <w:rFonts w:ascii="Times New Roman" w:hAnsi="Times New Roman"/>
                <w:b w:val="1"/>
                <w:sz w:val="24"/>
              </w:rPr>
            </w:pPr>
            <w:r>
              <w:rPr>
                <w:rFonts w:ascii="Times New Roman" w:hAnsi="Times New Roman"/>
                <w:sz w:val="24"/>
              </w:rPr>
              <w:t>Составление слогов «ФА-ФО-ФУ-ФЫ-ФИ-ФЕ»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AC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AD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E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F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B0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B1080000">
            <w:pPr>
              <w:spacing w:after="0" w:line="100" w:lineRule="atLeast"/>
              <w:ind/>
              <w:jc w:val="both"/>
              <w:rPr>
                <w:rFonts w:ascii="Times New Roman" w:hAnsi="Times New Roman"/>
                <w:b w:val="1"/>
                <w:sz w:val="24"/>
              </w:rPr>
            </w:pPr>
            <w:r>
              <w:rPr>
                <w:rFonts w:ascii="Times New Roman" w:hAnsi="Times New Roman"/>
                <w:sz w:val="24"/>
              </w:rPr>
              <w:t>Звуки «З-З’». Буква «З»</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B2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B3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4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5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B6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B7080000">
            <w:pPr>
              <w:spacing w:after="0" w:line="100" w:lineRule="atLeast"/>
              <w:ind/>
              <w:jc w:val="both"/>
              <w:rPr>
                <w:rFonts w:ascii="Times New Roman" w:hAnsi="Times New Roman"/>
                <w:b w:val="1"/>
                <w:sz w:val="24"/>
              </w:rPr>
            </w:pPr>
            <w:r>
              <w:rPr>
                <w:rFonts w:ascii="Times New Roman" w:hAnsi="Times New Roman"/>
                <w:sz w:val="24"/>
              </w:rPr>
              <w:t>Написание буквы «З».</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B8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B9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A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B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BC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BD080000">
            <w:pPr>
              <w:spacing w:after="0" w:line="100" w:lineRule="atLeast"/>
              <w:ind/>
              <w:jc w:val="both"/>
              <w:rPr>
                <w:rFonts w:ascii="Times New Roman" w:hAnsi="Times New Roman"/>
                <w:b w:val="1"/>
                <w:sz w:val="24"/>
              </w:rPr>
            </w:pPr>
            <w:r>
              <w:rPr>
                <w:rFonts w:ascii="Times New Roman" w:hAnsi="Times New Roman"/>
                <w:sz w:val="24"/>
              </w:rPr>
              <w:t>Составление слогов «ЗА-ЗО-ЗУ-ЗЫ-ЗИ-ЗЕ»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BE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BF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0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1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C2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C3080000">
            <w:pPr>
              <w:spacing w:after="0" w:line="100" w:lineRule="atLeast"/>
              <w:ind/>
              <w:jc w:val="both"/>
              <w:rPr>
                <w:rFonts w:ascii="Times New Roman" w:hAnsi="Times New Roman"/>
                <w:b w:val="1"/>
                <w:sz w:val="24"/>
              </w:rPr>
            </w:pPr>
            <w:r>
              <w:rPr>
                <w:rFonts w:ascii="Times New Roman" w:hAnsi="Times New Roman"/>
                <w:sz w:val="24"/>
              </w:rPr>
              <w:t xml:space="preserve"> Звуки «С-С’».Буква «С»</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C4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C5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6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7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C8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C9080000">
            <w:pPr>
              <w:spacing w:after="0" w:line="100" w:lineRule="atLeast"/>
              <w:ind/>
              <w:jc w:val="both"/>
              <w:rPr>
                <w:rFonts w:ascii="Times New Roman" w:hAnsi="Times New Roman"/>
                <w:b w:val="1"/>
                <w:sz w:val="24"/>
              </w:rPr>
            </w:pPr>
            <w:r>
              <w:rPr>
                <w:rFonts w:ascii="Times New Roman" w:hAnsi="Times New Roman"/>
                <w:sz w:val="24"/>
              </w:rPr>
              <w:t>Написание буквы «С».</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CA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CB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C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D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CE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CF080000">
            <w:pPr>
              <w:spacing w:after="0" w:line="100" w:lineRule="atLeast"/>
              <w:ind/>
              <w:jc w:val="both"/>
              <w:rPr>
                <w:rFonts w:ascii="Times New Roman" w:hAnsi="Times New Roman"/>
                <w:b w:val="1"/>
                <w:sz w:val="24"/>
              </w:rPr>
            </w:pPr>
            <w:r>
              <w:rPr>
                <w:rFonts w:ascii="Times New Roman" w:hAnsi="Times New Roman"/>
                <w:sz w:val="24"/>
              </w:rPr>
              <w:t>Составление слогов «СА-СО-СУ-СЫ-СИ-СЕ»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D0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D1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2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3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D4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D5080000">
            <w:pPr>
              <w:spacing w:after="0" w:line="100" w:lineRule="atLeast"/>
              <w:ind/>
              <w:jc w:val="both"/>
              <w:rPr>
                <w:rFonts w:ascii="Times New Roman" w:hAnsi="Times New Roman"/>
                <w:b w:val="1"/>
                <w:sz w:val="24"/>
              </w:rPr>
            </w:pPr>
            <w:r>
              <w:rPr>
                <w:rFonts w:ascii="Times New Roman" w:hAnsi="Times New Roman"/>
                <w:sz w:val="24"/>
              </w:rPr>
              <w:t>Звуки «Б-Б’». Буква «Б».</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D6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D7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8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9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DA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DB080000">
            <w:pPr>
              <w:spacing w:after="0" w:line="100" w:lineRule="atLeast"/>
              <w:ind/>
              <w:jc w:val="both"/>
              <w:rPr>
                <w:rFonts w:ascii="Times New Roman" w:hAnsi="Times New Roman"/>
                <w:b w:val="1"/>
                <w:sz w:val="24"/>
              </w:rPr>
            </w:pPr>
            <w:r>
              <w:rPr>
                <w:rFonts w:ascii="Times New Roman" w:hAnsi="Times New Roman"/>
                <w:sz w:val="24"/>
              </w:rPr>
              <w:t>Написание буквы «Б»</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DC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DD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E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F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E0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E1080000">
            <w:pPr>
              <w:spacing w:after="0" w:line="100" w:lineRule="atLeast"/>
              <w:ind/>
              <w:jc w:val="both"/>
              <w:rPr>
                <w:rFonts w:ascii="Times New Roman" w:hAnsi="Times New Roman"/>
                <w:b w:val="1"/>
                <w:sz w:val="24"/>
              </w:rPr>
            </w:pPr>
            <w:r>
              <w:rPr>
                <w:rFonts w:ascii="Times New Roman" w:hAnsi="Times New Roman"/>
                <w:sz w:val="24"/>
              </w:rPr>
              <w:t>Составление слогов «БА-БО-БУ-БЫ-БИ-БЕ»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E2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E3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4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5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E6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E7080000">
            <w:pPr>
              <w:spacing w:after="0" w:line="100" w:lineRule="atLeast"/>
              <w:ind/>
              <w:jc w:val="both"/>
              <w:rPr>
                <w:rFonts w:ascii="Times New Roman" w:hAnsi="Times New Roman"/>
                <w:b w:val="1"/>
                <w:sz w:val="24"/>
              </w:rPr>
            </w:pPr>
            <w:r>
              <w:rPr>
                <w:rFonts w:ascii="Times New Roman" w:hAnsi="Times New Roman"/>
                <w:sz w:val="24"/>
              </w:rPr>
              <w:t xml:space="preserve"> Звуки « П-П’». Буква «П».</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E8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E9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A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B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EC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ED080000">
            <w:pPr>
              <w:spacing w:after="0" w:line="100" w:lineRule="atLeast"/>
              <w:ind/>
              <w:jc w:val="both"/>
              <w:rPr>
                <w:rFonts w:ascii="Times New Roman" w:hAnsi="Times New Roman"/>
                <w:b w:val="1"/>
                <w:sz w:val="24"/>
              </w:rPr>
            </w:pPr>
            <w:r>
              <w:rPr>
                <w:rFonts w:ascii="Times New Roman" w:hAnsi="Times New Roman"/>
                <w:sz w:val="24"/>
              </w:rPr>
              <w:t>Написание буквы «П».</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EE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EF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0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1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F2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F3080000">
            <w:pPr>
              <w:spacing w:after="0" w:line="100" w:lineRule="atLeast"/>
              <w:ind/>
              <w:jc w:val="both"/>
              <w:rPr>
                <w:rFonts w:ascii="Times New Roman" w:hAnsi="Times New Roman"/>
                <w:b w:val="1"/>
                <w:sz w:val="24"/>
              </w:rPr>
            </w:pPr>
            <w:r>
              <w:rPr>
                <w:rFonts w:ascii="Times New Roman" w:hAnsi="Times New Roman"/>
                <w:sz w:val="24"/>
              </w:rPr>
              <w:t>Составление слогов «ПА-ПО-ПУ-ПЫ-ПИ-ПЕ»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F4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F5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6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7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F8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F9080000">
            <w:pPr>
              <w:spacing w:after="0" w:line="100" w:lineRule="atLeast"/>
              <w:ind/>
              <w:jc w:val="both"/>
              <w:rPr>
                <w:rFonts w:ascii="Times New Roman" w:hAnsi="Times New Roman"/>
                <w:sz w:val="24"/>
              </w:rPr>
            </w:pPr>
            <w:r>
              <w:rPr>
                <w:rFonts w:ascii="Times New Roman" w:hAnsi="Times New Roman"/>
                <w:sz w:val="24"/>
              </w:rPr>
              <w:t>Звуки «Х-Х’». Буква «Х»</w:t>
            </w:r>
          </w:p>
          <w:p w14:paraId="FA080000">
            <w:pPr>
              <w:spacing w:after="0" w:line="100" w:lineRule="atLeast"/>
              <w:ind/>
              <w:jc w:val="both"/>
              <w:rPr>
                <w:rFonts w:ascii="Times New Roman" w:hAnsi="Times New Roman"/>
                <w:sz w:val="24"/>
              </w:rPr>
            </w:pP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FB08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FC08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D08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E08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FF08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00090000">
            <w:pPr>
              <w:spacing w:after="0" w:line="100" w:lineRule="atLeast"/>
              <w:ind/>
              <w:jc w:val="both"/>
              <w:rPr>
                <w:rFonts w:ascii="Times New Roman" w:hAnsi="Times New Roman"/>
                <w:b w:val="1"/>
                <w:sz w:val="24"/>
              </w:rPr>
            </w:pPr>
            <w:r>
              <w:rPr>
                <w:rFonts w:ascii="Times New Roman" w:hAnsi="Times New Roman"/>
                <w:sz w:val="24"/>
              </w:rPr>
              <w:t>Написание буквы «Х»</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01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02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3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4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05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06090000">
            <w:pPr>
              <w:spacing w:after="0" w:line="100" w:lineRule="atLeast"/>
              <w:ind/>
              <w:jc w:val="both"/>
              <w:rPr>
                <w:rFonts w:ascii="Times New Roman" w:hAnsi="Times New Roman"/>
                <w:b w:val="1"/>
                <w:sz w:val="24"/>
              </w:rPr>
            </w:pPr>
            <w:r>
              <w:rPr>
                <w:rFonts w:ascii="Times New Roman" w:hAnsi="Times New Roman"/>
                <w:sz w:val="24"/>
              </w:rPr>
              <w:t>Составление слогов «ХА-ХО-ХУ-ХЫ-ХИ-ХЕ»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07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08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9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A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0B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0C090000">
            <w:pPr>
              <w:spacing w:after="0" w:line="100" w:lineRule="atLeast"/>
              <w:ind/>
              <w:jc w:val="both"/>
              <w:rPr>
                <w:rFonts w:ascii="Times New Roman" w:hAnsi="Times New Roman"/>
                <w:b w:val="1"/>
                <w:sz w:val="24"/>
              </w:rPr>
            </w:pPr>
            <w:r>
              <w:rPr>
                <w:rFonts w:ascii="Times New Roman" w:hAnsi="Times New Roman"/>
                <w:sz w:val="24"/>
              </w:rPr>
              <w:t>Буква и звук «Ж».</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0D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0E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F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0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11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12090000">
            <w:pPr>
              <w:spacing w:after="0" w:line="100" w:lineRule="atLeast"/>
              <w:ind/>
              <w:jc w:val="both"/>
              <w:rPr>
                <w:rFonts w:ascii="Times New Roman" w:hAnsi="Times New Roman"/>
                <w:b w:val="1"/>
                <w:sz w:val="24"/>
              </w:rPr>
            </w:pPr>
            <w:r>
              <w:rPr>
                <w:rFonts w:ascii="Times New Roman" w:hAnsi="Times New Roman"/>
                <w:sz w:val="24"/>
              </w:rPr>
              <w:t>Написание буквы «Ж».</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13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14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5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6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17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18090000">
            <w:pPr>
              <w:spacing w:after="0" w:line="100" w:lineRule="atLeast"/>
              <w:ind/>
              <w:jc w:val="both"/>
              <w:rPr>
                <w:rFonts w:ascii="Times New Roman" w:hAnsi="Times New Roman"/>
                <w:b w:val="1"/>
                <w:sz w:val="24"/>
              </w:rPr>
            </w:pPr>
            <w:r>
              <w:rPr>
                <w:rFonts w:ascii="Times New Roman" w:hAnsi="Times New Roman"/>
                <w:sz w:val="24"/>
              </w:rPr>
              <w:t>Составление слогов «ЖА-ЖО-ЖУ-ЖИ-ЖЕ»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19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1A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B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C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1D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1E090000">
            <w:pPr>
              <w:spacing w:after="0" w:line="100" w:lineRule="atLeast"/>
              <w:ind/>
              <w:jc w:val="both"/>
              <w:rPr>
                <w:rFonts w:ascii="Times New Roman" w:hAnsi="Times New Roman"/>
                <w:b w:val="1"/>
                <w:sz w:val="24"/>
              </w:rPr>
            </w:pPr>
            <w:r>
              <w:rPr>
                <w:rFonts w:ascii="Times New Roman" w:hAnsi="Times New Roman"/>
                <w:sz w:val="24"/>
              </w:rPr>
              <w:t>Буква и звук «Ш».</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1F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20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1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2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23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24090000">
            <w:pPr>
              <w:spacing w:after="0" w:line="100" w:lineRule="atLeast"/>
              <w:ind/>
              <w:jc w:val="both"/>
              <w:rPr>
                <w:rFonts w:ascii="Times New Roman" w:hAnsi="Times New Roman"/>
                <w:b w:val="1"/>
                <w:sz w:val="24"/>
              </w:rPr>
            </w:pPr>
            <w:r>
              <w:rPr>
                <w:rFonts w:ascii="Times New Roman" w:hAnsi="Times New Roman"/>
                <w:sz w:val="24"/>
              </w:rPr>
              <w:t>Написание буквы «Ш».</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25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26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7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8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29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2A090000">
            <w:pPr>
              <w:spacing w:after="0" w:line="100" w:lineRule="atLeast"/>
              <w:ind/>
              <w:jc w:val="both"/>
              <w:rPr>
                <w:rFonts w:ascii="Times New Roman" w:hAnsi="Times New Roman"/>
                <w:b w:val="1"/>
                <w:sz w:val="24"/>
              </w:rPr>
            </w:pPr>
            <w:r>
              <w:rPr>
                <w:rFonts w:ascii="Times New Roman" w:hAnsi="Times New Roman"/>
                <w:sz w:val="24"/>
              </w:rPr>
              <w:t>Составление слогов «ША-ШО-ШУ-ШИ-ШЕ»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2B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2C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D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E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2F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30090000">
            <w:pPr>
              <w:spacing w:after="0" w:line="100" w:lineRule="atLeast"/>
              <w:ind/>
              <w:jc w:val="both"/>
              <w:rPr>
                <w:rFonts w:ascii="Times New Roman" w:hAnsi="Times New Roman"/>
                <w:b w:val="1"/>
                <w:sz w:val="24"/>
              </w:rPr>
            </w:pPr>
            <w:r>
              <w:rPr>
                <w:rFonts w:ascii="Times New Roman" w:hAnsi="Times New Roman"/>
                <w:sz w:val="24"/>
              </w:rPr>
              <w:t>Буква «Ч». Написание буквы «Ч». Составление слогов «ЧА-ЧО-ЧУ-ЧИ-ЧЕ»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31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32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3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4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35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36090000">
            <w:pPr>
              <w:spacing w:after="0" w:line="100" w:lineRule="atLeast"/>
              <w:ind/>
              <w:jc w:val="both"/>
              <w:rPr>
                <w:rFonts w:ascii="Times New Roman" w:hAnsi="Times New Roman"/>
                <w:b w:val="1"/>
                <w:sz w:val="24"/>
              </w:rPr>
            </w:pPr>
            <w:r>
              <w:rPr>
                <w:rFonts w:ascii="Times New Roman" w:hAnsi="Times New Roman"/>
                <w:sz w:val="24"/>
              </w:rPr>
              <w:t>Буква и звук «Щ».Написание буквы «Щ»</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37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38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9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A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3B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3C090000">
            <w:pPr>
              <w:spacing w:after="0" w:line="100" w:lineRule="atLeast"/>
              <w:ind/>
              <w:jc w:val="both"/>
              <w:rPr>
                <w:rFonts w:ascii="Times New Roman" w:hAnsi="Times New Roman"/>
                <w:b w:val="1"/>
                <w:sz w:val="24"/>
              </w:rPr>
            </w:pPr>
            <w:r>
              <w:rPr>
                <w:rFonts w:ascii="Times New Roman" w:hAnsi="Times New Roman"/>
                <w:sz w:val="24"/>
              </w:rPr>
              <w:t>Составление слогов «ЩА-ЩО-ЩУ-ЩИ-ЩЕ»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3D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3E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F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0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41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42090000">
            <w:pPr>
              <w:spacing w:after="0" w:line="100" w:lineRule="atLeast"/>
              <w:ind/>
              <w:jc w:val="both"/>
              <w:rPr>
                <w:rFonts w:ascii="Times New Roman" w:hAnsi="Times New Roman"/>
                <w:b w:val="1"/>
                <w:sz w:val="24"/>
              </w:rPr>
            </w:pPr>
            <w:r>
              <w:rPr>
                <w:rFonts w:ascii="Times New Roman" w:hAnsi="Times New Roman"/>
                <w:sz w:val="24"/>
              </w:rPr>
              <w:t>Звук и буква «Ц». Написание буквы «Ц». Составление слогов «ЦА-ЦО-ЦУ-ЦИ-ЦЕ»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43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44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5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6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47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48090000">
            <w:pPr>
              <w:spacing w:after="0" w:line="100" w:lineRule="atLeast"/>
              <w:ind/>
              <w:jc w:val="both"/>
              <w:rPr>
                <w:rFonts w:ascii="Times New Roman" w:hAnsi="Times New Roman"/>
                <w:sz w:val="24"/>
              </w:rPr>
            </w:pPr>
            <w:r>
              <w:rPr>
                <w:rFonts w:ascii="Times New Roman" w:hAnsi="Times New Roman"/>
                <w:sz w:val="24"/>
              </w:rPr>
              <w:t>Диктант «Гласные буквы».</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49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4A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B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C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4D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4E090000">
            <w:pPr>
              <w:spacing w:after="0" w:line="100" w:lineRule="atLeast"/>
              <w:ind/>
              <w:jc w:val="both"/>
              <w:rPr>
                <w:rFonts w:ascii="Times New Roman" w:hAnsi="Times New Roman"/>
                <w:sz w:val="24"/>
              </w:rPr>
            </w:pPr>
            <w:r>
              <w:rPr>
                <w:rFonts w:ascii="Times New Roman" w:hAnsi="Times New Roman"/>
                <w:sz w:val="24"/>
              </w:rPr>
              <w:t>Диктант «Согласные</w:t>
            </w:r>
            <w:r>
              <w:rPr>
                <w:rFonts w:ascii="Times New Roman" w:hAnsi="Times New Roman"/>
                <w:sz w:val="24"/>
              </w:rPr>
              <w:t xml:space="preserve"> буквы».</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4F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50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1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2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53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54090000">
            <w:pPr>
              <w:spacing w:after="0" w:line="100" w:lineRule="atLeast"/>
              <w:ind/>
              <w:jc w:val="both"/>
              <w:rPr>
                <w:rFonts w:ascii="Times New Roman" w:hAnsi="Times New Roman"/>
                <w:b w:val="1"/>
                <w:sz w:val="24"/>
              </w:rPr>
            </w:pPr>
            <w:r>
              <w:rPr>
                <w:rFonts w:ascii="Times New Roman" w:hAnsi="Times New Roman"/>
                <w:sz w:val="24"/>
              </w:rPr>
              <w:t>Буква «ь». Написание буквы «ь».</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55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56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7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8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59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5A090000">
            <w:pPr>
              <w:spacing w:after="0" w:line="100" w:lineRule="atLeast"/>
              <w:ind/>
              <w:jc w:val="both"/>
              <w:rPr>
                <w:rFonts w:ascii="Times New Roman" w:hAnsi="Times New Roman"/>
                <w:b w:val="1"/>
                <w:sz w:val="24"/>
              </w:rPr>
            </w:pPr>
            <w:r>
              <w:rPr>
                <w:rFonts w:ascii="Times New Roman" w:hAnsi="Times New Roman"/>
                <w:sz w:val="24"/>
              </w:rPr>
              <w:t>Буква «ъ». Написание буквы «ъ»</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5B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5C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D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E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5F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60090000">
            <w:pPr>
              <w:spacing w:after="0" w:line="100" w:lineRule="atLeast"/>
              <w:ind/>
              <w:jc w:val="both"/>
              <w:rPr>
                <w:rFonts w:ascii="Times New Roman" w:hAnsi="Times New Roman"/>
                <w:b w:val="1"/>
                <w:sz w:val="24"/>
              </w:rPr>
            </w:pPr>
            <w:r>
              <w:rPr>
                <w:rFonts w:ascii="Times New Roman" w:hAnsi="Times New Roman"/>
                <w:sz w:val="24"/>
              </w:rPr>
              <w:t>Знакомство с алфавитом.</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61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62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3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4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65090000">
            <w:pPr>
              <w:spacing w:after="0" w:line="100" w:lineRule="atLeast"/>
              <w:ind/>
              <w:jc w:val="both"/>
              <w:rPr>
                <w:rStyle w:val="Style_6_ch"/>
                <w:rFonts w:ascii="Times New Roman" w:hAnsi="Times New Roman"/>
                <w:color w:val="000000"/>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66090000">
            <w:pPr>
              <w:spacing w:after="0" w:line="100" w:lineRule="atLeast"/>
              <w:ind/>
              <w:jc w:val="both"/>
              <w:rPr>
                <w:rFonts w:ascii="Times New Roman" w:hAnsi="Times New Roman"/>
                <w:color w:val="000000"/>
                <w:sz w:val="24"/>
              </w:rPr>
            </w:pPr>
            <w:r>
              <w:rPr>
                <w:rStyle w:val="Style_6_ch"/>
                <w:rFonts w:ascii="Times New Roman" w:hAnsi="Times New Roman"/>
                <w:color w:val="000000"/>
                <w:sz w:val="24"/>
              </w:rPr>
              <w:t>Диктант «Слоги».</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67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68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9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A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6B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6C090000">
            <w:pPr>
              <w:spacing w:after="0" w:line="100" w:lineRule="atLeast"/>
              <w:ind/>
              <w:jc w:val="both"/>
              <w:rPr>
                <w:rFonts w:ascii="Times New Roman" w:hAnsi="Times New Roman"/>
                <w:sz w:val="24"/>
              </w:rPr>
            </w:pPr>
            <w:r>
              <w:rPr>
                <w:rFonts w:ascii="Times New Roman" w:hAnsi="Times New Roman"/>
                <w:sz w:val="24"/>
              </w:rPr>
              <w:t>Диктант «</w:t>
            </w:r>
            <w:r>
              <w:rPr>
                <w:rFonts w:ascii="Times New Roman" w:hAnsi="Times New Roman"/>
                <w:sz w:val="24"/>
              </w:rPr>
              <w:t>Слоги</w:t>
            </w:r>
            <w:r>
              <w:rPr>
                <w:rFonts w:ascii="Times New Roman" w:hAnsi="Times New Roman"/>
                <w:sz w:val="24"/>
              </w:rPr>
              <w:t>».</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6D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6E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F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0090000">
            <w:pPr>
              <w:pStyle w:val="Style_5"/>
              <w:numPr>
                <w:numId w:val="13"/>
              </w:numPr>
              <w:spacing w:after="0" w:line="100" w:lineRule="atLeast"/>
              <w:ind/>
              <w:jc w:val="center"/>
              <w:rPr>
                <w:rFonts w:ascii="Times New Roman" w:hAnsi="Times New Roman"/>
                <w:sz w:val="24"/>
              </w:rPr>
            </w:pPr>
          </w:p>
        </w:tc>
        <w:tc>
          <w:tcPr>
            <w:tcW w:type="dxa" w:w="3118"/>
            <w:tcBorders>
              <w:top w:color="000000" w:sz="4" w:val="single"/>
              <w:left w:color="000000" w:sz="4" w:val="single"/>
              <w:bottom w:color="000000" w:sz="4" w:val="single"/>
            </w:tcBorders>
            <w:shd w:fill="auto" w:val="clear"/>
            <w:tcMar>
              <w:left w:type="dxa" w:w="0"/>
              <w:right w:type="dxa" w:w="0"/>
            </w:tcMar>
          </w:tcPr>
          <w:p w14:paraId="71090000">
            <w:pPr>
              <w:spacing w:after="0" w:line="100" w:lineRule="atLeast"/>
              <w:ind/>
              <w:jc w:val="both"/>
              <w:rPr>
                <w:rFonts w:ascii="Times New Roman" w:hAnsi="Times New Roman"/>
                <w:sz w:val="24"/>
              </w:rPr>
            </w:pPr>
            <w:r>
              <w:rPr>
                <w:rFonts w:ascii="Times New Roman" w:hAnsi="Times New Roman"/>
                <w:sz w:val="24"/>
              </w:rPr>
              <w:t>Обучение грамоте</w:t>
            </w:r>
          </w:p>
        </w:tc>
        <w:tc>
          <w:tcPr>
            <w:tcW w:type="dxa" w:w="4537"/>
            <w:gridSpan w:val="2"/>
            <w:tcBorders>
              <w:top w:color="000000" w:sz="4" w:val="single"/>
              <w:left w:color="000000" w:sz="4" w:val="single"/>
              <w:bottom w:color="000000" w:sz="4" w:val="single"/>
            </w:tcBorders>
            <w:shd w:fill="auto" w:val="clear"/>
            <w:tcMar>
              <w:left w:type="dxa" w:w="0"/>
              <w:right w:type="dxa" w:w="0"/>
            </w:tcMar>
          </w:tcPr>
          <w:p w14:paraId="72090000">
            <w:pPr>
              <w:spacing w:after="0" w:line="100" w:lineRule="atLeast"/>
              <w:ind/>
              <w:jc w:val="both"/>
              <w:rPr>
                <w:rFonts w:ascii="Times New Roman" w:hAnsi="Times New Roman"/>
                <w:b w:val="1"/>
                <w:sz w:val="24"/>
              </w:rPr>
            </w:pPr>
            <w:r>
              <w:rPr>
                <w:rFonts w:ascii="Times New Roman" w:hAnsi="Times New Roman"/>
                <w:sz w:val="24"/>
              </w:rPr>
              <w:t>.Итоговое тестирование «Готов ли я к школе?»</w:t>
            </w:r>
          </w:p>
        </w:tc>
        <w:tc>
          <w:tcPr>
            <w:tcW w:type="dxa" w:w="1997"/>
            <w:gridSpan w:val="2"/>
            <w:tcBorders>
              <w:top w:color="000000" w:sz="4" w:val="single"/>
              <w:left w:color="000000" w:sz="4" w:val="single"/>
              <w:bottom w:color="000000" w:sz="4" w:val="single"/>
            </w:tcBorders>
            <w:shd w:fill="auto" w:val="clear"/>
            <w:tcMar>
              <w:left w:type="dxa" w:w="0"/>
              <w:right w:type="dxa" w:w="0"/>
            </w:tcMar>
          </w:tcPr>
          <w:p w14:paraId="73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65"/>
            <w:tcBorders>
              <w:top w:color="000000" w:sz="4" w:val="single"/>
              <w:left w:color="000000" w:sz="4" w:val="single"/>
              <w:bottom w:color="000000" w:sz="4" w:val="single"/>
            </w:tcBorders>
            <w:shd w:fill="auto" w:val="clear"/>
            <w:tcMar>
              <w:left w:type="dxa" w:w="0"/>
              <w:right w:type="dxa" w:w="0"/>
            </w:tcMar>
          </w:tcPr>
          <w:p w14:paraId="7409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509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6090000">
            <w:pPr>
              <w:pStyle w:val="Style_1"/>
              <w:rPr>
                <w:rFonts w:ascii="Times New Roman" w:hAnsi="Times New Roman"/>
                <w:b w:val="1"/>
                <w:sz w:val="24"/>
              </w:rPr>
            </w:pPr>
            <w:r>
              <w:rPr>
                <w:rFonts w:ascii="Times New Roman" w:hAnsi="Times New Roman"/>
                <w:b w:val="1"/>
                <w:sz w:val="24"/>
              </w:rPr>
              <w:t>Итого:</w:t>
            </w:r>
          </w:p>
        </w:tc>
        <w:tc>
          <w:tcPr>
            <w:tcW w:type="dxa" w:w="3696"/>
            <w:gridSpan w:val="2"/>
            <w:tcBorders>
              <w:top w:color="000000" w:sz="4" w:val="single"/>
              <w:left w:color="000000" w:sz="4" w:val="single"/>
              <w:bottom w:color="000000" w:sz="4" w:val="single"/>
            </w:tcBorders>
            <w:shd w:fill="auto" w:val="clear"/>
            <w:tcMar>
              <w:left w:type="dxa" w:w="0"/>
              <w:right w:type="dxa" w:w="0"/>
            </w:tcMar>
          </w:tcPr>
          <w:p w14:paraId="77090000">
            <w:pPr>
              <w:spacing w:after="0" w:line="100" w:lineRule="atLeast"/>
              <w:ind/>
              <w:rPr>
                <w:rFonts w:ascii="Times New Roman" w:hAnsi="Times New Roman"/>
                <w:sz w:val="24"/>
              </w:rPr>
            </w:pPr>
            <w:r>
              <w:rPr>
                <w:rFonts w:ascii="Times New Roman" w:hAnsi="Times New Roman"/>
                <w:b w:val="1"/>
                <w:sz w:val="24"/>
              </w:rPr>
              <w:t>10</w:t>
            </w:r>
            <w:r>
              <w:rPr>
                <w:rFonts w:ascii="Times New Roman" w:hAnsi="Times New Roman"/>
                <w:b w:val="1"/>
                <w:sz w:val="24"/>
              </w:rPr>
              <w:t>8 часов</w:t>
            </w:r>
          </w:p>
        </w:tc>
        <w:tc>
          <w:tcPr>
            <w:tcW w:type="dxa" w:w="9858"/>
            <w:gridSpan w:val="6"/>
            <w:tcBorders>
              <w:left w:color="000000" w:sz="4" w:val="single"/>
            </w:tcBorders>
            <w:shd w:fill="auto" w:val="clear"/>
            <w:tcMar>
              <w:left w:type="dxa" w:w="0"/>
              <w:right w:type="dxa" w:w="0"/>
            </w:tcMar>
          </w:tcPr>
          <w:p w14:paraId="78090000">
            <w:pPr>
              <w:rPr>
                <w:rFonts w:ascii="Times New Roman" w:hAnsi="Times New Roman"/>
                <w:sz w:val="24"/>
              </w:rPr>
            </w:pPr>
          </w:p>
        </w:tc>
        <w:tc>
          <w:tcPr>
            <w:tcW w:type="dxa" w:w="32"/>
            <w:tcMar>
              <w:left w:type="dxa" w:w="0"/>
              <w:right w:type="dxa" w:w="0"/>
            </w:tcMar>
          </w:tcPr>
          <w:p/>
        </w:tc>
      </w:tr>
    </w:tbl>
    <w:p w14:paraId="79090000">
      <w:pPr>
        <w:spacing w:after="0" w:line="100" w:lineRule="atLeast"/>
        <w:ind/>
        <w:jc w:val="center"/>
        <w:rPr>
          <w:rFonts w:ascii="Times New Roman" w:hAnsi="Times New Roman"/>
          <w:color w:val="000000"/>
          <w:sz w:val="24"/>
        </w:rPr>
      </w:pPr>
    </w:p>
    <w:p w14:paraId="7A090000">
      <w:pPr>
        <w:spacing w:after="0" w:line="100" w:lineRule="atLeast"/>
        <w:ind/>
        <w:jc w:val="center"/>
        <w:rPr>
          <w:rFonts w:ascii="Times New Roman" w:hAnsi="Times New Roman"/>
          <w:b w:val="1"/>
          <w:sz w:val="24"/>
        </w:rPr>
      </w:pPr>
      <w:r>
        <w:rPr>
          <w:rFonts w:ascii="Times New Roman" w:hAnsi="Times New Roman"/>
          <w:b w:val="1"/>
          <w:sz w:val="24"/>
        </w:rPr>
        <w:br/>
      </w:r>
    </w:p>
    <w:p w14:paraId="7B090000">
      <w:pPr>
        <w:spacing w:after="0" w:line="100" w:lineRule="atLeast"/>
        <w:ind/>
        <w:jc w:val="center"/>
        <w:rPr>
          <w:rFonts w:ascii="Times New Roman" w:hAnsi="Times New Roman"/>
          <w:sz w:val="24"/>
        </w:rPr>
      </w:pPr>
      <w:r>
        <w:rPr>
          <w:rFonts w:ascii="Times New Roman" w:hAnsi="Times New Roman"/>
          <w:b w:val="1"/>
          <w:sz w:val="24"/>
        </w:rPr>
        <w:t>Тематическое планирование «Музыка»</w:t>
      </w:r>
    </w:p>
    <w:p w14:paraId="7C090000">
      <w:pPr>
        <w:spacing w:after="0" w:line="100" w:lineRule="atLeast"/>
        <w:ind/>
        <w:jc w:val="center"/>
        <w:rPr>
          <w:rFonts w:ascii="Times New Roman" w:hAnsi="Times New Roman"/>
          <w:sz w:val="24"/>
        </w:rPr>
      </w:pPr>
    </w:p>
    <w:tbl>
      <w:tblPr>
        <w:tblStyle w:val="Style_2"/>
        <w:tblInd w:type="dxa" w:w="-123"/>
        <w:tblLayout w:type="fixed"/>
        <w:tblCellMar>
          <w:left w:type="dxa" w:w="0"/>
          <w:right w:type="dxa" w:w="0"/>
        </w:tblCellMar>
      </w:tblPr>
      <w:tblGrid>
        <w:gridCol w:w="1231"/>
        <w:gridCol w:w="3232"/>
        <w:gridCol w:w="4624"/>
        <w:gridCol w:w="1678"/>
        <w:gridCol w:w="20"/>
        <w:gridCol w:w="1961"/>
        <w:gridCol w:w="1931"/>
        <w:gridCol w:w="20"/>
      </w:tblGrid>
      <w:tr>
        <w:tc>
          <w:tcPr>
            <w:tcW w:type="dxa" w:w="1231"/>
            <w:vMerge w:val="restart"/>
            <w:tcBorders>
              <w:top w:color="000000" w:sz="4" w:val="single"/>
              <w:left w:color="000000" w:sz="4" w:val="single"/>
              <w:bottom w:color="000000" w:sz="4" w:val="single"/>
            </w:tcBorders>
            <w:shd w:fill="auto" w:val="clear"/>
            <w:tcMar>
              <w:left w:type="dxa" w:w="0"/>
              <w:right w:type="dxa" w:w="0"/>
            </w:tcMar>
          </w:tcPr>
          <w:p w14:paraId="7D090000">
            <w:pPr>
              <w:spacing w:after="0" w:line="100" w:lineRule="atLeast"/>
              <w:ind/>
              <w:jc w:val="center"/>
              <w:rPr>
                <w:rFonts w:ascii="Times New Roman" w:hAnsi="Times New Roman"/>
                <w:b w:val="1"/>
                <w:sz w:val="24"/>
              </w:rPr>
            </w:pPr>
            <w:r>
              <w:rPr>
                <w:rFonts w:ascii="Times New Roman" w:hAnsi="Times New Roman"/>
                <w:b w:val="1"/>
                <w:sz w:val="24"/>
              </w:rPr>
              <w:t>№ п/п</w:t>
            </w:r>
          </w:p>
        </w:tc>
        <w:tc>
          <w:tcPr>
            <w:tcW w:type="dxa" w:w="7856"/>
            <w:gridSpan w:val="2"/>
            <w:tcBorders>
              <w:top w:color="000000" w:sz="4" w:val="single"/>
              <w:left w:color="000000" w:sz="4" w:val="single"/>
              <w:bottom w:color="000000" w:sz="4" w:val="single"/>
            </w:tcBorders>
            <w:shd w:fill="auto" w:val="clear"/>
            <w:tcMar>
              <w:left w:type="dxa" w:w="0"/>
              <w:right w:type="dxa" w:w="0"/>
            </w:tcMar>
          </w:tcPr>
          <w:p w14:paraId="7E090000">
            <w:pPr>
              <w:spacing w:after="0" w:line="100" w:lineRule="atLeast"/>
              <w:ind/>
              <w:jc w:val="center"/>
              <w:rPr>
                <w:rFonts w:ascii="Times New Roman" w:hAnsi="Times New Roman"/>
                <w:b w:val="1"/>
                <w:sz w:val="24"/>
              </w:rPr>
            </w:pPr>
            <w:r>
              <w:rPr>
                <w:rFonts w:ascii="Times New Roman" w:hAnsi="Times New Roman"/>
                <w:b w:val="1"/>
                <w:sz w:val="24"/>
              </w:rPr>
              <w:t>Содержание (раздел, тема)</w:t>
            </w:r>
          </w:p>
        </w:tc>
        <w:tc>
          <w:tcPr>
            <w:tcW w:type="dxa" w:w="1698"/>
            <w:gridSpan w:val="2"/>
            <w:tcBorders>
              <w:top w:color="000000" w:sz="4" w:val="single"/>
              <w:left w:color="000000" w:sz="4" w:val="single"/>
              <w:bottom w:color="000000" w:sz="4" w:val="single"/>
            </w:tcBorders>
            <w:shd w:fill="auto" w:val="clear"/>
            <w:tcMar>
              <w:left w:type="dxa" w:w="0"/>
              <w:right w:type="dxa" w:w="0"/>
            </w:tcMar>
          </w:tcPr>
          <w:p w14:paraId="7F090000">
            <w:pPr>
              <w:spacing w:after="0" w:line="100" w:lineRule="atLeast"/>
              <w:ind/>
              <w:jc w:val="center"/>
              <w:rPr>
                <w:rFonts w:ascii="Times New Roman" w:hAnsi="Times New Roman"/>
                <w:b w:val="1"/>
                <w:sz w:val="24"/>
              </w:rPr>
            </w:pPr>
            <w:r>
              <w:rPr>
                <w:rFonts w:ascii="Times New Roman" w:hAnsi="Times New Roman"/>
                <w:b w:val="1"/>
                <w:sz w:val="24"/>
              </w:rPr>
              <w:t>Количество часов</w:t>
            </w:r>
          </w:p>
        </w:tc>
        <w:tc>
          <w:tcPr>
            <w:tcW w:type="dxa" w:w="3892"/>
            <w:gridSpan w:val="2"/>
            <w:tcBorders>
              <w:top w:color="000000" w:sz="4" w:val="single"/>
              <w:left w:color="000000" w:sz="4" w:val="single"/>
              <w:right w:color="000000" w:sz="4" w:val="single"/>
            </w:tcBorders>
            <w:shd w:fill="auto" w:val="clear"/>
            <w:tcMar>
              <w:left w:type="dxa" w:w="0"/>
              <w:right w:type="dxa" w:w="0"/>
            </w:tcMar>
          </w:tcPr>
          <w:p w14:paraId="80090000">
            <w:pPr>
              <w:spacing w:after="0" w:line="100" w:lineRule="atLeast"/>
              <w:ind/>
              <w:jc w:val="center"/>
            </w:pPr>
            <w:r>
              <w:rPr>
                <w:rFonts w:ascii="Times New Roman" w:hAnsi="Times New Roman"/>
                <w:b w:val="1"/>
                <w:sz w:val="24"/>
              </w:rPr>
              <w:t>Дата проведения</w:t>
            </w:r>
          </w:p>
        </w:tc>
        <w:tc>
          <w:tcPr>
            <w:tcW w:type="dxa" w:w="20"/>
            <w:tcMar>
              <w:left w:type="dxa" w:w="0"/>
              <w:right w:type="dxa" w:w="0"/>
            </w:tcMar>
          </w:tcPr>
          <w:p/>
        </w:tc>
      </w:tr>
      <w:tr>
        <w:tc>
          <w:tcPr>
            <w:tcW w:type="dxa" w:w="1231"/>
            <w:gridSpan w:val="1"/>
            <w:vMerge w:val="continue"/>
            <w:tcBorders>
              <w:top w:color="000000" w:sz="4" w:val="single"/>
              <w:left w:color="000000" w:sz="4" w:val="single"/>
              <w:bottom w:color="000000" w:sz="4" w:val="single"/>
            </w:tcBorders>
            <w:shd w:fill="auto" w:val="clear"/>
            <w:tcMar>
              <w:left w:type="dxa" w:w="0"/>
              <w:right w:type="dxa" w:w="0"/>
            </w:tcMar>
          </w:tcPr>
          <w:p/>
        </w:tc>
        <w:tc>
          <w:tcPr>
            <w:tcW w:type="dxa" w:w="3232"/>
            <w:tcBorders>
              <w:top w:color="000000" w:sz="4" w:val="single"/>
              <w:left w:color="000000" w:sz="4" w:val="single"/>
              <w:bottom w:color="000000" w:sz="4" w:val="single"/>
            </w:tcBorders>
            <w:shd w:fill="auto" w:val="clear"/>
            <w:tcMar>
              <w:left w:type="dxa" w:w="0"/>
              <w:right w:type="dxa" w:w="0"/>
            </w:tcMar>
          </w:tcPr>
          <w:p w14:paraId="81090000">
            <w:pPr>
              <w:spacing w:after="0" w:line="100" w:lineRule="atLeast"/>
              <w:ind/>
              <w:jc w:val="center"/>
              <w:rPr>
                <w:rFonts w:ascii="Times New Roman" w:hAnsi="Times New Roman"/>
                <w:b w:val="1"/>
                <w:sz w:val="24"/>
              </w:rPr>
            </w:pPr>
            <w:r>
              <w:rPr>
                <w:rFonts w:ascii="Times New Roman" w:hAnsi="Times New Roman"/>
                <w:b w:val="1"/>
                <w:sz w:val="24"/>
              </w:rPr>
              <w:t>Раздел</w:t>
            </w:r>
          </w:p>
        </w:tc>
        <w:tc>
          <w:tcPr>
            <w:tcW w:type="dxa" w:w="4624"/>
            <w:tcBorders>
              <w:top w:color="000000" w:sz="4" w:val="single"/>
              <w:left w:color="000000" w:sz="4" w:val="single"/>
              <w:bottom w:color="000000" w:sz="4" w:val="single"/>
            </w:tcBorders>
            <w:shd w:fill="auto" w:val="clear"/>
            <w:tcMar>
              <w:left w:type="dxa" w:w="0"/>
              <w:right w:type="dxa" w:w="0"/>
            </w:tcMar>
          </w:tcPr>
          <w:p w14:paraId="82090000">
            <w:pPr>
              <w:spacing w:after="0" w:line="100" w:lineRule="atLeast"/>
              <w:ind/>
              <w:jc w:val="center"/>
              <w:rPr>
                <w:rFonts w:ascii="Times New Roman" w:hAnsi="Times New Roman"/>
                <w:b w:val="1"/>
                <w:sz w:val="24"/>
              </w:rPr>
            </w:pPr>
            <w:r>
              <w:rPr>
                <w:rFonts w:ascii="Times New Roman" w:hAnsi="Times New Roman"/>
                <w:b w:val="1"/>
                <w:sz w:val="24"/>
              </w:rPr>
              <w:t>Тема</w:t>
            </w:r>
          </w:p>
        </w:tc>
        <w:tc>
          <w:tcPr>
            <w:tcW w:type="dxa" w:w="1678"/>
            <w:tcBorders>
              <w:top w:color="000000" w:sz="4" w:val="single"/>
              <w:left w:color="000000" w:sz="4" w:val="single"/>
              <w:bottom w:color="000000" w:sz="4" w:val="single"/>
            </w:tcBorders>
            <w:shd w:fill="auto" w:val="clear"/>
            <w:tcMar>
              <w:left w:type="dxa" w:w="0"/>
              <w:right w:type="dxa" w:w="0"/>
            </w:tcMar>
          </w:tcPr>
          <w:p w14:paraId="83090000">
            <w:pPr>
              <w:spacing w:after="0" w:line="100" w:lineRule="atLeast"/>
              <w:ind/>
              <w:jc w:val="center"/>
              <w:rPr>
                <w:rFonts w:ascii="Times New Roman" w:hAnsi="Times New Roman"/>
                <w:b w:val="1"/>
                <w:sz w:val="24"/>
              </w:rPr>
            </w:pP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84090000">
            <w:pPr>
              <w:spacing w:after="0" w:line="100" w:lineRule="atLeast"/>
              <w:ind/>
              <w:jc w:val="center"/>
              <w:rPr>
                <w:rFonts w:ascii="Times New Roman" w:hAnsi="Times New Roman"/>
                <w:b w:val="1"/>
                <w:sz w:val="24"/>
              </w:rPr>
            </w:pPr>
            <w:r>
              <w:rPr>
                <w:rFonts w:ascii="Times New Roman" w:hAnsi="Times New Roman"/>
                <w:b w:val="1"/>
                <w:sz w:val="24"/>
              </w:rPr>
              <w:t>План.</w:t>
            </w: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85090000">
            <w:pPr>
              <w:spacing w:after="0" w:line="100" w:lineRule="atLeast"/>
              <w:ind/>
              <w:jc w:val="center"/>
            </w:pPr>
            <w:r>
              <w:rPr>
                <w:rFonts w:ascii="Times New Roman" w:hAnsi="Times New Roman"/>
                <w:b w:val="1"/>
                <w:sz w:val="24"/>
              </w:rPr>
              <w:t>Факт.</w:t>
            </w:r>
          </w:p>
        </w:tc>
      </w:tr>
      <w:tr>
        <w:tc>
          <w:tcPr>
            <w:tcW w:type="dxa" w:w="1231"/>
            <w:tcBorders>
              <w:top w:color="000000" w:sz="4" w:val="single"/>
              <w:left w:color="000000" w:sz="4" w:val="single"/>
              <w:bottom w:color="000000" w:sz="4" w:val="single"/>
            </w:tcBorders>
            <w:shd w:fill="auto" w:val="clear"/>
            <w:tcMar>
              <w:left w:type="dxa" w:w="0"/>
              <w:right w:type="dxa" w:w="0"/>
            </w:tcMar>
          </w:tcPr>
          <w:p w14:paraId="8609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87090000">
            <w:pPr>
              <w:spacing w:after="0" w:line="100" w:lineRule="atLeast"/>
              <w:ind/>
              <w:jc w:val="both"/>
              <w:rPr>
                <w:rFonts w:ascii="Times New Roman" w:hAnsi="Times New Roman"/>
                <w:sz w:val="24"/>
              </w:rPr>
            </w:pPr>
            <w:r>
              <w:rPr>
                <w:rFonts w:ascii="Times New Roman" w:hAnsi="Times New Roman"/>
                <w:sz w:val="24"/>
              </w:rPr>
              <w:t>Слушание</w:t>
            </w:r>
          </w:p>
        </w:tc>
        <w:tc>
          <w:tcPr>
            <w:tcW w:type="dxa" w:w="4624"/>
            <w:tcBorders>
              <w:top w:color="000000" w:sz="4" w:val="single"/>
              <w:left w:color="000000" w:sz="4" w:val="single"/>
              <w:bottom w:color="000000" w:sz="4" w:val="single"/>
            </w:tcBorders>
            <w:shd w:fill="auto" w:val="clear"/>
            <w:tcMar>
              <w:left w:type="dxa" w:w="0"/>
              <w:right w:type="dxa" w:w="0"/>
            </w:tcMar>
          </w:tcPr>
          <w:p w14:paraId="88090000">
            <w:pPr>
              <w:spacing w:after="0" w:line="100" w:lineRule="atLeast"/>
              <w:ind/>
              <w:jc w:val="both"/>
              <w:rPr>
                <w:rFonts w:ascii="Times New Roman" w:hAnsi="Times New Roman"/>
                <w:b w:val="1"/>
                <w:sz w:val="24"/>
              </w:rPr>
            </w:pPr>
            <w:r>
              <w:rPr>
                <w:rFonts w:ascii="Times New Roman" w:hAnsi="Times New Roman"/>
                <w:sz w:val="24"/>
              </w:rPr>
              <w:t>Вводное занятие: Представление о музыке</w:t>
            </w:r>
          </w:p>
        </w:tc>
        <w:tc>
          <w:tcPr>
            <w:tcW w:type="dxa" w:w="1678"/>
            <w:tcBorders>
              <w:top w:color="000000" w:sz="4" w:val="single"/>
              <w:left w:color="000000" w:sz="4" w:val="single"/>
              <w:bottom w:color="000000" w:sz="4" w:val="single"/>
            </w:tcBorders>
            <w:shd w:fill="auto" w:val="clear"/>
            <w:tcMar>
              <w:left w:type="dxa" w:w="0"/>
              <w:right w:type="dxa" w:w="0"/>
            </w:tcMar>
          </w:tcPr>
          <w:p w14:paraId="89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8A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8B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8C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8D090000">
            <w:pPr>
              <w:spacing w:after="0" w:line="100" w:lineRule="atLeast"/>
              <w:ind/>
              <w:jc w:val="both"/>
              <w:rPr>
                <w:rFonts w:ascii="Times New Roman" w:hAnsi="Times New Roman"/>
                <w:sz w:val="24"/>
              </w:rPr>
            </w:pPr>
            <w:r>
              <w:rPr>
                <w:rFonts w:ascii="Times New Roman" w:hAnsi="Times New Roman"/>
                <w:sz w:val="24"/>
              </w:rPr>
              <w:t>Музыкально-ритмические движения</w:t>
            </w:r>
          </w:p>
        </w:tc>
        <w:tc>
          <w:tcPr>
            <w:tcW w:type="dxa" w:w="4624"/>
            <w:tcBorders>
              <w:top w:color="000000" w:sz="4" w:val="single"/>
              <w:left w:color="000000" w:sz="4" w:val="single"/>
              <w:bottom w:color="000000" w:sz="4" w:val="single"/>
            </w:tcBorders>
            <w:shd w:fill="auto" w:val="clear"/>
            <w:tcMar>
              <w:left w:type="dxa" w:w="0"/>
              <w:right w:type="dxa" w:w="0"/>
            </w:tcMar>
          </w:tcPr>
          <w:p w14:paraId="8E090000">
            <w:pPr>
              <w:spacing w:after="0" w:line="100" w:lineRule="atLeast"/>
              <w:ind/>
              <w:jc w:val="both"/>
              <w:rPr>
                <w:rFonts w:ascii="Times New Roman" w:hAnsi="Times New Roman"/>
                <w:b w:val="1"/>
                <w:sz w:val="24"/>
              </w:rPr>
            </w:pPr>
            <w:r>
              <w:rPr>
                <w:rFonts w:ascii="Times New Roman" w:hAnsi="Times New Roman"/>
                <w:sz w:val="24"/>
              </w:rPr>
              <w:t>Упражнение «ходим бодрым и спокойным шагом»</w:t>
            </w:r>
          </w:p>
        </w:tc>
        <w:tc>
          <w:tcPr>
            <w:tcW w:type="dxa" w:w="1678"/>
            <w:tcBorders>
              <w:top w:color="000000" w:sz="4" w:val="single"/>
              <w:left w:color="000000" w:sz="4" w:val="single"/>
              <w:bottom w:color="000000" w:sz="4" w:val="single"/>
            </w:tcBorders>
            <w:shd w:fill="auto" w:val="clear"/>
            <w:tcMar>
              <w:left w:type="dxa" w:w="0"/>
              <w:right w:type="dxa" w:w="0"/>
            </w:tcMar>
          </w:tcPr>
          <w:p w14:paraId="8F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90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91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92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93090000">
            <w:pPr>
              <w:spacing w:after="0" w:line="100" w:lineRule="atLeast"/>
              <w:ind/>
              <w:jc w:val="both"/>
              <w:rPr>
                <w:rFonts w:ascii="Times New Roman" w:hAnsi="Times New Roman"/>
                <w:sz w:val="24"/>
              </w:rPr>
            </w:pPr>
            <w:r>
              <w:rPr>
                <w:rFonts w:ascii="Times New Roman" w:hAnsi="Times New Roman"/>
                <w:sz w:val="24"/>
              </w:rPr>
              <w:t>Пение</w:t>
            </w:r>
          </w:p>
        </w:tc>
        <w:tc>
          <w:tcPr>
            <w:tcW w:type="dxa" w:w="4624"/>
            <w:tcBorders>
              <w:top w:color="000000" w:sz="4" w:val="single"/>
              <w:left w:color="000000" w:sz="4" w:val="single"/>
              <w:bottom w:color="000000" w:sz="4" w:val="single"/>
            </w:tcBorders>
            <w:shd w:fill="auto" w:val="clear"/>
            <w:tcMar>
              <w:left w:type="dxa" w:w="0"/>
              <w:right w:type="dxa" w:w="0"/>
            </w:tcMar>
          </w:tcPr>
          <w:p w14:paraId="94090000">
            <w:pPr>
              <w:spacing w:after="0" w:line="100" w:lineRule="atLeast"/>
              <w:ind/>
              <w:jc w:val="both"/>
              <w:rPr>
                <w:rFonts w:ascii="Times New Roman" w:hAnsi="Times New Roman"/>
                <w:b w:val="1"/>
                <w:sz w:val="24"/>
              </w:rPr>
            </w:pPr>
            <w:r>
              <w:rPr>
                <w:rFonts w:ascii="Times New Roman" w:hAnsi="Times New Roman"/>
                <w:sz w:val="24"/>
              </w:rPr>
              <w:t>«Песенка про осень».</w:t>
            </w:r>
          </w:p>
        </w:tc>
        <w:tc>
          <w:tcPr>
            <w:tcW w:type="dxa" w:w="1678"/>
            <w:tcBorders>
              <w:top w:color="000000" w:sz="4" w:val="single"/>
              <w:left w:color="000000" w:sz="4" w:val="single"/>
              <w:bottom w:color="000000" w:sz="4" w:val="single"/>
            </w:tcBorders>
            <w:shd w:fill="auto" w:val="clear"/>
            <w:tcMar>
              <w:left w:type="dxa" w:w="0"/>
              <w:right w:type="dxa" w:w="0"/>
            </w:tcMar>
          </w:tcPr>
          <w:p w14:paraId="95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96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97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98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99090000">
            <w:pPr>
              <w:spacing w:after="0" w:line="100" w:lineRule="atLeast"/>
              <w:ind/>
              <w:jc w:val="both"/>
              <w:rPr>
                <w:rFonts w:ascii="Times New Roman" w:hAnsi="Times New Roman"/>
                <w:sz w:val="24"/>
              </w:rPr>
            </w:pPr>
            <w:r>
              <w:rPr>
                <w:rFonts w:ascii="Times New Roman" w:hAnsi="Times New Roman"/>
                <w:sz w:val="24"/>
              </w:rPr>
              <w:t>Пение</w:t>
            </w:r>
          </w:p>
        </w:tc>
        <w:tc>
          <w:tcPr>
            <w:tcW w:type="dxa" w:w="4624"/>
            <w:tcBorders>
              <w:top w:color="000000" w:sz="4" w:val="single"/>
              <w:left w:color="000000" w:sz="4" w:val="single"/>
              <w:bottom w:color="000000" w:sz="4" w:val="single"/>
            </w:tcBorders>
            <w:shd w:fill="auto" w:val="clear"/>
            <w:tcMar>
              <w:left w:type="dxa" w:w="0"/>
              <w:right w:type="dxa" w:w="0"/>
            </w:tcMar>
          </w:tcPr>
          <w:p w14:paraId="9A090000">
            <w:pPr>
              <w:spacing w:after="0" w:line="100" w:lineRule="atLeast"/>
              <w:ind/>
              <w:jc w:val="both"/>
              <w:rPr>
                <w:rFonts w:ascii="Times New Roman" w:hAnsi="Times New Roman"/>
                <w:b w:val="1"/>
                <w:sz w:val="24"/>
              </w:rPr>
            </w:pPr>
            <w:r>
              <w:rPr>
                <w:rFonts w:ascii="Times New Roman" w:hAnsi="Times New Roman"/>
                <w:sz w:val="24"/>
              </w:rPr>
              <w:t>«Песенка про осень», продолжение темы.</w:t>
            </w:r>
          </w:p>
        </w:tc>
        <w:tc>
          <w:tcPr>
            <w:tcW w:type="dxa" w:w="1678"/>
            <w:tcBorders>
              <w:top w:color="000000" w:sz="4" w:val="single"/>
              <w:left w:color="000000" w:sz="4" w:val="single"/>
              <w:bottom w:color="000000" w:sz="4" w:val="single"/>
            </w:tcBorders>
            <w:shd w:fill="auto" w:val="clear"/>
            <w:tcMar>
              <w:left w:type="dxa" w:w="0"/>
              <w:right w:type="dxa" w:w="0"/>
            </w:tcMar>
          </w:tcPr>
          <w:p w14:paraId="9B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9C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9D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9E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9F090000">
            <w:pPr>
              <w:spacing w:after="0" w:line="100" w:lineRule="atLeast"/>
              <w:ind/>
              <w:jc w:val="both"/>
              <w:rPr>
                <w:rFonts w:ascii="Times New Roman" w:hAnsi="Times New Roman"/>
                <w:sz w:val="24"/>
              </w:rPr>
            </w:pPr>
            <w:r>
              <w:rPr>
                <w:rFonts w:ascii="Times New Roman" w:hAnsi="Times New Roman"/>
                <w:sz w:val="24"/>
              </w:rPr>
              <w:t>Слушание</w:t>
            </w:r>
          </w:p>
        </w:tc>
        <w:tc>
          <w:tcPr>
            <w:tcW w:type="dxa" w:w="4624"/>
            <w:tcBorders>
              <w:top w:color="000000" w:sz="4" w:val="single"/>
              <w:left w:color="000000" w:sz="4" w:val="single"/>
              <w:bottom w:color="000000" w:sz="4" w:val="single"/>
            </w:tcBorders>
            <w:shd w:fill="auto" w:val="clear"/>
            <w:tcMar>
              <w:left w:type="dxa" w:w="0"/>
              <w:right w:type="dxa" w:w="0"/>
            </w:tcMar>
          </w:tcPr>
          <w:p w14:paraId="A0090000">
            <w:pPr>
              <w:spacing w:after="0" w:line="100" w:lineRule="atLeast"/>
              <w:ind/>
              <w:jc w:val="both"/>
              <w:rPr>
                <w:rFonts w:ascii="Times New Roman" w:hAnsi="Times New Roman"/>
                <w:b w:val="1"/>
                <w:sz w:val="24"/>
              </w:rPr>
            </w:pPr>
            <w:r>
              <w:rPr>
                <w:rFonts w:ascii="Times New Roman" w:hAnsi="Times New Roman"/>
                <w:sz w:val="24"/>
              </w:rPr>
              <w:t xml:space="preserve"> «Осень» (из цикла «Времена года» А. Вивальди).</w:t>
            </w:r>
          </w:p>
        </w:tc>
        <w:tc>
          <w:tcPr>
            <w:tcW w:type="dxa" w:w="1678"/>
            <w:tcBorders>
              <w:top w:color="000000" w:sz="4" w:val="single"/>
              <w:left w:color="000000" w:sz="4" w:val="single"/>
              <w:bottom w:color="000000" w:sz="4" w:val="single"/>
            </w:tcBorders>
            <w:shd w:fill="auto" w:val="clear"/>
            <w:tcMar>
              <w:left w:type="dxa" w:w="0"/>
              <w:right w:type="dxa" w:w="0"/>
            </w:tcMar>
          </w:tcPr>
          <w:p w14:paraId="A1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A2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A3090000">
            <w:pPr>
              <w:spacing w:after="0" w:line="100" w:lineRule="atLeast"/>
              <w:ind/>
              <w:jc w:val="center"/>
              <w:rPr>
                <w:rFonts w:ascii="Times New Roman" w:hAnsi="Times New Roman"/>
                <w:b w:val="1"/>
                <w:sz w:val="24"/>
              </w:rPr>
            </w:pPr>
          </w:p>
        </w:tc>
      </w:tr>
      <w:tr>
        <w:trPr>
          <w:trHeight w:hRule="atLeast" w:val="118"/>
        </w:trPr>
        <w:tc>
          <w:tcPr>
            <w:tcW w:type="dxa" w:w="1231"/>
            <w:tcBorders>
              <w:top w:color="000000" w:sz="4" w:val="single"/>
              <w:left w:color="000000" w:sz="4" w:val="single"/>
              <w:bottom w:color="000000" w:sz="4" w:val="single"/>
            </w:tcBorders>
            <w:shd w:fill="auto" w:val="clear"/>
            <w:tcMar>
              <w:left w:type="dxa" w:w="0"/>
              <w:right w:type="dxa" w:w="0"/>
            </w:tcMar>
          </w:tcPr>
          <w:p w14:paraId="A4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A5090000">
            <w:pPr>
              <w:spacing w:after="0" w:line="100" w:lineRule="atLeast"/>
              <w:ind/>
              <w:jc w:val="both"/>
              <w:rPr>
                <w:rFonts w:ascii="Times New Roman" w:hAnsi="Times New Roman"/>
                <w:sz w:val="24"/>
              </w:rPr>
            </w:pPr>
            <w:r>
              <w:rPr>
                <w:rFonts w:ascii="Times New Roman" w:hAnsi="Times New Roman"/>
                <w:sz w:val="24"/>
              </w:rPr>
              <w:t>Слушание</w:t>
            </w:r>
          </w:p>
        </w:tc>
        <w:tc>
          <w:tcPr>
            <w:tcW w:type="dxa" w:w="4624"/>
            <w:tcBorders>
              <w:top w:color="000000" w:sz="4" w:val="single"/>
              <w:left w:color="000000" w:sz="4" w:val="single"/>
              <w:bottom w:color="000000" w:sz="4" w:val="single"/>
            </w:tcBorders>
            <w:shd w:fill="auto" w:val="clear"/>
            <w:tcMar>
              <w:left w:type="dxa" w:w="0"/>
              <w:right w:type="dxa" w:w="0"/>
            </w:tcMar>
          </w:tcPr>
          <w:p w14:paraId="A6090000">
            <w:pPr>
              <w:spacing w:after="0" w:line="100" w:lineRule="atLeast"/>
              <w:ind/>
              <w:jc w:val="both"/>
              <w:rPr>
                <w:rFonts w:ascii="Times New Roman" w:hAnsi="Times New Roman"/>
                <w:b w:val="1"/>
                <w:sz w:val="24"/>
              </w:rPr>
            </w:pPr>
            <w:r>
              <w:rPr>
                <w:rFonts w:ascii="Times New Roman" w:hAnsi="Times New Roman"/>
                <w:sz w:val="24"/>
              </w:rPr>
              <w:t>«Октябрь» (из цикла «Времена года» П. Чайковского);</w:t>
            </w:r>
          </w:p>
        </w:tc>
        <w:tc>
          <w:tcPr>
            <w:tcW w:type="dxa" w:w="1678"/>
            <w:tcBorders>
              <w:top w:color="000000" w:sz="4" w:val="single"/>
              <w:left w:color="000000" w:sz="4" w:val="single"/>
              <w:bottom w:color="000000" w:sz="4" w:val="single"/>
            </w:tcBorders>
            <w:shd w:fill="auto" w:val="clear"/>
            <w:tcMar>
              <w:left w:type="dxa" w:w="0"/>
              <w:right w:type="dxa" w:w="0"/>
            </w:tcMar>
          </w:tcPr>
          <w:p w14:paraId="A7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A8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A9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AA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AB090000">
            <w:pPr>
              <w:spacing w:after="0" w:line="100" w:lineRule="atLeast"/>
              <w:ind/>
              <w:jc w:val="both"/>
              <w:rPr>
                <w:rFonts w:ascii="Times New Roman" w:hAnsi="Times New Roman"/>
                <w:sz w:val="24"/>
              </w:rPr>
            </w:pPr>
            <w:r>
              <w:rPr>
                <w:rFonts w:ascii="Times New Roman" w:hAnsi="Times New Roman"/>
                <w:sz w:val="24"/>
              </w:rPr>
              <w:t>Музыкально-ритмические движения</w:t>
            </w:r>
          </w:p>
        </w:tc>
        <w:tc>
          <w:tcPr>
            <w:tcW w:type="dxa" w:w="4624"/>
            <w:tcBorders>
              <w:top w:color="000000" w:sz="4" w:val="single"/>
              <w:left w:color="000000" w:sz="4" w:val="single"/>
              <w:bottom w:color="000000" w:sz="4" w:val="single"/>
            </w:tcBorders>
            <w:shd w:fill="auto" w:val="clear"/>
            <w:tcMar>
              <w:left w:type="dxa" w:w="0"/>
              <w:right w:type="dxa" w:w="0"/>
            </w:tcMar>
          </w:tcPr>
          <w:p w14:paraId="AC090000">
            <w:pPr>
              <w:spacing w:after="0" w:line="100" w:lineRule="atLeast"/>
              <w:ind/>
              <w:jc w:val="both"/>
              <w:rPr>
                <w:rFonts w:ascii="Times New Roman" w:hAnsi="Times New Roman"/>
                <w:b w:val="1"/>
                <w:sz w:val="24"/>
              </w:rPr>
            </w:pPr>
            <w:r>
              <w:rPr>
                <w:rFonts w:ascii="Times New Roman" w:hAnsi="Times New Roman"/>
                <w:sz w:val="24"/>
              </w:rPr>
              <w:t>Игра «Эхо» с хлопками</w:t>
            </w:r>
          </w:p>
        </w:tc>
        <w:tc>
          <w:tcPr>
            <w:tcW w:type="dxa" w:w="1678"/>
            <w:tcBorders>
              <w:top w:color="000000" w:sz="4" w:val="single"/>
              <w:left w:color="000000" w:sz="4" w:val="single"/>
              <w:bottom w:color="000000" w:sz="4" w:val="single"/>
            </w:tcBorders>
            <w:shd w:fill="auto" w:val="clear"/>
            <w:tcMar>
              <w:left w:type="dxa" w:w="0"/>
              <w:right w:type="dxa" w:w="0"/>
            </w:tcMar>
          </w:tcPr>
          <w:p w14:paraId="AD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AE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AF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B0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B1090000">
            <w:pPr>
              <w:spacing w:after="0" w:line="100" w:lineRule="atLeast"/>
              <w:ind/>
              <w:jc w:val="both"/>
              <w:rPr>
                <w:rFonts w:ascii="Times New Roman" w:hAnsi="Times New Roman"/>
                <w:sz w:val="24"/>
              </w:rPr>
            </w:pPr>
            <w:r>
              <w:rPr>
                <w:rFonts w:ascii="Times New Roman" w:hAnsi="Times New Roman"/>
                <w:sz w:val="24"/>
              </w:rPr>
              <w:t>Слушание</w:t>
            </w:r>
          </w:p>
        </w:tc>
        <w:tc>
          <w:tcPr>
            <w:tcW w:type="dxa" w:w="4624"/>
            <w:tcBorders>
              <w:top w:color="000000" w:sz="4" w:val="single"/>
              <w:left w:color="000000" w:sz="4" w:val="single"/>
              <w:bottom w:color="000000" w:sz="4" w:val="single"/>
            </w:tcBorders>
            <w:shd w:fill="auto" w:val="clear"/>
            <w:tcMar>
              <w:left w:type="dxa" w:w="0"/>
              <w:right w:type="dxa" w:w="0"/>
            </w:tcMar>
          </w:tcPr>
          <w:p w14:paraId="B2090000">
            <w:pPr>
              <w:spacing w:after="0" w:line="100" w:lineRule="atLeast"/>
              <w:ind/>
              <w:jc w:val="both"/>
              <w:rPr>
                <w:rFonts w:ascii="Times New Roman" w:hAnsi="Times New Roman"/>
                <w:b w:val="1"/>
                <w:sz w:val="24"/>
              </w:rPr>
            </w:pPr>
            <w:r>
              <w:rPr>
                <w:rFonts w:ascii="Times New Roman" w:hAnsi="Times New Roman"/>
                <w:sz w:val="24"/>
              </w:rPr>
              <w:t>Слушание  «Учись и пой»</w:t>
            </w:r>
          </w:p>
        </w:tc>
        <w:tc>
          <w:tcPr>
            <w:tcW w:type="dxa" w:w="1678"/>
            <w:tcBorders>
              <w:top w:color="000000" w:sz="4" w:val="single"/>
              <w:left w:color="000000" w:sz="4" w:val="single"/>
              <w:bottom w:color="000000" w:sz="4" w:val="single"/>
            </w:tcBorders>
            <w:shd w:fill="auto" w:val="clear"/>
            <w:tcMar>
              <w:left w:type="dxa" w:w="0"/>
              <w:right w:type="dxa" w:w="0"/>
            </w:tcMar>
          </w:tcPr>
          <w:p w14:paraId="B3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B4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B5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B6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B7090000">
            <w:pPr>
              <w:spacing w:after="0" w:line="100" w:lineRule="atLeast"/>
              <w:ind/>
              <w:jc w:val="both"/>
              <w:rPr>
                <w:rFonts w:ascii="Times New Roman" w:hAnsi="Times New Roman"/>
                <w:sz w:val="24"/>
              </w:rPr>
            </w:pPr>
            <w:r>
              <w:rPr>
                <w:rFonts w:ascii="Times New Roman" w:hAnsi="Times New Roman"/>
                <w:sz w:val="24"/>
              </w:rPr>
              <w:t>Пение</w:t>
            </w:r>
          </w:p>
        </w:tc>
        <w:tc>
          <w:tcPr>
            <w:tcW w:type="dxa" w:w="4624"/>
            <w:tcBorders>
              <w:top w:color="000000" w:sz="4" w:val="single"/>
              <w:left w:color="000000" w:sz="4" w:val="single"/>
              <w:bottom w:color="000000" w:sz="4" w:val="single"/>
            </w:tcBorders>
            <w:shd w:fill="auto" w:val="clear"/>
            <w:tcMar>
              <w:left w:type="dxa" w:w="0"/>
              <w:right w:type="dxa" w:w="0"/>
            </w:tcMar>
          </w:tcPr>
          <w:p w14:paraId="B8090000">
            <w:pPr>
              <w:spacing w:after="0" w:line="100" w:lineRule="atLeast"/>
              <w:ind/>
              <w:jc w:val="both"/>
              <w:rPr>
                <w:rFonts w:ascii="Times New Roman" w:hAnsi="Times New Roman"/>
                <w:b w:val="1"/>
                <w:sz w:val="24"/>
              </w:rPr>
            </w:pPr>
            <w:r>
              <w:rPr>
                <w:rFonts w:ascii="Times New Roman" w:hAnsi="Times New Roman"/>
                <w:sz w:val="24"/>
              </w:rPr>
              <w:t>Разучивание песни «Учись и пой»</w:t>
            </w:r>
          </w:p>
        </w:tc>
        <w:tc>
          <w:tcPr>
            <w:tcW w:type="dxa" w:w="1678"/>
            <w:tcBorders>
              <w:top w:color="000000" w:sz="4" w:val="single"/>
              <w:left w:color="000000" w:sz="4" w:val="single"/>
              <w:bottom w:color="000000" w:sz="4" w:val="single"/>
            </w:tcBorders>
            <w:shd w:fill="auto" w:val="clear"/>
            <w:tcMar>
              <w:left w:type="dxa" w:w="0"/>
              <w:right w:type="dxa" w:w="0"/>
            </w:tcMar>
          </w:tcPr>
          <w:p w14:paraId="B9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BA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BB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BC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BD090000">
            <w:pPr>
              <w:spacing w:after="0" w:line="100" w:lineRule="atLeast"/>
              <w:ind/>
              <w:jc w:val="both"/>
              <w:rPr>
                <w:rFonts w:ascii="Times New Roman" w:hAnsi="Times New Roman"/>
                <w:sz w:val="24"/>
              </w:rPr>
            </w:pPr>
            <w:r>
              <w:rPr>
                <w:rFonts w:ascii="Times New Roman" w:hAnsi="Times New Roman"/>
                <w:sz w:val="24"/>
              </w:rPr>
              <w:t>Музыкально- ритмические движения</w:t>
            </w:r>
          </w:p>
        </w:tc>
        <w:tc>
          <w:tcPr>
            <w:tcW w:type="dxa" w:w="4624"/>
            <w:tcBorders>
              <w:top w:color="000000" w:sz="4" w:val="single"/>
              <w:left w:color="000000" w:sz="4" w:val="single"/>
              <w:bottom w:color="000000" w:sz="4" w:val="single"/>
            </w:tcBorders>
            <w:shd w:fill="auto" w:val="clear"/>
            <w:tcMar>
              <w:left w:type="dxa" w:w="0"/>
              <w:right w:type="dxa" w:w="0"/>
            </w:tcMar>
          </w:tcPr>
          <w:p w14:paraId="BE090000">
            <w:pPr>
              <w:spacing w:after="0" w:line="100" w:lineRule="atLeast"/>
              <w:ind/>
              <w:jc w:val="both"/>
              <w:rPr>
                <w:rFonts w:ascii="Times New Roman" w:hAnsi="Times New Roman"/>
                <w:b w:val="1"/>
                <w:sz w:val="24"/>
              </w:rPr>
            </w:pPr>
            <w:r>
              <w:rPr>
                <w:rFonts w:ascii="Times New Roman" w:hAnsi="Times New Roman"/>
                <w:sz w:val="24"/>
              </w:rPr>
              <w:t xml:space="preserve">Упражнение «Громче -тише» </w:t>
            </w:r>
          </w:p>
        </w:tc>
        <w:tc>
          <w:tcPr>
            <w:tcW w:type="dxa" w:w="1678"/>
            <w:tcBorders>
              <w:top w:color="000000" w:sz="4" w:val="single"/>
              <w:left w:color="000000" w:sz="4" w:val="single"/>
              <w:bottom w:color="000000" w:sz="4" w:val="single"/>
            </w:tcBorders>
            <w:shd w:fill="auto" w:val="clear"/>
            <w:tcMar>
              <w:left w:type="dxa" w:w="0"/>
              <w:right w:type="dxa" w:w="0"/>
            </w:tcMar>
          </w:tcPr>
          <w:p w14:paraId="BF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C0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C1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C2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C3090000">
            <w:pPr>
              <w:spacing w:after="0" w:line="100" w:lineRule="atLeast"/>
              <w:ind/>
              <w:jc w:val="both"/>
              <w:rPr>
                <w:rFonts w:ascii="Times New Roman" w:hAnsi="Times New Roman"/>
                <w:sz w:val="24"/>
              </w:rPr>
            </w:pPr>
            <w:r>
              <w:rPr>
                <w:rFonts w:ascii="Times New Roman" w:hAnsi="Times New Roman"/>
                <w:sz w:val="24"/>
              </w:rPr>
              <w:t>Слушание</w:t>
            </w:r>
          </w:p>
        </w:tc>
        <w:tc>
          <w:tcPr>
            <w:tcW w:type="dxa" w:w="4624"/>
            <w:tcBorders>
              <w:top w:color="000000" w:sz="4" w:val="single"/>
              <w:left w:color="000000" w:sz="4" w:val="single"/>
              <w:bottom w:color="000000" w:sz="4" w:val="single"/>
            </w:tcBorders>
            <w:shd w:fill="auto" w:val="clear"/>
            <w:tcMar>
              <w:left w:type="dxa" w:w="0"/>
              <w:right w:type="dxa" w:w="0"/>
            </w:tcMar>
          </w:tcPr>
          <w:p w14:paraId="C4090000">
            <w:pPr>
              <w:spacing w:after="0" w:line="100" w:lineRule="atLeast"/>
              <w:ind/>
              <w:jc w:val="both"/>
              <w:rPr>
                <w:rFonts w:ascii="Times New Roman" w:hAnsi="Times New Roman"/>
                <w:b w:val="1"/>
                <w:sz w:val="24"/>
              </w:rPr>
            </w:pPr>
            <w:r>
              <w:rPr>
                <w:rFonts w:ascii="Times New Roman" w:hAnsi="Times New Roman"/>
                <w:sz w:val="24"/>
              </w:rPr>
              <w:t>М/ф "Мама для мамонтенка", просмотр.</w:t>
            </w:r>
          </w:p>
        </w:tc>
        <w:tc>
          <w:tcPr>
            <w:tcW w:type="dxa" w:w="1678"/>
            <w:tcBorders>
              <w:top w:color="000000" w:sz="4" w:val="single"/>
              <w:left w:color="000000" w:sz="4" w:val="single"/>
              <w:bottom w:color="000000" w:sz="4" w:val="single"/>
            </w:tcBorders>
            <w:shd w:fill="auto" w:val="clear"/>
            <w:tcMar>
              <w:left w:type="dxa" w:w="0"/>
              <w:right w:type="dxa" w:w="0"/>
            </w:tcMar>
          </w:tcPr>
          <w:p w14:paraId="C5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C6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C7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C8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C9090000">
            <w:pPr>
              <w:spacing w:after="0" w:line="100" w:lineRule="atLeast"/>
              <w:ind/>
              <w:jc w:val="both"/>
              <w:rPr>
                <w:rFonts w:ascii="Times New Roman" w:hAnsi="Times New Roman"/>
                <w:sz w:val="24"/>
              </w:rPr>
            </w:pPr>
            <w:r>
              <w:rPr>
                <w:rFonts w:ascii="Times New Roman" w:hAnsi="Times New Roman"/>
                <w:sz w:val="24"/>
              </w:rPr>
              <w:t>Пение</w:t>
            </w:r>
          </w:p>
        </w:tc>
        <w:tc>
          <w:tcPr>
            <w:tcW w:type="dxa" w:w="4624"/>
            <w:tcBorders>
              <w:top w:color="000000" w:sz="4" w:val="single"/>
              <w:left w:color="000000" w:sz="4" w:val="single"/>
              <w:bottom w:color="000000" w:sz="4" w:val="single"/>
            </w:tcBorders>
            <w:shd w:fill="auto" w:val="clear"/>
            <w:tcMar>
              <w:left w:type="dxa" w:w="0"/>
              <w:right w:type="dxa" w:w="0"/>
            </w:tcMar>
          </w:tcPr>
          <w:p w14:paraId="CA090000">
            <w:pPr>
              <w:spacing w:after="0" w:line="100" w:lineRule="atLeast"/>
              <w:ind/>
              <w:jc w:val="both"/>
              <w:rPr>
                <w:rFonts w:ascii="Times New Roman" w:hAnsi="Times New Roman"/>
                <w:b w:val="1"/>
                <w:sz w:val="24"/>
              </w:rPr>
            </w:pPr>
            <w:r>
              <w:rPr>
                <w:rFonts w:ascii="Times New Roman" w:hAnsi="Times New Roman"/>
                <w:sz w:val="24"/>
              </w:rPr>
              <w:t>Детская песенка «Человечки»</w:t>
            </w:r>
          </w:p>
        </w:tc>
        <w:tc>
          <w:tcPr>
            <w:tcW w:type="dxa" w:w="1678"/>
            <w:tcBorders>
              <w:top w:color="000000" w:sz="4" w:val="single"/>
              <w:left w:color="000000" w:sz="4" w:val="single"/>
              <w:bottom w:color="000000" w:sz="4" w:val="single"/>
            </w:tcBorders>
            <w:shd w:fill="auto" w:val="clear"/>
            <w:tcMar>
              <w:left w:type="dxa" w:w="0"/>
              <w:right w:type="dxa" w:w="0"/>
            </w:tcMar>
          </w:tcPr>
          <w:p w14:paraId="CB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CC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CD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CE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CF090000">
            <w:pPr>
              <w:spacing w:after="0" w:line="100" w:lineRule="atLeast"/>
              <w:ind/>
              <w:jc w:val="both"/>
              <w:rPr>
                <w:rFonts w:ascii="Times New Roman" w:hAnsi="Times New Roman"/>
                <w:sz w:val="24"/>
              </w:rPr>
            </w:pPr>
            <w:r>
              <w:rPr>
                <w:rFonts w:ascii="Times New Roman" w:hAnsi="Times New Roman"/>
                <w:sz w:val="24"/>
              </w:rPr>
              <w:t>Пение</w:t>
            </w:r>
          </w:p>
        </w:tc>
        <w:tc>
          <w:tcPr>
            <w:tcW w:type="dxa" w:w="4624"/>
            <w:tcBorders>
              <w:top w:color="000000" w:sz="4" w:val="single"/>
              <w:left w:color="000000" w:sz="4" w:val="single"/>
              <w:bottom w:color="000000" w:sz="4" w:val="single"/>
            </w:tcBorders>
            <w:shd w:fill="auto" w:val="clear"/>
            <w:tcMar>
              <w:left w:type="dxa" w:w="0"/>
              <w:right w:type="dxa" w:w="0"/>
            </w:tcMar>
          </w:tcPr>
          <w:p w14:paraId="D0090000">
            <w:pPr>
              <w:spacing w:after="0" w:line="100" w:lineRule="atLeast"/>
              <w:ind/>
              <w:jc w:val="both"/>
              <w:rPr>
                <w:rFonts w:ascii="Times New Roman" w:hAnsi="Times New Roman"/>
                <w:b w:val="1"/>
                <w:sz w:val="24"/>
              </w:rPr>
            </w:pPr>
            <w:r>
              <w:rPr>
                <w:rFonts w:ascii="Times New Roman" w:hAnsi="Times New Roman"/>
                <w:sz w:val="24"/>
              </w:rPr>
              <w:t>Разучивание песни «Человечки»</w:t>
            </w:r>
          </w:p>
        </w:tc>
        <w:tc>
          <w:tcPr>
            <w:tcW w:type="dxa" w:w="1678"/>
            <w:tcBorders>
              <w:top w:color="000000" w:sz="4" w:val="single"/>
              <w:left w:color="000000" w:sz="4" w:val="single"/>
              <w:bottom w:color="000000" w:sz="4" w:val="single"/>
            </w:tcBorders>
            <w:shd w:fill="auto" w:val="clear"/>
            <w:tcMar>
              <w:left w:type="dxa" w:w="0"/>
              <w:right w:type="dxa" w:w="0"/>
            </w:tcMar>
          </w:tcPr>
          <w:p w14:paraId="D1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D2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D3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D4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D5090000">
            <w:pPr>
              <w:spacing w:after="0" w:line="100" w:lineRule="atLeast"/>
              <w:ind/>
              <w:jc w:val="both"/>
              <w:rPr>
                <w:rFonts w:ascii="Times New Roman" w:hAnsi="Times New Roman"/>
                <w:sz w:val="24"/>
              </w:rPr>
            </w:pPr>
            <w:r>
              <w:rPr>
                <w:rFonts w:ascii="Times New Roman" w:hAnsi="Times New Roman"/>
                <w:sz w:val="24"/>
              </w:rPr>
              <w:t>Слушание</w:t>
            </w:r>
          </w:p>
        </w:tc>
        <w:tc>
          <w:tcPr>
            <w:tcW w:type="dxa" w:w="4624"/>
            <w:tcBorders>
              <w:top w:color="000000" w:sz="4" w:val="single"/>
              <w:left w:color="000000" w:sz="4" w:val="single"/>
              <w:bottom w:color="000000" w:sz="4" w:val="single"/>
            </w:tcBorders>
            <w:shd w:fill="auto" w:val="clear"/>
            <w:tcMar>
              <w:left w:type="dxa" w:w="0"/>
              <w:right w:type="dxa" w:w="0"/>
            </w:tcMar>
          </w:tcPr>
          <w:p w14:paraId="D6090000">
            <w:pPr>
              <w:spacing w:after="0" w:line="100" w:lineRule="atLeast"/>
              <w:ind/>
              <w:jc w:val="both"/>
              <w:rPr>
                <w:rFonts w:ascii="Times New Roman" w:hAnsi="Times New Roman"/>
                <w:sz w:val="24"/>
              </w:rPr>
            </w:pPr>
            <w:r>
              <w:rPr>
                <w:rFonts w:ascii="Times New Roman" w:hAnsi="Times New Roman"/>
                <w:sz w:val="24"/>
              </w:rPr>
              <w:t>«Жили у бабуси два веселых гуся»</w:t>
            </w:r>
          </w:p>
          <w:p w14:paraId="D7090000">
            <w:pPr>
              <w:spacing w:after="0" w:line="100" w:lineRule="atLeast"/>
              <w:ind/>
              <w:jc w:val="both"/>
              <w:rPr>
                <w:rFonts w:ascii="Times New Roman" w:hAnsi="Times New Roman"/>
                <w:b w:val="1"/>
                <w:sz w:val="24"/>
              </w:rPr>
            </w:pPr>
            <w:r>
              <w:rPr>
                <w:rFonts w:ascii="Times New Roman" w:hAnsi="Times New Roman"/>
                <w:sz w:val="24"/>
              </w:rPr>
              <w:t>М/ф "Веселая карусель.</w:t>
            </w:r>
          </w:p>
        </w:tc>
        <w:tc>
          <w:tcPr>
            <w:tcW w:type="dxa" w:w="1678"/>
            <w:tcBorders>
              <w:top w:color="000000" w:sz="4" w:val="single"/>
              <w:left w:color="000000" w:sz="4" w:val="single"/>
              <w:bottom w:color="000000" w:sz="4" w:val="single"/>
            </w:tcBorders>
            <w:shd w:fill="auto" w:val="clear"/>
            <w:tcMar>
              <w:left w:type="dxa" w:w="0"/>
              <w:right w:type="dxa" w:w="0"/>
            </w:tcMar>
          </w:tcPr>
          <w:p w14:paraId="D8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D9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DA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DB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DC090000">
            <w:pPr>
              <w:spacing w:after="0" w:line="100" w:lineRule="atLeast"/>
              <w:ind/>
              <w:jc w:val="both"/>
              <w:rPr>
                <w:rFonts w:ascii="Times New Roman" w:hAnsi="Times New Roman"/>
                <w:sz w:val="24"/>
              </w:rPr>
            </w:pPr>
            <w:r>
              <w:rPr>
                <w:rFonts w:ascii="Times New Roman" w:hAnsi="Times New Roman"/>
                <w:sz w:val="24"/>
              </w:rPr>
              <w:t>Музыкально-ритмические движения</w:t>
            </w:r>
          </w:p>
        </w:tc>
        <w:tc>
          <w:tcPr>
            <w:tcW w:type="dxa" w:w="4624"/>
            <w:tcBorders>
              <w:top w:color="000000" w:sz="4" w:val="single"/>
              <w:left w:color="000000" w:sz="4" w:val="single"/>
              <w:bottom w:color="000000" w:sz="4" w:val="single"/>
            </w:tcBorders>
            <w:shd w:fill="auto" w:val="clear"/>
            <w:tcMar>
              <w:left w:type="dxa" w:w="0"/>
              <w:right w:type="dxa" w:w="0"/>
            </w:tcMar>
          </w:tcPr>
          <w:p w14:paraId="DD090000">
            <w:pPr>
              <w:spacing w:after="0" w:line="100" w:lineRule="atLeast"/>
              <w:ind/>
              <w:jc w:val="both"/>
              <w:rPr>
                <w:rFonts w:ascii="Times New Roman" w:hAnsi="Times New Roman"/>
                <w:b w:val="1"/>
                <w:sz w:val="24"/>
              </w:rPr>
            </w:pPr>
            <w:r>
              <w:rPr>
                <w:rFonts w:ascii="Times New Roman" w:hAnsi="Times New Roman"/>
                <w:sz w:val="24"/>
              </w:rPr>
              <w:t xml:space="preserve">Игра «Найди себе пару» </w:t>
            </w:r>
          </w:p>
        </w:tc>
        <w:tc>
          <w:tcPr>
            <w:tcW w:type="dxa" w:w="1678"/>
            <w:tcBorders>
              <w:top w:color="000000" w:sz="4" w:val="single"/>
              <w:left w:color="000000" w:sz="4" w:val="single"/>
              <w:bottom w:color="000000" w:sz="4" w:val="single"/>
            </w:tcBorders>
            <w:shd w:fill="auto" w:val="clear"/>
            <w:tcMar>
              <w:left w:type="dxa" w:w="0"/>
              <w:right w:type="dxa" w:w="0"/>
            </w:tcMar>
          </w:tcPr>
          <w:p w14:paraId="DE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DF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E0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E1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E2090000">
            <w:pPr>
              <w:spacing w:after="0" w:line="100" w:lineRule="atLeast"/>
              <w:ind/>
              <w:jc w:val="both"/>
              <w:rPr>
                <w:rFonts w:ascii="Times New Roman" w:hAnsi="Times New Roman"/>
                <w:sz w:val="24"/>
              </w:rPr>
            </w:pPr>
            <w:r>
              <w:rPr>
                <w:rFonts w:ascii="Times New Roman" w:hAnsi="Times New Roman"/>
                <w:sz w:val="24"/>
              </w:rPr>
              <w:t>Пение</w:t>
            </w:r>
          </w:p>
        </w:tc>
        <w:tc>
          <w:tcPr>
            <w:tcW w:type="dxa" w:w="4624"/>
            <w:tcBorders>
              <w:top w:color="000000" w:sz="4" w:val="single"/>
              <w:left w:color="000000" w:sz="4" w:val="single"/>
              <w:bottom w:color="000000" w:sz="4" w:val="single"/>
            </w:tcBorders>
            <w:shd w:fill="auto" w:val="clear"/>
            <w:tcMar>
              <w:left w:type="dxa" w:w="0"/>
              <w:right w:type="dxa" w:w="0"/>
            </w:tcMar>
          </w:tcPr>
          <w:p w14:paraId="E3090000">
            <w:pPr>
              <w:spacing w:after="0" w:line="100" w:lineRule="atLeast"/>
              <w:ind/>
              <w:jc w:val="both"/>
              <w:rPr>
                <w:rFonts w:ascii="Times New Roman" w:hAnsi="Times New Roman"/>
                <w:b w:val="1"/>
                <w:sz w:val="24"/>
              </w:rPr>
            </w:pPr>
            <w:r>
              <w:rPr>
                <w:rFonts w:ascii="Times New Roman" w:hAnsi="Times New Roman"/>
                <w:sz w:val="24"/>
              </w:rPr>
              <w:t>Песни о зиме.</w:t>
            </w:r>
          </w:p>
        </w:tc>
        <w:tc>
          <w:tcPr>
            <w:tcW w:type="dxa" w:w="1678"/>
            <w:tcBorders>
              <w:top w:color="000000" w:sz="4" w:val="single"/>
              <w:left w:color="000000" w:sz="4" w:val="single"/>
              <w:bottom w:color="000000" w:sz="4" w:val="single"/>
            </w:tcBorders>
            <w:shd w:fill="auto" w:val="clear"/>
            <w:tcMar>
              <w:left w:type="dxa" w:w="0"/>
              <w:right w:type="dxa" w:w="0"/>
            </w:tcMar>
          </w:tcPr>
          <w:p w14:paraId="E4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E5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E6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E7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E8090000">
            <w:pPr>
              <w:spacing w:after="0" w:line="100" w:lineRule="atLeast"/>
              <w:ind/>
              <w:jc w:val="both"/>
              <w:rPr>
                <w:rFonts w:ascii="Times New Roman" w:hAnsi="Times New Roman"/>
                <w:sz w:val="24"/>
              </w:rPr>
            </w:pPr>
            <w:r>
              <w:rPr>
                <w:rFonts w:ascii="Times New Roman" w:hAnsi="Times New Roman"/>
                <w:sz w:val="24"/>
              </w:rPr>
              <w:t>Пение</w:t>
            </w:r>
          </w:p>
        </w:tc>
        <w:tc>
          <w:tcPr>
            <w:tcW w:type="dxa" w:w="4624"/>
            <w:tcBorders>
              <w:top w:color="000000" w:sz="4" w:val="single"/>
              <w:left w:color="000000" w:sz="4" w:val="single"/>
              <w:bottom w:color="000000" w:sz="4" w:val="single"/>
            </w:tcBorders>
            <w:shd w:fill="auto" w:val="clear"/>
            <w:tcMar>
              <w:left w:type="dxa" w:w="0"/>
              <w:right w:type="dxa" w:w="0"/>
            </w:tcMar>
          </w:tcPr>
          <w:p w14:paraId="E9090000">
            <w:pPr>
              <w:spacing w:after="0" w:line="100" w:lineRule="atLeast"/>
              <w:ind/>
              <w:jc w:val="both"/>
              <w:rPr>
                <w:rFonts w:ascii="Times New Roman" w:hAnsi="Times New Roman"/>
                <w:b w:val="1"/>
                <w:sz w:val="24"/>
              </w:rPr>
            </w:pPr>
            <w:r>
              <w:rPr>
                <w:rFonts w:ascii="Times New Roman" w:hAnsi="Times New Roman"/>
                <w:sz w:val="24"/>
              </w:rPr>
              <w:t>Продолжение темы «Песни о зиме»</w:t>
            </w:r>
          </w:p>
        </w:tc>
        <w:tc>
          <w:tcPr>
            <w:tcW w:type="dxa" w:w="1678"/>
            <w:tcBorders>
              <w:top w:color="000000" w:sz="4" w:val="single"/>
              <w:left w:color="000000" w:sz="4" w:val="single"/>
              <w:bottom w:color="000000" w:sz="4" w:val="single"/>
            </w:tcBorders>
            <w:shd w:fill="auto" w:val="clear"/>
            <w:tcMar>
              <w:left w:type="dxa" w:w="0"/>
              <w:right w:type="dxa" w:w="0"/>
            </w:tcMar>
          </w:tcPr>
          <w:p w14:paraId="EA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EB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EC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ED090000">
            <w:pPr>
              <w:pStyle w:val="Style_5"/>
              <w:numPr>
                <w:numId w:val="14"/>
              </w:numPr>
              <w:spacing w:after="0" w:line="100" w:lineRule="atLeast"/>
              <w:ind/>
              <w:jc w:val="center"/>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EE090000">
            <w:pPr>
              <w:spacing w:after="0" w:line="100" w:lineRule="atLeast"/>
              <w:ind/>
              <w:jc w:val="both"/>
              <w:rPr>
                <w:rFonts w:ascii="Times New Roman" w:hAnsi="Times New Roman"/>
                <w:sz w:val="24"/>
              </w:rPr>
            </w:pPr>
            <w:r>
              <w:rPr>
                <w:rFonts w:ascii="Times New Roman" w:hAnsi="Times New Roman"/>
                <w:sz w:val="24"/>
              </w:rPr>
              <w:t>Слушание</w:t>
            </w:r>
          </w:p>
        </w:tc>
        <w:tc>
          <w:tcPr>
            <w:tcW w:type="dxa" w:w="4624"/>
            <w:tcBorders>
              <w:top w:color="000000" w:sz="4" w:val="single"/>
              <w:left w:color="000000" w:sz="4" w:val="single"/>
              <w:bottom w:color="000000" w:sz="4" w:val="single"/>
            </w:tcBorders>
            <w:shd w:fill="auto" w:val="clear"/>
            <w:tcMar>
              <w:left w:type="dxa" w:w="0"/>
              <w:right w:type="dxa" w:w="0"/>
            </w:tcMar>
          </w:tcPr>
          <w:p w14:paraId="EF090000">
            <w:pPr>
              <w:spacing w:after="0" w:line="100" w:lineRule="atLeast"/>
              <w:ind/>
              <w:jc w:val="both"/>
              <w:rPr>
                <w:rFonts w:ascii="Times New Roman" w:hAnsi="Times New Roman"/>
                <w:b w:val="1"/>
                <w:sz w:val="24"/>
              </w:rPr>
            </w:pPr>
            <w:r>
              <w:rPr>
                <w:rFonts w:ascii="Times New Roman" w:hAnsi="Times New Roman"/>
                <w:sz w:val="24"/>
              </w:rPr>
              <w:t>Игра «Угадай по звуку музыкальный инструмент»</w:t>
            </w:r>
          </w:p>
        </w:tc>
        <w:tc>
          <w:tcPr>
            <w:tcW w:type="dxa" w:w="1678"/>
            <w:tcBorders>
              <w:top w:color="000000" w:sz="4" w:val="single"/>
              <w:left w:color="000000" w:sz="4" w:val="single"/>
              <w:bottom w:color="000000" w:sz="4" w:val="single"/>
            </w:tcBorders>
            <w:shd w:fill="auto" w:val="clear"/>
            <w:tcMar>
              <w:left w:type="dxa" w:w="0"/>
              <w:right w:type="dxa" w:w="0"/>
            </w:tcMar>
          </w:tcPr>
          <w:p w14:paraId="F0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F1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F2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F309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F4090000">
            <w:pPr>
              <w:spacing w:after="0" w:line="100" w:lineRule="atLeast"/>
              <w:ind/>
              <w:jc w:val="both"/>
              <w:rPr>
                <w:rFonts w:ascii="Times New Roman" w:hAnsi="Times New Roman"/>
                <w:sz w:val="24"/>
              </w:rPr>
            </w:pPr>
            <w:r>
              <w:rPr>
                <w:rFonts w:ascii="Times New Roman" w:hAnsi="Times New Roman"/>
                <w:sz w:val="24"/>
              </w:rPr>
              <w:t>Музыкально-ритмические движения</w:t>
            </w:r>
          </w:p>
        </w:tc>
        <w:tc>
          <w:tcPr>
            <w:tcW w:type="dxa" w:w="4624"/>
            <w:tcBorders>
              <w:top w:color="000000" w:sz="4" w:val="single"/>
              <w:left w:color="000000" w:sz="4" w:val="single"/>
              <w:bottom w:color="000000" w:sz="4" w:val="single"/>
            </w:tcBorders>
            <w:shd w:fill="auto" w:val="clear"/>
            <w:tcMar>
              <w:left w:type="dxa" w:w="0"/>
              <w:right w:type="dxa" w:w="0"/>
            </w:tcMar>
          </w:tcPr>
          <w:p w14:paraId="F5090000">
            <w:pPr>
              <w:spacing w:after="0" w:line="100" w:lineRule="atLeast"/>
              <w:ind/>
              <w:jc w:val="both"/>
              <w:rPr>
                <w:rFonts w:ascii="Times New Roman" w:hAnsi="Times New Roman"/>
                <w:b w:val="1"/>
                <w:sz w:val="24"/>
              </w:rPr>
            </w:pPr>
            <w:r>
              <w:rPr>
                <w:rFonts w:ascii="Times New Roman" w:hAnsi="Times New Roman"/>
                <w:sz w:val="24"/>
              </w:rPr>
              <w:t>Игра «Музыкальный стульчик»</w:t>
            </w:r>
          </w:p>
        </w:tc>
        <w:tc>
          <w:tcPr>
            <w:tcW w:type="dxa" w:w="1678"/>
            <w:tcBorders>
              <w:top w:color="000000" w:sz="4" w:val="single"/>
              <w:left w:color="000000" w:sz="4" w:val="single"/>
              <w:bottom w:color="000000" w:sz="4" w:val="single"/>
            </w:tcBorders>
            <w:shd w:fill="auto" w:val="clear"/>
            <w:tcMar>
              <w:left w:type="dxa" w:w="0"/>
              <w:right w:type="dxa" w:w="0"/>
            </w:tcMar>
          </w:tcPr>
          <w:p w14:paraId="F6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F7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F8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F909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FA090000">
            <w:pPr>
              <w:spacing w:after="0" w:line="100" w:lineRule="atLeast"/>
              <w:ind/>
              <w:jc w:val="both"/>
              <w:rPr>
                <w:rFonts w:ascii="Times New Roman" w:hAnsi="Times New Roman"/>
                <w:sz w:val="24"/>
              </w:rPr>
            </w:pPr>
            <w:r>
              <w:rPr>
                <w:rFonts w:ascii="Times New Roman" w:hAnsi="Times New Roman"/>
                <w:sz w:val="24"/>
              </w:rPr>
              <w:t>Слушание</w:t>
            </w:r>
          </w:p>
        </w:tc>
        <w:tc>
          <w:tcPr>
            <w:tcW w:type="dxa" w:w="4624"/>
            <w:tcBorders>
              <w:top w:color="000000" w:sz="4" w:val="single"/>
              <w:left w:color="000000" w:sz="4" w:val="single"/>
              <w:bottom w:color="000000" w:sz="4" w:val="single"/>
            </w:tcBorders>
            <w:shd w:fill="auto" w:val="clear"/>
            <w:tcMar>
              <w:left w:type="dxa" w:w="0"/>
              <w:right w:type="dxa" w:w="0"/>
            </w:tcMar>
          </w:tcPr>
          <w:p w14:paraId="FB090000">
            <w:pPr>
              <w:spacing w:after="0" w:line="100" w:lineRule="atLeast"/>
              <w:ind/>
              <w:jc w:val="both"/>
              <w:rPr>
                <w:rFonts w:ascii="Times New Roman" w:hAnsi="Times New Roman"/>
                <w:b w:val="1"/>
                <w:sz w:val="24"/>
              </w:rPr>
            </w:pPr>
            <w:r>
              <w:rPr>
                <w:rFonts w:ascii="Times New Roman" w:hAnsi="Times New Roman"/>
                <w:sz w:val="24"/>
              </w:rPr>
              <w:t xml:space="preserve">Слушание «Трубы звонкие трубят» </w:t>
            </w:r>
          </w:p>
        </w:tc>
        <w:tc>
          <w:tcPr>
            <w:tcW w:type="dxa" w:w="1678"/>
            <w:tcBorders>
              <w:top w:color="000000" w:sz="4" w:val="single"/>
              <w:left w:color="000000" w:sz="4" w:val="single"/>
              <w:bottom w:color="000000" w:sz="4" w:val="single"/>
            </w:tcBorders>
            <w:shd w:fill="auto" w:val="clear"/>
            <w:tcMar>
              <w:left w:type="dxa" w:w="0"/>
              <w:right w:type="dxa" w:w="0"/>
            </w:tcMar>
          </w:tcPr>
          <w:p w14:paraId="FC09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FD09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FE09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FF09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000A0000">
            <w:pPr>
              <w:spacing w:after="0" w:line="100" w:lineRule="atLeast"/>
              <w:ind/>
              <w:jc w:val="both"/>
              <w:rPr>
                <w:rFonts w:ascii="Times New Roman" w:hAnsi="Times New Roman"/>
                <w:sz w:val="24"/>
              </w:rPr>
            </w:pPr>
            <w:r>
              <w:rPr>
                <w:rFonts w:ascii="Times New Roman" w:hAnsi="Times New Roman"/>
                <w:sz w:val="24"/>
              </w:rPr>
              <w:t>Музыкально-ритмические движения</w:t>
            </w:r>
          </w:p>
        </w:tc>
        <w:tc>
          <w:tcPr>
            <w:tcW w:type="dxa" w:w="4624"/>
            <w:tcBorders>
              <w:top w:color="000000" w:sz="4" w:val="single"/>
              <w:left w:color="000000" w:sz="4" w:val="single"/>
              <w:bottom w:color="000000" w:sz="4" w:val="single"/>
            </w:tcBorders>
            <w:shd w:fill="auto" w:val="clear"/>
            <w:tcMar>
              <w:left w:type="dxa" w:w="0"/>
              <w:right w:type="dxa" w:w="0"/>
            </w:tcMar>
          </w:tcPr>
          <w:p w14:paraId="010A0000">
            <w:pPr>
              <w:spacing w:after="0" w:line="100" w:lineRule="atLeast"/>
              <w:ind/>
              <w:jc w:val="both"/>
              <w:rPr>
                <w:rFonts w:ascii="Times New Roman" w:hAnsi="Times New Roman"/>
                <w:b w:val="1"/>
                <w:sz w:val="24"/>
              </w:rPr>
            </w:pPr>
            <w:r>
              <w:rPr>
                <w:rFonts w:ascii="Times New Roman" w:hAnsi="Times New Roman"/>
                <w:sz w:val="24"/>
              </w:rPr>
              <w:t xml:space="preserve">Танец-игра «Ищи игрушку» </w:t>
            </w:r>
          </w:p>
        </w:tc>
        <w:tc>
          <w:tcPr>
            <w:tcW w:type="dxa" w:w="1678"/>
            <w:tcBorders>
              <w:top w:color="000000" w:sz="4" w:val="single"/>
              <w:left w:color="000000" w:sz="4" w:val="single"/>
              <w:bottom w:color="000000" w:sz="4" w:val="single"/>
            </w:tcBorders>
            <w:shd w:fill="auto" w:val="clear"/>
            <w:tcMar>
              <w:left w:type="dxa" w:w="0"/>
              <w:right w:type="dxa" w:w="0"/>
            </w:tcMar>
          </w:tcPr>
          <w:p w14:paraId="02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03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04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050A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060A0000">
            <w:pPr>
              <w:spacing w:after="0" w:line="100" w:lineRule="atLeast"/>
              <w:ind/>
              <w:jc w:val="both"/>
              <w:rPr>
                <w:rFonts w:ascii="Times New Roman" w:hAnsi="Times New Roman"/>
                <w:sz w:val="24"/>
              </w:rPr>
            </w:pPr>
            <w:r>
              <w:rPr>
                <w:rFonts w:ascii="Times New Roman" w:hAnsi="Times New Roman"/>
                <w:sz w:val="24"/>
              </w:rPr>
              <w:t>Слушание</w:t>
            </w:r>
          </w:p>
        </w:tc>
        <w:tc>
          <w:tcPr>
            <w:tcW w:type="dxa" w:w="4624"/>
            <w:tcBorders>
              <w:top w:color="000000" w:sz="4" w:val="single"/>
              <w:left w:color="000000" w:sz="4" w:val="single"/>
              <w:bottom w:color="000000" w:sz="4" w:val="single"/>
            </w:tcBorders>
            <w:shd w:fill="auto" w:val="clear"/>
            <w:tcMar>
              <w:left w:type="dxa" w:w="0"/>
              <w:right w:type="dxa" w:w="0"/>
            </w:tcMar>
          </w:tcPr>
          <w:p w14:paraId="070A0000">
            <w:pPr>
              <w:spacing w:after="0" w:line="100" w:lineRule="atLeast"/>
              <w:ind/>
              <w:jc w:val="both"/>
              <w:rPr>
                <w:rFonts w:ascii="Times New Roman" w:hAnsi="Times New Roman"/>
                <w:b w:val="1"/>
                <w:sz w:val="24"/>
              </w:rPr>
            </w:pPr>
            <w:r>
              <w:rPr>
                <w:rFonts w:ascii="Times New Roman" w:hAnsi="Times New Roman"/>
                <w:sz w:val="24"/>
              </w:rPr>
              <w:t>Что такое дружба? Песни о дружбе.</w:t>
            </w:r>
          </w:p>
        </w:tc>
        <w:tc>
          <w:tcPr>
            <w:tcW w:type="dxa" w:w="1678"/>
            <w:tcBorders>
              <w:top w:color="000000" w:sz="4" w:val="single"/>
              <w:left w:color="000000" w:sz="4" w:val="single"/>
              <w:bottom w:color="000000" w:sz="4" w:val="single"/>
            </w:tcBorders>
            <w:shd w:fill="auto" w:val="clear"/>
            <w:tcMar>
              <w:left w:type="dxa" w:w="0"/>
              <w:right w:type="dxa" w:w="0"/>
            </w:tcMar>
          </w:tcPr>
          <w:p w14:paraId="08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09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0A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0B0A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0C0A0000">
            <w:pPr>
              <w:spacing w:after="0" w:line="100" w:lineRule="atLeast"/>
              <w:ind/>
              <w:jc w:val="both"/>
              <w:rPr>
                <w:rFonts w:ascii="Times New Roman" w:hAnsi="Times New Roman"/>
                <w:sz w:val="24"/>
              </w:rPr>
            </w:pPr>
            <w:r>
              <w:rPr>
                <w:rFonts w:ascii="Times New Roman" w:hAnsi="Times New Roman"/>
                <w:sz w:val="24"/>
              </w:rPr>
              <w:t>Слушание</w:t>
            </w:r>
          </w:p>
        </w:tc>
        <w:tc>
          <w:tcPr>
            <w:tcW w:type="dxa" w:w="4624"/>
            <w:tcBorders>
              <w:top w:color="000000" w:sz="4" w:val="single"/>
              <w:left w:color="000000" w:sz="4" w:val="single"/>
              <w:bottom w:color="000000" w:sz="4" w:val="single"/>
            </w:tcBorders>
            <w:shd w:fill="auto" w:val="clear"/>
            <w:tcMar>
              <w:left w:type="dxa" w:w="0"/>
              <w:right w:type="dxa" w:w="0"/>
            </w:tcMar>
          </w:tcPr>
          <w:p w14:paraId="0D0A0000">
            <w:pPr>
              <w:spacing w:after="0" w:line="100" w:lineRule="atLeast"/>
              <w:ind/>
              <w:jc w:val="both"/>
              <w:rPr>
                <w:rFonts w:ascii="Times New Roman" w:hAnsi="Times New Roman"/>
                <w:b w:val="1"/>
                <w:sz w:val="24"/>
              </w:rPr>
            </w:pPr>
            <w:r>
              <w:rPr>
                <w:rFonts w:ascii="Times New Roman" w:hAnsi="Times New Roman"/>
                <w:sz w:val="24"/>
              </w:rPr>
              <w:t>Слушание песен о дружбе и выявление качеств настоящего друга.</w:t>
            </w:r>
          </w:p>
        </w:tc>
        <w:tc>
          <w:tcPr>
            <w:tcW w:type="dxa" w:w="1678"/>
            <w:tcBorders>
              <w:top w:color="000000" w:sz="4" w:val="single"/>
              <w:left w:color="000000" w:sz="4" w:val="single"/>
              <w:bottom w:color="000000" w:sz="4" w:val="single"/>
            </w:tcBorders>
            <w:shd w:fill="auto" w:val="clear"/>
            <w:tcMar>
              <w:left w:type="dxa" w:w="0"/>
              <w:right w:type="dxa" w:w="0"/>
            </w:tcMar>
          </w:tcPr>
          <w:p w14:paraId="0E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0F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10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110A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120A0000">
            <w:pPr>
              <w:spacing w:after="0" w:line="100" w:lineRule="atLeast"/>
              <w:ind/>
              <w:jc w:val="both"/>
              <w:rPr>
                <w:rFonts w:ascii="Times New Roman" w:hAnsi="Times New Roman"/>
                <w:sz w:val="24"/>
              </w:rPr>
            </w:pPr>
            <w:r>
              <w:rPr>
                <w:rFonts w:ascii="Times New Roman" w:hAnsi="Times New Roman"/>
                <w:sz w:val="24"/>
              </w:rPr>
              <w:t>Пение</w:t>
            </w:r>
          </w:p>
        </w:tc>
        <w:tc>
          <w:tcPr>
            <w:tcW w:type="dxa" w:w="4624"/>
            <w:tcBorders>
              <w:top w:color="000000" w:sz="4" w:val="single"/>
              <w:left w:color="000000" w:sz="4" w:val="single"/>
              <w:bottom w:color="000000" w:sz="4" w:val="single"/>
            </w:tcBorders>
            <w:shd w:fill="auto" w:val="clear"/>
            <w:tcMar>
              <w:left w:type="dxa" w:w="0"/>
              <w:right w:type="dxa" w:w="0"/>
            </w:tcMar>
          </w:tcPr>
          <w:p w14:paraId="130A0000">
            <w:pPr>
              <w:spacing w:after="0" w:line="100" w:lineRule="atLeast"/>
              <w:ind/>
              <w:jc w:val="both"/>
              <w:rPr>
                <w:rFonts w:ascii="Times New Roman" w:hAnsi="Times New Roman"/>
                <w:sz w:val="24"/>
              </w:rPr>
            </w:pPr>
            <w:r>
              <w:rPr>
                <w:rFonts w:ascii="Times New Roman" w:hAnsi="Times New Roman"/>
                <w:sz w:val="24"/>
              </w:rPr>
              <w:t>Разучивание песни о маме.</w:t>
            </w:r>
          </w:p>
        </w:tc>
        <w:tc>
          <w:tcPr>
            <w:tcW w:type="dxa" w:w="1678"/>
            <w:tcBorders>
              <w:top w:color="000000" w:sz="4" w:val="single"/>
              <w:left w:color="000000" w:sz="4" w:val="single"/>
              <w:bottom w:color="000000" w:sz="4" w:val="single"/>
            </w:tcBorders>
            <w:shd w:fill="auto" w:val="clear"/>
            <w:tcMar>
              <w:left w:type="dxa" w:w="0"/>
              <w:right w:type="dxa" w:w="0"/>
            </w:tcMar>
          </w:tcPr>
          <w:p w14:paraId="14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15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16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170A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180A0000">
            <w:pPr>
              <w:spacing w:after="0" w:line="100" w:lineRule="atLeast"/>
              <w:ind/>
              <w:jc w:val="both"/>
              <w:rPr>
                <w:rFonts w:ascii="Times New Roman" w:hAnsi="Times New Roman"/>
                <w:sz w:val="24"/>
              </w:rPr>
            </w:pPr>
            <w:r>
              <w:rPr>
                <w:rFonts w:ascii="Times New Roman" w:hAnsi="Times New Roman"/>
                <w:sz w:val="24"/>
              </w:rPr>
              <w:t>Музыкально-ритмические движения</w:t>
            </w:r>
          </w:p>
        </w:tc>
        <w:tc>
          <w:tcPr>
            <w:tcW w:type="dxa" w:w="4624"/>
            <w:tcBorders>
              <w:top w:color="000000" w:sz="4" w:val="single"/>
              <w:left w:color="000000" w:sz="4" w:val="single"/>
              <w:bottom w:color="000000" w:sz="4" w:val="single"/>
            </w:tcBorders>
            <w:shd w:fill="auto" w:val="clear"/>
            <w:tcMar>
              <w:left w:type="dxa" w:w="0"/>
              <w:right w:type="dxa" w:w="0"/>
            </w:tcMar>
          </w:tcPr>
          <w:p w14:paraId="190A0000">
            <w:pPr>
              <w:spacing w:after="0" w:line="100" w:lineRule="atLeast"/>
              <w:ind/>
              <w:jc w:val="both"/>
              <w:rPr>
                <w:rFonts w:ascii="Times New Roman" w:hAnsi="Times New Roman"/>
                <w:b w:val="1"/>
                <w:sz w:val="24"/>
              </w:rPr>
            </w:pPr>
            <w:r>
              <w:rPr>
                <w:rFonts w:ascii="Times New Roman" w:hAnsi="Times New Roman"/>
                <w:sz w:val="24"/>
              </w:rPr>
              <w:t>Ритмические движения «Самолет»</w:t>
            </w:r>
          </w:p>
        </w:tc>
        <w:tc>
          <w:tcPr>
            <w:tcW w:type="dxa" w:w="1678"/>
            <w:tcBorders>
              <w:top w:color="000000" w:sz="4" w:val="single"/>
              <w:left w:color="000000" w:sz="4" w:val="single"/>
              <w:bottom w:color="000000" w:sz="4" w:val="single"/>
            </w:tcBorders>
            <w:shd w:fill="auto" w:val="clear"/>
            <w:tcMar>
              <w:left w:type="dxa" w:w="0"/>
              <w:right w:type="dxa" w:w="0"/>
            </w:tcMar>
          </w:tcPr>
          <w:p w14:paraId="1A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1B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1C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1D0A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1E0A0000">
            <w:pPr>
              <w:spacing w:after="0" w:line="100" w:lineRule="atLeast"/>
              <w:ind/>
              <w:jc w:val="both"/>
              <w:rPr>
                <w:rFonts w:ascii="Times New Roman" w:hAnsi="Times New Roman"/>
                <w:sz w:val="24"/>
              </w:rPr>
            </w:pPr>
            <w:r>
              <w:rPr>
                <w:rFonts w:ascii="Times New Roman" w:hAnsi="Times New Roman"/>
                <w:sz w:val="24"/>
              </w:rPr>
              <w:t>Слушание</w:t>
            </w:r>
          </w:p>
        </w:tc>
        <w:tc>
          <w:tcPr>
            <w:tcW w:type="dxa" w:w="4624"/>
            <w:tcBorders>
              <w:top w:color="000000" w:sz="4" w:val="single"/>
              <w:left w:color="000000" w:sz="4" w:val="single"/>
              <w:bottom w:color="000000" w:sz="4" w:val="single"/>
            </w:tcBorders>
            <w:shd w:fill="auto" w:val="clear"/>
            <w:tcMar>
              <w:left w:type="dxa" w:w="0"/>
              <w:right w:type="dxa" w:w="0"/>
            </w:tcMar>
          </w:tcPr>
          <w:p w14:paraId="1F0A0000">
            <w:pPr>
              <w:spacing w:after="0" w:line="100" w:lineRule="atLeast"/>
              <w:ind/>
              <w:jc w:val="both"/>
              <w:rPr>
                <w:rFonts w:ascii="Times New Roman" w:hAnsi="Times New Roman"/>
                <w:b w:val="1"/>
                <w:sz w:val="24"/>
              </w:rPr>
            </w:pPr>
            <w:r>
              <w:rPr>
                <w:rFonts w:ascii="Times New Roman" w:hAnsi="Times New Roman"/>
                <w:sz w:val="24"/>
              </w:rPr>
              <w:t>Струнные музыкальные инструменты.</w:t>
            </w:r>
          </w:p>
        </w:tc>
        <w:tc>
          <w:tcPr>
            <w:tcW w:type="dxa" w:w="1678"/>
            <w:tcBorders>
              <w:top w:color="000000" w:sz="4" w:val="single"/>
              <w:left w:color="000000" w:sz="4" w:val="single"/>
              <w:bottom w:color="000000" w:sz="4" w:val="single"/>
            </w:tcBorders>
            <w:shd w:fill="auto" w:val="clear"/>
            <w:tcMar>
              <w:left w:type="dxa" w:w="0"/>
              <w:right w:type="dxa" w:w="0"/>
            </w:tcMar>
          </w:tcPr>
          <w:p w14:paraId="20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21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22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230A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240A0000">
            <w:pPr>
              <w:spacing w:after="0" w:line="100" w:lineRule="atLeast"/>
              <w:ind/>
              <w:jc w:val="both"/>
              <w:rPr>
                <w:rFonts w:ascii="Times New Roman" w:hAnsi="Times New Roman"/>
                <w:sz w:val="24"/>
              </w:rPr>
            </w:pPr>
            <w:r>
              <w:rPr>
                <w:rFonts w:ascii="Times New Roman" w:hAnsi="Times New Roman"/>
                <w:sz w:val="24"/>
              </w:rPr>
              <w:t>Музыкально-ритмические движения</w:t>
            </w:r>
          </w:p>
        </w:tc>
        <w:tc>
          <w:tcPr>
            <w:tcW w:type="dxa" w:w="4624"/>
            <w:tcBorders>
              <w:top w:color="000000" w:sz="4" w:val="single"/>
              <w:left w:color="000000" w:sz="4" w:val="single"/>
              <w:bottom w:color="000000" w:sz="4" w:val="single"/>
            </w:tcBorders>
            <w:shd w:fill="auto" w:val="clear"/>
            <w:tcMar>
              <w:left w:type="dxa" w:w="0"/>
              <w:right w:type="dxa" w:w="0"/>
            </w:tcMar>
          </w:tcPr>
          <w:p w14:paraId="250A0000">
            <w:pPr>
              <w:spacing w:after="0" w:line="100" w:lineRule="atLeast"/>
              <w:ind/>
              <w:jc w:val="both"/>
              <w:rPr>
                <w:rFonts w:ascii="Times New Roman" w:hAnsi="Times New Roman"/>
                <w:b w:val="1"/>
                <w:sz w:val="24"/>
              </w:rPr>
            </w:pPr>
            <w:r>
              <w:rPr>
                <w:rFonts w:ascii="Times New Roman" w:hAnsi="Times New Roman"/>
                <w:sz w:val="24"/>
              </w:rPr>
              <w:t>Хороводные песни.</w:t>
            </w:r>
          </w:p>
        </w:tc>
        <w:tc>
          <w:tcPr>
            <w:tcW w:type="dxa" w:w="1678"/>
            <w:tcBorders>
              <w:top w:color="000000" w:sz="4" w:val="single"/>
              <w:left w:color="000000" w:sz="4" w:val="single"/>
              <w:bottom w:color="000000" w:sz="4" w:val="single"/>
            </w:tcBorders>
            <w:shd w:fill="auto" w:val="clear"/>
            <w:tcMar>
              <w:left w:type="dxa" w:w="0"/>
              <w:right w:type="dxa" w:w="0"/>
            </w:tcMar>
          </w:tcPr>
          <w:p w14:paraId="26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27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28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290A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2A0A0000">
            <w:pPr>
              <w:spacing w:after="0" w:line="100" w:lineRule="atLeast"/>
              <w:ind/>
              <w:jc w:val="both"/>
              <w:rPr>
                <w:rFonts w:ascii="Times New Roman" w:hAnsi="Times New Roman"/>
                <w:sz w:val="24"/>
              </w:rPr>
            </w:pPr>
            <w:r>
              <w:rPr>
                <w:rFonts w:ascii="Times New Roman" w:hAnsi="Times New Roman"/>
                <w:sz w:val="24"/>
              </w:rPr>
              <w:t>Музыкально-ритмические движения</w:t>
            </w:r>
          </w:p>
        </w:tc>
        <w:tc>
          <w:tcPr>
            <w:tcW w:type="dxa" w:w="4624"/>
            <w:tcBorders>
              <w:top w:color="000000" w:sz="4" w:val="single"/>
              <w:left w:color="000000" w:sz="4" w:val="single"/>
              <w:bottom w:color="000000" w:sz="4" w:val="single"/>
            </w:tcBorders>
            <w:shd w:fill="auto" w:val="clear"/>
            <w:tcMar>
              <w:left w:type="dxa" w:w="0"/>
              <w:right w:type="dxa" w:w="0"/>
            </w:tcMar>
          </w:tcPr>
          <w:p w14:paraId="2B0A0000">
            <w:pPr>
              <w:spacing w:after="0" w:line="100" w:lineRule="atLeast"/>
              <w:ind/>
              <w:jc w:val="both"/>
              <w:rPr>
                <w:rFonts w:ascii="Times New Roman" w:hAnsi="Times New Roman"/>
                <w:b w:val="1"/>
                <w:sz w:val="24"/>
              </w:rPr>
            </w:pPr>
            <w:r>
              <w:rPr>
                <w:rFonts w:ascii="Times New Roman" w:hAnsi="Times New Roman"/>
                <w:sz w:val="24"/>
              </w:rPr>
              <w:t>Хороводные игры.</w:t>
            </w:r>
          </w:p>
        </w:tc>
        <w:tc>
          <w:tcPr>
            <w:tcW w:type="dxa" w:w="1678"/>
            <w:tcBorders>
              <w:top w:color="000000" w:sz="4" w:val="single"/>
              <w:left w:color="000000" w:sz="4" w:val="single"/>
              <w:bottom w:color="000000" w:sz="4" w:val="single"/>
            </w:tcBorders>
            <w:shd w:fill="auto" w:val="clear"/>
            <w:tcMar>
              <w:left w:type="dxa" w:w="0"/>
              <w:right w:type="dxa" w:w="0"/>
            </w:tcMar>
          </w:tcPr>
          <w:p w14:paraId="2C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2D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2E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2F0A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300A0000">
            <w:pPr>
              <w:spacing w:after="0" w:line="100" w:lineRule="atLeast"/>
              <w:ind/>
              <w:jc w:val="both"/>
              <w:rPr>
                <w:rFonts w:ascii="Times New Roman" w:hAnsi="Times New Roman"/>
                <w:sz w:val="24"/>
              </w:rPr>
            </w:pPr>
            <w:r>
              <w:rPr>
                <w:rFonts w:ascii="Times New Roman" w:hAnsi="Times New Roman"/>
                <w:sz w:val="24"/>
              </w:rPr>
              <w:t>Слушание</w:t>
            </w:r>
          </w:p>
        </w:tc>
        <w:tc>
          <w:tcPr>
            <w:tcW w:type="dxa" w:w="4624"/>
            <w:tcBorders>
              <w:top w:color="000000" w:sz="4" w:val="single"/>
              <w:left w:color="000000" w:sz="4" w:val="single"/>
              <w:bottom w:color="000000" w:sz="4" w:val="single"/>
            </w:tcBorders>
            <w:shd w:fill="auto" w:val="clear"/>
            <w:tcMar>
              <w:left w:type="dxa" w:w="0"/>
              <w:right w:type="dxa" w:w="0"/>
            </w:tcMar>
          </w:tcPr>
          <w:p w14:paraId="310A0000">
            <w:pPr>
              <w:spacing w:after="0" w:line="100" w:lineRule="atLeast"/>
              <w:ind/>
              <w:jc w:val="both"/>
              <w:rPr>
                <w:rFonts w:ascii="Times New Roman" w:hAnsi="Times New Roman"/>
                <w:b w:val="1"/>
                <w:sz w:val="24"/>
              </w:rPr>
            </w:pPr>
            <w:r>
              <w:rPr>
                <w:rFonts w:ascii="Times New Roman" w:hAnsi="Times New Roman"/>
                <w:sz w:val="24"/>
              </w:rPr>
              <w:t>Игра «Угадай мелодию»</w:t>
            </w:r>
          </w:p>
        </w:tc>
        <w:tc>
          <w:tcPr>
            <w:tcW w:type="dxa" w:w="1678"/>
            <w:tcBorders>
              <w:top w:color="000000" w:sz="4" w:val="single"/>
              <w:left w:color="000000" w:sz="4" w:val="single"/>
              <w:bottom w:color="000000" w:sz="4" w:val="single"/>
            </w:tcBorders>
            <w:shd w:fill="auto" w:val="clear"/>
            <w:tcMar>
              <w:left w:type="dxa" w:w="0"/>
              <w:right w:type="dxa" w:w="0"/>
            </w:tcMar>
          </w:tcPr>
          <w:p w14:paraId="32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33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34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350A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360A0000">
            <w:pPr>
              <w:spacing w:after="0" w:line="100" w:lineRule="atLeast"/>
              <w:ind/>
              <w:jc w:val="both"/>
              <w:rPr>
                <w:rFonts w:ascii="Times New Roman" w:hAnsi="Times New Roman"/>
                <w:sz w:val="24"/>
              </w:rPr>
            </w:pPr>
            <w:r>
              <w:rPr>
                <w:rFonts w:ascii="Times New Roman" w:hAnsi="Times New Roman"/>
                <w:sz w:val="24"/>
              </w:rPr>
              <w:t>Пение</w:t>
            </w:r>
          </w:p>
        </w:tc>
        <w:tc>
          <w:tcPr>
            <w:tcW w:type="dxa" w:w="4624"/>
            <w:tcBorders>
              <w:top w:color="000000" w:sz="4" w:val="single"/>
              <w:left w:color="000000" w:sz="4" w:val="single"/>
              <w:bottom w:color="000000" w:sz="4" w:val="single"/>
            </w:tcBorders>
            <w:shd w:fill="auto" w:val="clear"/>
            <w:tcMar>
              <w:left w:type="dxa" w:w="0"/>
              <w:right w:type="dxa" w:w="0"/>
            </w:tcMar>
          </w:tcPr>
          <w:p w14:paraId="370A0000">
            <w:pPr>
              <w:spacing w:after="0" w:line="100" w:lineRule="atLeast"/>
              <w:ind/>
              <w:jc w:val="both"/>
              <w:rPr>
                <w:rFonts w:ascii="Times New Roman" w:hAnsi="Times New Roman"/>
                <w:b w:val="1"/>
                <w:sz w:val="24"/>
              </w:rPr>
            </w:pPr>
            <w:r>
              <w:rPr>
                <w:rFonts w:ascii="Times New Roman" w:hAnsi="Times New Roman"/>
                <w:sz w:val="24"/>
              </w:rPr>
              <w:t xml:space="preserve"> "В гостях у сказки" </w:t>
            </w:r>
          </w:p>
        </w:tc>
        <w:tc>
          <w:tcPr>
            <w:tcW w:type="dxa" w:w="1678"/>
            <w:tcBorders>
              <w:top w:color="000000" w:sz="4" w:val="single"/>
              <w:left w:color="000000" w:sz="4" w:val="single"/>
              <w:bottom w:color="000000" w:sz="4" w:val="single"/>
            </w:tcBorders>
            <w:shd w:fill="auto" w:val="clear"/>
            <w:tcMar>
              <w:left w:type="dxa" w:w="0"/>
              <w:right w:type="dxa" w:w="0"/>
            </w:tcMar>
          </w:tcPr>
          <w:p w14:paraId="38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39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3A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3B0A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3C0A0000">
            <w:pPr>
              <w:spacing w:after="0" w:line="100" w:lineRule="atLeast"/>
              <w:ind/>
              <w:jc w:val="both"/>
              <w:rPr>
                <w:rFonts w:ascii="Times New Roman" w:hAnsi="Times New Roman"/>
                <w:sz w:val="24"/>
              </w:rPr>
            </w:pPr>
            <w:r>
              <w:rPr>
                <w:rFonts w:ascii="Times New Roman" w:hAnsi="Times New Roman"/>
                <w:sz w:val="24"/>
              </w:rPr>
              <w:t>Пение</w:t>
            </w:r>
          </w:p>
        </w:tc>
        <w:tc>
          <w:tcPr>
            <w:tcW w:type="dxa" w:w="4624"/>
            <w:tcBorders>
              <w:top w:color="000000" w:sz="4" w:val="single"/>
              <w:left w:color="000000" w:sz="4" w:val="single"/>
              <w:bottom w:color="000000" w:sz="4" w:val="single"/>
            </w:tcBorders>
            <w:shd w:fill="auto" w:val="clear"/>
            <w:tcMar>
              <w:left w:type="dxa" w:w="0"/>
              <w:right w:type="dxa" w:w="0"/>
            </w:tcMar>
          </w:tcPr>
          <w:p w14:paraId="3D0A0000">
            <w:pPr>
              <w:spacing w:after="0" w:line="100" w:lineRule="atLeast"/>
              <w:ind/>
              <w:jc w:val="both"/>
              <w:rPr>
                <w:rFonts w:ascii="Times New Roman" w:hAnsi="Times New Roman"/>
                <w:b w:val="1"/>
                <w:sz w:val="24"/>
              </w:rPr>
            </w:pPr>
            <w:r>
              <w:rPr>
                <w:rFonts w:ascii="Times New Roman" w:hAnsi="Times New Roman"/>
                <w:sz w:val="24"/>
              </w:rPr>
              <w:t xml:space="preserve"> Разучивание песни "В гостях у сказки"  </w:t>
            </w:r>
          </w:p>
        </w:tc>
        <w:tc>
          <w:tcPr>
            <w:tcW w:type="dxa" w:w="1678"/>
            <w:tcBorders>
              <w:top w:color="000000" w:sz="4" w:val="single"/>
              <w:left w:color="000000" w:sz="4" w:val="single"/>
              <w:bottom w:color="000000" w:sz="4" w:val="single"/>
            </w:tcBorders>
            <w:shd w:fill="auto" w:val="clear"/>
            <w:tcMar>
              <w:left w:type="dxa" w:w="0"/>
              <w:right w:type="dxa" w:w="0"/>
            </w:tcMar>
          </w:tcPr>
          <w:p w14:paraId="3E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3F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40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410A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420A0000">
            <w:pPr>
              <w:spacing w:after="0" w:line="100" w:lineRule="atLeast"/>
              <w:ind/>
              <w:jc w:val="both"/>
              <w:rPr>
                <w:rFonts w:ascii="Times New Roman" w:hAnsi="Times New Roman"/>
                <w:sz w:val="24"/>
              </w:rPr>
            </w:pPr>
            <w:r>
              <w:rPr>
                <w:rFonts w:ascii="Times New Roman" w:hAnsi="Times New Roman"/>
                <w:sz w:val="24"/>
              </w:rPr>
              <w:t>Музыкально-ритмические движения</w:t>
            </w:r>
          </w:p>
        </w:tc>
        <w:tc>
          <w:tcPr>
            <w:tcW w:type="dxa" w:w="4624"/>
            <w:tcBorders>
              <w:top w:color="000000" w:sz="4" w:val="single"/>
              <w:left w:color="000000" w:sz="4" w:val="single"/>
              <w:bottom w:color="000000" w:sz="4" w:val="single"/>
            </w:tcBorders>
            <w:shd w:fill="auto" w:val="clear"/>
            <w:tcMar>
              <w:left w:type="dxa" w:w="0"/>
              <w:right w:type="dxa" w:w="0"/>
            </w:tcMar>
          </w:tcPr>
          <w:p w14:paraId="430A0000">
            <w:pPr>
              <w:spacing w:after="0" w:line="100" w:lineRule="atLeast"/>
              <w:ind/>
              <w:jc w:val="both"/>
              <w:rPr>
                <w:rFonts w:ascii="Times New Roman" w:hAnsi="Times New Roman"/>
                <w:b w:val="1"/>
                <w:sz w:val="24"/>
              </w:rPr>
            </w:pPr>
            <w:r>
              <w:rPr>
                <w:rFonts w:ascii="Times New Roman" w:hAnsi="Times New Roman"/>
                <w:sz w:val="24"/>
              </w:rPr>
              <w:t>Игра «Музыкальные шаги»</w:t>
            </w:r>
          </w:p>
        </w:tc>
        <w:tc>
          <w:tcPr>
            <w:tcW w:type="dxa" w:w="1678"/>
            <w:tcBorders>
              <w:top w:color="000000" w:sz="4" w:val="single"/>
              <w:left w:color="000000" w:sz="4" w:val="single"/>
              <w:bottom w:color="000000" w:sz="4" w:val="single"/>
            </w:tcBorders>
            <w:shd w:fill="auto" w:val="clear"/>
            <w:tcMar>
              <w:left w:type="dxa" w:w="0"/>
              <w:right w:type="dxa" w:w="0"/>
            </w:tcMar>
          </w:tcPr>
          <w:p w14:paraId="44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45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46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470A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480A0000">
            <w:pPr>
              <w:spacing w:after="0" w:line="100" w:lineRule="atLeast"/>
              <w:ind/>
              <w:jc w:val="both"/>
              <w:rPr>
                <w:rFonts w:ascii="Times New Roman" w:hAnsi="Times New Roman"/>
                <w:sz w:val="24"/>
              </w:rPr>
            </w:pPr>
            <w:r>
              <w:rPr>
                <w:rFonts w:ascii="Times New Roman" w:hAnsi="Times New Roman"/>
                <w:sz w:val="24"/>
              </w:rPr>
              <w:t>Музыкально- ритмические движения</w:t>
            </w:r>
          </w:p>
        </w:tc>
        <w:tc>
          <w:tcPr>
            <w:tcW w:type="dxa" w:w="4624"/>
            <w:tcBorders>
              <w:top w:color="000000" w:sz="4" w:val="single"/>
              <w:left w:color="000000" w:sz="4" w:val="single"/>
              <w:bottom w:color="000000" w:sz="4" w:val="single"/>
            </w:tcBorders>
            <w:shd w:fill="auto" w:val="clear"/>
            <w:tcMar>
              <w:left w:type="dxa" w:w="0"/>
              <w:right w:type="dxa" w:w="0"/>
            </w:tcMar>
          </w:tcPr>
          <w:p w14:paraId="490A0000">
            <w:pPr>
              <w:spacing w:after="0" w:line="100" w:lineRule="atLeast"/>
              <w:ind/>
              <w:jc w:val="both"/>
              <w:rPr>
                <w:rFonts w:ascii="Times New Roman" w:hAnsi="Times New Roman"/>
                <w:sz w:val="24"/>
              </w:rPr>
            </w:pPr>
            <w:r>
              <w:rPr>
                <w:rFonts w:ascii="Times New Roman" w:hAnsi="Times New Roman"/>
                <w:sz w:val="24"/>
              </w:rPr>
              <w:t>Игра «Музыкальные шаги»</w:t>
            </w:r>
          </w:p>
        </w:tc>
        <w:tc>
          <w:tcPr>
            <w:tcW w:type="dxa" w:w="1678"/>
            <w:tcBorders>
              <w:top w:color="000000" w:sz="4" w:val="single"/>
              <w:left w:color="000000" w:sz="4" w:val="single"/>
              <w:bottom w:color="000000" w:sz="4" w:val="single"/>
            </w:tcBorders>
            <w:shd w:fill="auto" w:val="clear"/>
            <w:tcMar>
              <w:left w:type="dxa" w:w="0"/>
              <w:right w:type="dxa" w:w="0"/>
            </w:tcMar>
          </w:tcPr>
          <w:p w14:paraId="4A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4B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4C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4D0A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4E0A0000">
            <w:pPr>
              <w:spacing w:after="0" w:line="100" w:lineRule="atLeast"/>
              <w:ind/>
              <w:jc w:val="both"/>
              <w:rPr>
                <w:rFonts w:ascii="Times New Roman" w:hAnsi="Times New Roman"/>
                <w:sz w:val="24"/>
              </w:rPr>
            </w:pPr>
            <w:r>
              <w:rPr>
                <w:rFonts w:ascii="Times New Roman" w:hAnsi="Times New Roman"/>
                <w:sz w:val="24"/>
              </w:rPr>
              <w:t>Слушание</w:t>
            </w:r>
          </w:p>
        </w:tc>
        <w:tc>
          <w:tcPr>
            <w:tcW w:type="dxa" w:w="4624"/>
            <w:tcBorders>
              <w:top w:color="000000" w:sz="4" w:val="single"/>
              <w:left w:color="000000" w:sz="4" w:val="single"/>
              <w:bottom w:color="000000" w:sz="4" w:val="single"/>
            </w:tcBorders>
            <w:shd w:fill="auto" w:val="clear"/>
            <w:tcMar>
              <w:left w:type="dxa" w:w="0"/>
              <w:right w:type="dxa" w:w="0"/>
            </w:tcMar>
          </w:tcPr>
          <w:p w14:paraId="4F0A0000">
            <w:pPr>
              <w:spacing w:after="0" w:line="100" w:lineRule="atLeast"/>
              <w:ind/>
              <w:jc w:val="both"/>
              <w:rPr>
                <w:rFonts w:ascii="Times New Roman" w:hAnsi="Times New Roman"/>
                <w:b w:val="1"/>
                <w:sz w:val="24"/>
              </w:rPr>
            </w:pPr>
            <w:r>
              <w:rPr>
                <w:rFonts w:ascii="Times New Roman" w:hAnsi="Times New Roman"/>
                <w:sz w:val="24"/>
              </w:rPr>
              <w:t xml:space="preserve">Яицкая Лилия «Времена года» </w:t>
            </w:r>
          </w:p>
        </w:tc>
        <w:tc>
          <w:tcPr>
            <w:tcW w:type="dxa" w:w="1678"/>
            <w:tcBorders>
              <w:top w:color="000000" w:sz="4" w:val="single"/>
              <w:left w:color="000000" w:sz="4" w:val="single"/>
              <w:bottom w:color="000000" w:sz="4" w:val="single"/>
            </w:tcBorders>
            <w:shd w:fill="auto" w:val="clear"/>
            <w:tcMar>
              <w:left w:type="dxa" w:w="0"/>
              <w:right w:type="dxa" w:w="0"/>
            </w:tcMar>
          </w:tcPr>
          <w:p w14:paraId="50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51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52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530A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540A0000">
            <w:pPr>
              <w:spacing w:after="0" w:line="100" w:lineRule="atLeast"/>
              <w:ind/>
              <w:jc w:val="both"/>
              <w:rPr>
                <w:rFonts w:ascii="Times New Roman" w:hAnsi="Times New Roman"/>
                <w:sz w:val="24"/>
              </w:rPr>
            </w:pPr>
            <w:r>
              <w:rPr>
                <w:rFonts w:ascii="Times New Roman" w:hAnsi="Times New Roman"/>
                <w:sz w:val="24"/>
              </w:rPr>
              <w:t>Пение</w:t>
            </w:r>
          </w:p>
        </w:tc>
        <w:tc>
          <w:tcPr>
            <w:tcW w:type="dxa" w:w="4624"/>
            <w:tcBorders>
              <w:top w:color="000000" w:sz="4" w:val="single"/>
              <w:left w:color="000000" w:sz="4" w:val="single"/>
              <w:bottom w:color="000000" w:sz="4" w:val="single"/>
            </w:tcBorders>
            <w:shd w:fill="auto" w:val="clear"/>
            <w:tcMar>
              <w:left w:type="dxa" w:w="0"/>
              <w:right w:type="dxa" w:w="0"/>
            </w:tcMar>
          </w:tcPr>
          <w:p w14:paraId="550A0000">
            <w:pPr>
              <w:spacing w:after="0" w:line="100" w:lineRule="atLeast"/>
              <w:ind/>
              <w:jc w:val="both"/>
              <w:rPr>
                <w:rFonts w:ascii="Times New Roman" w:hAnsi="Times New Roman"/>
                <w:b w:val="1"/>
                <w:sz w:val="24"/>
              </w:rPr>
            </w:pPr>
            <w:r>
              <w:rPr>
                <w:rFonts w:ascii="Times New Roman" w:hAnsi="Times New Roman"/>
                <w:sz w:val="24"/>
              </w:rPr>
              <w:t>Разучивание песни «Чему учат в школе».</w:t>
            </w:r>
          </w:p>
        </w:tc>
        <w:tc>
          <w:tcPr>
            <w:tcW w:type="dxa" w:w="1678"/>
            <w:tcBorders>
              <w:top w:color="000000" w:sz="4" w:val="single"/>
              <w:left w:color="000000" w:sz="4" w:val="single"/>
              <w:bottom w:color="000000" w:sz="4" w:val="single"/>
            </w:tcBorders>
            <w:shd w:fill="auto" w:val="clear"/>
            <w:tcMar>
              <w:left w:type="dxa" w:w="0"/>
              <w:right w:type="dxa" w:w="0"/>
            </w:tcMar>
          </w:tcPr>
          <w:p w14:paraId="56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57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58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590A0000">
            <w:pPr>
              <w:pStyle w:val="Style_5"/>
              <w:numPr>
                <w:numId w:val="14"/>
              </w:numPr>
              <w:spacing w:after="0" w:line="100" w:lineRule="atLeast"/>
              <w:ind/>
              <w:rPr>
                <w:rFonts w:ascii="Times New Roman" w:hAnsi="Times New Roman"/>
                <w:b w:val="1"/>
                <w:sz w:val="24"/>
              </w:rPr>
            </w:pPr>
          </w:p>
        </w:tc>
        <w:tc>
          <w:tcPr>
            <w:tcW w:type="dxa" w:w="3232"/>
            <w:tcBorders>
              <w:top w:color="000000" w:sz="4" w:val="single"/>
              <w:left w:color="000000" w:sz="4" w:val="single"/>
              <w:bottom w:color="000000" w:sz="4" w:val="single"/>
            </w:tcBorders>
            <w:shd w:fill="auto" w:val="clear"/>
            <w:tcMar>
              <w:left w:type="dxa" w:w="0"/>
              <w:right w:type="dxa" w:w="0"/>
            </w:tcMar>
          </w:tcPr>
          <w:p w14:paraId="5A0A0000">
            <w:pPr>
              <w:spacing w:after="0" w:line="100" w:lineRule="atLeast"/>
              <w:ind/>
              <w:jc w:val="both"/>
              <w:rPr>
                <w:rFonts w:ascii="Times New Roman" w:hAnsi="Times New Roman"/>
                <w:sz w:val="24"/>
              </w:rPr>
            </w:pPr>
            <w:r>
              <w:rPr>
                <w:rFonts w:ascii="Times New Roman" w:hAnsi="Times New Roman"/>
                <w:sz w:val="24"/>
              </w:rPr>
              <w:t>Пение</w:t>
            </w:r>
          </w:p>
        </w:tc>
        <w:tc>
          <w:tcPr>
            <w:tcW w:type="dxa" w:w="4624"/>
            <w:tcBorders>
              <w:top w:color="000000" w:sz="4" w:val="single"/>
              <w:left w:color="000000" w:sz="4" w:val="single"/>
              <w:bottom w:color="000000" w:sz="4" w:val="single"/>
            </w:tcBorders>
            <w:shd w:fill="auto" w:val="clear"/>
            <w:tcMar>
              <w:left w:type="dxa" w:w="0"/>
              <w:right w:type="dxa" w:w="0"/>
            </w:tcMar>
          </w:tcPr>
          <w:p w14:paraId="5B0A0000">
            <w:pPr>
              <w:spacing w:after="0" w:line="100" w:lineRule="atLeast"/>
              <w:ind/>
              <w:jc w:val="both"/>
              <w:rPr>
                <w:rFonts w:ascii="Times New Roman" w:hAnsi="Times New Roman"/>
                <w:b w:val="1"/>
                <w:sz w:val="24"/>
              </w:rPr>
            </w:pPr>
            <w:r>
              <w:rPr>
                <w:rFonts w:ascii="Times New Roman" w:hAnsi="Times New Roman"/>
                <w:sz w:val="24"/>
              </w:rPr>
              <w:t xml:space="preserve">Продолжение разучивания песни «Чему учат в школе» </w:t>
            </w:r>
          </w:p>
        </w:tc>
        <w:tc>
          <w:tcPr>
            <w:tcW w:type="dxa" w:w="1678"/>
            <w:tcBorders>
              <w:top w:color="000000" w:sz="4" w:val="single"/>
              <w:left w:color="000000" w:sz="4" w:val="single"/>
              <w:bottom w:color="000000" w:sz="4" w:val="single"/>
            </w:tcBorders>
            <w:shd w:fill="auto" w:val="clear"/>
            <w:tcMar>
              <w:left w:type="dxa" w:w="0"/>
              <w:right w:type="dxa" w:w="0"/>
            </w:tcMar>
          </w:tcPr>
          <w:p w14:paraId="5C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5D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5E0A0000">
            <w:pPr>
              <w:spacing w:after="0" w:line="100" w:lineRule="atLeast"/>
              <w:ind/>
              <w:jc w:val="center"/>
              <w:rPr>
                <w:rFonts w:ascii="Times New Roman" w:hAnsi="Times New Roman"/>
                <w:b w:val="1"/>
                <w:sz w:val="24"/>
              </w:rPr>
            </w:pPr>
          </w:p>
        </w:tc>
      </w:tr>
      <w:tr>
        <w:tc>
          <w:tcPr>
            <w:tcW w:type="dxa" w:w="1231"/>
            <w:tcBorders>
              <w:top w:color="000000" w:sz="4" w:val="single"/>
              <w:left w:color="000000" w:sz="4" w:val="single"/>
              <w:bottom w:color="000000" w:sz="4" w:val="single"/>
            </w:tcBorders>
            <w:shd w:fill="auto" w:val="clear"/>
            <w:tcMar>
              <w:left w:type="dxa" w:w="0"/>
              <w:right w:type="dxa" w:w="0"/>
            </w:tcMar>
          </w:tcPr>
          <w:p w14:paraId="5F0A0000">
            <w:pPr>
              <w:spacing w:after="0" w:line="100" w:lineRule="atLeast"/>
              <w:ind/>
              <w:rPr>
                <w:rFonts w:ascii="Times New Roman" w:hAnsi="Times New Roman"/>
                <w:b w:val="1"/>
                <w:sz w:val="24"/>
              </w:rPr>
            </w:pPr>
            <w:r>
              <w:rPr>
                <w:rFonts w:ascii="Times New Roman" w:hAnsi="Times New Roman"/>
                <w:b w:val="1"/>
                <w:sz w:val="24"/>
              </w:rPr>
              <w:t>Итого:</w:t>
            </w:r>
          </w:p>
        </w:tc>
        <w:tc>
          <w:tcPr>
            <w:tcW w:type="dxa" w:w="3232"/>
            <w:tcBorders>
              <w:top w:color="000000" w:sz="4" w:val="single"/>
              <w:left w:color="000000" w:sz="4" w:val="single"/>
              <w:bottom w:color="000000" w:sz="4" w:val="single"/>
            </w:tcBorders>
            <w:shd w:fill="auto" w:val="clear"/>
            <w:tcMar>
              <w:left w:type="dxa" w:w="0"/>
              <w:right w:type="dxa" w:w="0"/>
            </w:tcMar>
          </w:tcPr>
          <w:p w14:paraId="600A0000">
            <w:pPr>
              <w:spacing w:after="0" w:line="100" w:lineRule="atLeast"/>
              <w:ind/>
              <w:rPr>
                <w:rFonts w:ascii="Times New Roman" w:hAnsi="Times New Roman"/>
                <w:sz w:val="24"/>
              </w:rPr>
            </w:pPr>
            <w:r>
              <w:rPr>
                <w:rFonts w:ascii="Times New Roman" w:hAnsi="Times New Roman"/>
                <w:b w:val="1"/>
                <w:sz w:val="24"/>
              </w:rPr>
              <w:t>36</w:t>
            </w:r>
            <w:r>
              <w:rPr>
                <w:rFonts w:ascii="Times New Roman" w:hAnsi="Times New Roman"/>
                <w:b w:val="1"/>
                <w:sz w:val="24"/>
              </w:rPr>
              <w:t xml:space="preserve"> часов</w:t>
            </w:r>
          </w:p>
        </w:tc>
        <w:tc>
          <w:tcPr>
            <w:tcW w:type="dxa" w:w="4624"/>
            <w:tcBorders>
              <w:top w:color="000000" w:sz="4" w:val="single"/>
              <w:left w:color="000000" w:sz="4" w:val="single"/>
              <w:bottom w:color="000000" w:sz="4" w:val="single"/>
            </w:tcBorders>
            <w:shd w:fill="auto" w:val="clear"/>
            <w:tcMar>
              <w:left w:type="dxa" w:w="0"/>
              <w:right w:type="dxa" w:w="0"/>
            </w:tcMar>
          </w:tcPr>
          <w:p w14:paraId="610A0000">
            <w:pPr>
              <w:spacing w:after="0" w:line="100" w:lineRule="atLeast"/>
              <w:ind/>
              <w:jc w:val="both"/>
              <w:rPr>
                <w:rFonts w:ascii="Times New Roman" w:hAnsi="Times New Roman"/>
                <w:sz w:val="24"/>
              </w:rPr>
            </w:pPr>
          </w:p>
        </w:tc>
        <w:tc>
          <w:tcPr>
            <w:tcW w:type="dxa" w:w="1678"/>
            <w:tcBorders>
              <w:top w:color="000000" w:sz="4" w:val="single"/>
              <w:left w:color="000000" w:sz="4" w:val="single"/>
              <w:bottom w:color="000000" w:sz="4" w:val="single"/>
            </w:tcBorders>
            <w:shd w:fill="auto" w:val="clear"/>
            <w:tcMar>
              <w:left w:type="dxa" w:w="0"/>
              <w:right w:type="dxa" w:w="0"/>
            </w:tcMar>
          </w:tcPr>
          <w:p w14:paraId="620A0000">
            <w:pPr>
              <w:spacing w:after="0" w:line="100" w:lineRule="atLeast"/>
              <w:ind/>
              <w:jc w:val="center"/>
              <w:rPr>
                <w:rFonts w:ascii="Times New Roman" w:hAnsi="Times New Roman"/>
                <w:b w:val="1"/>
                <w:sz w:val="24"/>
              </w:rPr>
            </w:pPr>
          </w:p>
        </w:tc>
        <w:tc>
          <w:tcPr>
            <w:tcW w:type="dxa" w:w="1981"/>
            <w:gridSpan w:val="2"/>
            <w:tcBorders>
              <w:top w:color="000000" w:sz="4" w:val="single"/>
              <w:left w:color="000000" w:sz="4" w:val="single"/>
              <w:bottom w:color="000000" w:sz="4" w:val="single"/>
            </w:tcBorders>
            <w:shd w:fill="auto" w:val="clear"/>
            <w:tcMar>
              <w:left w:type="dxa" w:w="0"/>
              <w:right w:type="dxa" w:w="0"/>
            </w:tcMar>
          </w:tcPr>
          <w:p w14:paraId="630A0000">
            <w:pPr>
              <w:spacing w:after="0" w:line="100" w:lineRule="atLeast"/>
              <w:ind/>
              <w:jc w:val="center"/>
              <w:rPr>
                <w:rFonts w:ascii="Times New Roman" w:hAnsi="Times New Roman"/>
                <w:b w:val="1"/>
                <w:sz w:val="24"/>
              </w:rPr>
            </w:pPr>
          </w:p>
        </w:tc>
        <w:tc>
          <w:tcPr>
            <w:tcW w:type="dxa" w:w="1951"/>
            <w:gridSpan w:val="2"/>
            <w:tcBorders>
              <w:top w:color="000000" w:sz="4" w:val="single"/>
              <w:left w:color="000000" w:sz="4" w:val="single"/>
              <w:bottom w:color="000000" w:sz="4" w:val="single"/>
              <w:right w:color="000000" w:sz="4" w:val="single"/>
            </w:tcBorders>
            <w:shd w:fill="auto" w:val="clear"/>
            <w:tcMar>
              <w:left w:type="dxa" w:w="0"/>
              <w:right w:type="dxa" w:w="0"/>
            </w:tcMar>
          </w:tcPr>
          <w:p w14:paraId="640A0000">
            <w:pPr>
              <w:spacing w:after="0" w:line="100" w:lineRule="atLeast"/>
              <w:ind/>
              <w:jc w:val="center"/>
              <w:rPr>
                <w:rFonts w:ascii="Times New Roman" w:hAnsi="Times New Roman"/>
                <w:b w:val="1"/>
                <w:sz w:val="24"/>
              </w:rPr>
            </w:pPr>
          </w:p>
        </w:tc>
      </w:tr>
    </w:tbl>
    <w:p w14:paraId="650A0000">
      <w:pPr>
        <w:spacing w:after="0" w:line="100" w:lineRule="atLeast"/>
        <w:ind/>
        <w:jc w:val="center"/>
        <w:rPr>
          <w:rFonts w:ascii="Times New Roman" w:hAnsi="Times New Roman"/>
          <w:color w:val="000000"/>
          <w:sz w:val="24"/>
        </w:rPr>
      </w:pPr>
    </w:p>
    <w:p w14:paraId="660A0000">
      <w:pPr>
        <w:spacing w:after="0" w:line="100" w:lineRule="atLeast"/>
        <w:ind/>
        <w:jc w:val="center"/>
        <w:rPr>
          <w:rFonts w:ascii="Times New Roman" w:hAnsi="Times New Roman"/>
          <w:b w:val="1"/>
          <w:sz w:val="24"/>
        </w:rPr>
      </w:pPr>
    </w:p>
    <w:p w14:paraId="670A0000">
      <w:pPr>
        <w:spacing w:after="0" w:line="100" w:lineRule="atLeast"/>
        <w:ind/>
        <w:jc w:val="center"/>
        <w:rPr>
          <w:rFonts w:ascii="Times New Roman" w:hAnsi="Times New Roman"/>
          <w:b w:val="1"/>
          <w:sz w:val="24"/>
        </w:rPr>
      </w:pPr>
    </w:p>
    <w:p w14:paraId="680A0000">
      <w:pPr>
        <w:spacing w:after="0" w:line="100" w:lineRule="atLeast"/>
        <w:ind/>
        <w:jc w:val="center"/>
        <w:rPr>
          <w:rFonts w:ascii="Times New Roman" w:hAnsi="Times New Roman"/>
          <w:b w:val="1"/>
          <w:sz w:val="24"/>
        </w:rPr>
      </w:pPr>
    </w:p>
    <w:p w14:paraId="690A0000">
      <w:pPr>
        <w:spacing w:after="0" w:line="100" w:lineRule="atLeast"/>
        <w:ind/>
        <w:jc w:val="center"/>
        <w:rPr>
          <w:rFonts w:ascii="Times New Roman" w:hAnsi="Times New Roman"/>
          <w:b w:val="1"/>
          <w:sz w:val="24"/>
        </w:rPr>
      </w:pPr>
    </w:p>
    <w:p w14:paraId="6A0A0000">
      <w:pPr>
        <w:spacing w:after="0" w:line="100" w:lineRule="atLeast"/>
        <w:ind/>
        <w:jc w:val="center"/>
        <w:rPr>
          <w:rFonts w:ascii="Times New Roman" w:hAnsi="Times New Roman"/>
          <w:sz w:val="24"/>
        </w:rPr>
      </w:pPr>
      <w:r>
        <w:rPr>
          <w:rFonts w:ascii="Times New Roman" w:hAnsi="Times New Roman"/>
          <w:b w:val="1"/>
          <w:sz w:val="24"/>
        </w:rPr>
        <w:t>Тематическое планирование «Развитие речи»</w:t>
      </w:r>
    </w:p>
    <w:p w14:paraId="6B0A0000">
      <w:pPr>
        <w:spacing w:after="0" w:line="100" w:lineRule="atLeast"/>
        <w:ind/>
        <w:jc w:val="both"/>
        <w:rPr>
          <w:rFonts w:ascii="Times New Roman" w:hAnsi="Times New Roman"/>
          <w:sz w:val="24"/>
        </w:rPr>
      </w:pPr>
    </w:p>
    <w:tbl>
      <w:tblPr>
        <w:tblStyle w:val="Style_2"/>
        <w:tblInd w:type="dxa" w:w="-123"/>
        <w:tblLayout w:type="fixed"/>
        <w:tblCellMar>
          <w:left w:type="dxa" w:w="0"/>
          <w:right w:type="dxa" w:w="0"/>
        </w:tblCellMar>
      </w:tblPr>
      <w:tblGrid>
        <w:gridCol w:w="1232"/>
        <w:gridCol w:w="2964"/>
        <w:gridCol w:w="4630"/>
        <w:gridCol w:w="17"/>
        <w:gridCol w:w="933"/>
        <w:gridCol w:w="30"/>
        <w:gridCol w:w="2415"/>
        <w:gridCol w:w="2374"/>
        <w:gridCol w:w="72"/>
        <w:gridCol w:w="30"/>
      </w:tblGrid>
      <w:tr>
        <w:tc>
          <w:tcPr>
            <w:tcW w:type="dxa" w:w="1232"/>
            <w:vMerge w:val="restart"/>
            <w:tcBorders>
              <w:top w:color="000000" w:sz="4" w:val="single"/>
              <w:left w:color="000000" w:sz="4" w:val="single"/>
              <w:bottom w:color="000000" w:sz="4" w:val="single"/>
            </w:tcBorders>
            <w:shd w:fill="auto" w:val="clear"/>
            <w:tcMar>
              <w:left w:type="dxa" w:w="0"/>
              <w:right w:type="dxa" w:w="0"/>
            </w:tcMar>
          </w:tcPr>
          <w:p w14:paraId="6C0A0000">
            <w:p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6D0A0000">
            <w:pPr>
              <w:spacing w:after="0" w:line="100" w:lineRule="atLeast"/>
              <w:ind/>
              <w:jc w:val="center"/>
              <w:rPr>
                <w:rFonts w:ascii="Times New Roman" w:hAnsi="Times New Roman"/>
                <w:b w:val="1"/>
                <w:sz w:val="24"/>
              </w:rPr>
            </w:pPr>
            <w:r>
              <w:rPr>
                <w:rFonts w:ascii="Times New Roman" w:hAnsi="Times New Roman"/>
                <w:b w:val="1"/>
                <w:sz w:val="24"/>
              </w:rPr>
              <w:t>Содержание (раздел, тема)</w:t>
            </w:r>
          </w:p>
        </w:tc>
        <w:tc>
          <w:tcPr>
            <w:tcW w:type="dxa" w:w="4630"/>
            <w:vMerge w:val="restart"/>
            <w:tcBorders>
              <w:top w:color="000000" w:sz="4" w:val="single"/>
              <w:left w:color="000000" w:sz="4" w:val="single"/>
              <w:bottom w:color="000000" w:sz="4" w:val="single"/>
            </w:tcBorders>
            <w:shd w:fill="auto" w:val="clear"/>
            <w:tcMar>
              <w:left w:type="dxa" w:w="0"/>
              <w:right w:type="dxa" w:w="0"/>
            </w:tcMar>
          </w:tcPr>
          <w:p w14:paraId="6E0A0000">
            <w:pPr>
              <w:spacing w:after="0" w:line="100" w:lineRule="atLeast"/>
              <w:ind/>
              <w:jc w:val="center"/>
              <w:rPr>
                <w:rFonts w:ascii="Times New Roman" w:hAnsi="Times New Roman"/>
                <w:b w:val="1"/>
                <w:sz w:val="24"/>
              </w:rPr>
            </w:pPr>
            <w:r>
              <w:rPr>
                <w:rFonts w:ascii="Times New Roman" w:hAnsi="Times New Roman"/>
                <w:b w:val="1"/>
                <w:sz w:val="24"/>
              </w:rPr>
              <w:t xml:space="preserve">                                   </w:t>
            </w:r>
          </w:p>
          <w:p w14:paraId="6F0A0000">
            <w:pPr>
              <w:spacing w:after="0" w:line="100" w:lineRule="atLeast"/>
              <w:ind/>
              <w:jc w:val="center"/>
              <w:rPr>
                <w:rFonts w:ascii="Times New Roman" w:hAnsi="Times New Roman"/>
                <w:b w:val="1"/>
                <w:sz w:val="24"/>
              </w:rPr>
            </w:pPr>
            <w:r>
              <w:rPr>
                <w:rFonts w:ascii="Times New Roman" w:hAnsi="Times New Roman"/>
                <w:b w:val="1"/>
                <w:sz w:val="24"/>
              </w:rPr>
              <w:t>Тема</w:t>
            </w:r>
          </w:p>
        </w:tc>
        <w:tc>
          <w:tcPr>
            <w:tcW w:type="dxa" w:w="980"/>
            <w:gridSpan w:val="3"/>
            <w:vMerge w:val="restart"/>
            <w:tcBorders>
              <w:top w:color="000000" w:sz="4" w:val="single"/>
              <w:left w:color="000000" w:sz="4" w:val="single"/>
              <w:bottom w:color="000000" w:sz="4" w:val="single"/>
            </w:tcBorders>
            <w:shd w:fill="auto" w:val="clear"/>
            <w:tcMar>
              <w:left w:type="dxa" w:w="0"/>
              <w:right w:type="dxa" w:w="0"/>
            </w:tcMar>
          </w:tcPr>
          <w:p w14:paraId="700A0000">
            <w:pPr>
              <w:spacing w:after="0" w:line="100" w:lineRule="atLeast"/>
              <w:ind/>
              <w:jc w:val="center"/>
              <w:rPr>
                <w:rFonts w:ascii="Times New Roman" w:hAnsi="Times New Roman"/>
                <w:b w:val="1"/>
                <w:sz w:val="24"/>
              </w:rPr>
            </w:pPr>
            <w:r>
              <w:rPr>
                <w:rFonts w:ascii="Times New Roman" w:hAnsi="Times New Roman"/>
                <w:b w:val="1"/>
                <w:sz w:val="24"/>
              </w:rPr>
              <w:t>Кол-во часов</w:t>
            </w:r>
          </w:p>
        </w:tc>
        <w:tc>
          <w:tcPr>
            <w:tcW w:type="dxa" w:w="4790"/>
            <w:gridSpan w:val="2"/>
            <w:tcBorders>
              <w:top w:color="000000" w:sz="4" w:val="single"/>
              <w:left w:color="000000" w:sz="4" w:val="single"/>
              <w:bottom w:color="000000" w:sz="4" w:val="single"/>
            </w:tcBorders>
            <w:shd w:fill="auto" w:val="clear"/>
            <w:tcMar>
              <w:left w:type="dxa" w:w="0"/>
              <w:right w:type="dxa" w:w="0"/>
            </w:tcMar>
          </w:tcPr>
          <w:p w14:paraId="710A0000">
            <w:pPr>
              <w:spacing w:after="0" w:line="100" w:lineRule="atLeast"/>
              <w:ind/>
              <w:jc w:val="center"/>
              <w:rPr>
                <w:rFonts w:ascii="Times New Roman" w:hAnsi="Times New Roman"/>
                <w:sz w:val="24"/>
              </w:rPr>
            </w:pPr>
            <w:r>
              <w:rPr>
                <w:rFonts w:ascii="Times New Roman" w:hAnsi="Times New Roman"/>
                <w:b w:val="1"/>
                <w:sz w:val="24"/>
              </w:rPr>
              <w:t>Дата проведения</w:t>
            </w:r>
          </w:p>
        </w:tc>
        <w:tc>
          <w:tcPr>
            <w:tcW w:type="dxa" w:w="72"/>
            <w:tcBorders>
              <w:left w:color="000000" w:sz="4" w:val="single"/>
            </w:tcBorders>
            <w:shd w:fill="auto" w:val="clear"/>
            <w:tcMar>
              <w:left w:type="dxa" w:w="0"/>
              <w:right w:type="dxa" w:w="0"/>
            </w:tcMar>
          </w:tcPr>
          <w:p w14:paraId="720A0000">
            <w:pPr>
              <w:rPr>
                <w:rFonts w:ascii="Times New Roman" w:hAnsi="Times New Roman"/>
                <w:sz w:val="24"/>
              </w:rPr>
            </w:pPr>
          </w:p>
        </w:tc>
        <w:tc>
          <w:tcPr>
            <w:tcW w:type="dxa" w:w="30"/>
            <w:tcMar>
              <w:left w:type="dxa" w:w="0"/>
              <w:right w:type="dxa" w:w="0"/>
            </w:tcMar>
          </w:tcPr>
          <w:p/>
        </w:tc>
      </w:tr>
      <w:tr>
        <w:tc>
          <w:tcPr>
            <w:tcW w:type="dxa" w:w="1232"/>
            <w:gridSpan w:val="1"/>
            <w:vMerge w:val="continue"/>
            <w:tcBorders>
              <w:top w:color="000000" w:sz="4" w:val="single"/>
              <w:left w:color="000000" w:sz="4" w:val="single"/>
              <w:bottom w:color="000000" w:sz="4" w:val="single"/>
            </w:tcBorders>
            <w:shd w:fill="auto" w:val="clear"/>
            <w:tcMar>
              <w:left w:type="dxa" w:w="0"/>
              <w:right w:type="dxa" w:w="0"/>
            </w:tcMar>
          </w:tcPr>
          <w:p/>
        </w:tc>
        <w:tc>
          <w:tcPr>
            <w:tcW w:type="dxa" w:w="2964"/>
            <w:tcBorders>
              <w:top w:color="000000" w:sz="4" w:val="single"/>
              <w:left w:color="000000" w:sz="4" w:val="single"/>
              <w:bottom w:color="000000" w:sz="4" w:val="single"/>
            </w:tcBorders>
            <w:shd w:fill="auto" w:val="clear"/>
            <w:tcMar>
              <w:left w:type="dxa" w:w="0"/>
              <w:right w:type="dxa" w:w="0"/>
            </w:tcMar>
          </w:tcPr>
          <w:p w14:paraId="730A0000">
            <w:pPr>
              <w:spacing w:after="0" w:line="100" w:lineRule="atLeast"/>
              <w:ind/>
              <w:jc w:val="center"/>
              <w:rPr>
                <w:rFonts w:ascii="Times New Roman" w:hAnsi="Times New Roman"/>
                <w:sz w:val="24"/>
              </w:rPr>
            </w:pPr>
            <w:r>
              <w:rPr>
                <w:rFonts w:ascii="Times New Roman" w:hAnsi="Times New Roman"/>
                <w:b w:val="1"/>
                <w:sz w:val="24"/>
              </w:rPr>
              <w:t>Раздел</w:t>
            </w:r>
          </w:p>
        </w:tc>
        <w:tc>
          <w:tcPr>
            <w:tcW w:type="dxa" w:w="4630"/>
            <w:gridSpan w:val="1"/>
            <w:vMerge w:val="continue"/>
            <w:tcBorders>
              <w:top w:color="000000" w:sz="4" w:val="single"/>
              <w:left w:color="000000" w:sz="4" w:val="single"/>
              <w:bottom w:color="000000" w:sz="4" w:val="single"/>
            </w:tcBorders>
            <w:shd w:fill="auto" w:val="clear"/>
            <w:tcMar>
              <w:left w:type="dxa" w:w="0"/>
              <w:right w:type="dxa" w:w="0"/>
            </w:tcMar>
          </w:tcPr>
          <w:p/>
        </w:tc>
        <w:tc>
          <w:tcPr>
            <w:tcW w:type="dxa" w:w="980"/>
            <w:gridSpan w:val="3"/>
            <w:vMerge w:val="continue"/>
            <w:tcBorders>
              <w:top w:color="000000" w:sz="4" w:val="single"/>
              <w:left w:color="000000" w:sz="4" w:val="single"/>
              <w:bottom w:color="000000" w:sz="4" w:val="single"/>
            </w:tcBorders>
            <w:shd w:fill="auto" w:val="clear"/>
            <w:tcMar>
              <w:left w:type="dxa" w:w="0"/>
              <w:right w:type="dxa" w:w="0"/>
            </w:tcMar>
          </w:tcPr>
          <w:p/>
        </w:tc>
        <w:tc>
          <w:tcPr>
            <w:tcW w:type="dxa" w:w="2415"/>
            <w:tcBorders>
              <w:top w:color="000000" w:sz="4" w:val="single"/>
              <w:left w:color="000000" w:sz="4" w:val="single"/>
              <w:bottom w:color="000000" w:sz="4" w:val="single"/>
            </w:tcBorders>
            <w:shd w:fill="auto" w:val="clear"/>
            <w:tcMar>
              <w:left w:type="dxa" w:w="0"/>
              <w:right w:type="dxa" w:w="0"/>
            </w:tcMar>
          </w:tcPr>
          <w:p w14:paraId="740A0000">
            <w:pPr>
              <w:spacing w:after="0" w:line="100" w:lineRule="atLeast"/>
              <w:ind/>
              <w:jc w:val="center"/>
              <w:rPr>
                <w:rFonts w:ascii="Times New Roman" w:hAnsi="Times New Roman"/>
                <w:b w:val="1"/>
                <w:sz w:val="24"/>
              </w:rPr>
            </w:pPr>
            <w:r>
              <w:rPr>
                <w:rFonts w:ascii="Times New Roman" w:hAnsi="Times New Roman"/>
                <w:b w:val="1"/>
                <w:sz w:val="24"/>
              </w:rPr>
              <w:t>План.</w:t>
            </w: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750A0000">
            <w:pPr>
              <w:spacing w:after="0" w:line="100" w:lineRule="atLeast"/>
              <w:ind/>
              <w:jc w:val="center"/>
            </w:pPr>
            <w:r>
              <w:rPr>
                <w:rFonts w:ascii="Times New Roman" w:hAnsi="Times New Roman"/>
                <w:b w:val="1"/>
                <w:sz w:val="24"/>
              </w:rPr>
              <w:t>Факт.</w:t>
            </w:r>
          </w:p>
        </w:tc>
      </w:tr>
      <w:tr>
        <w:tc>
          <w:tcPr>
            <w:tcW w:type="dxa" w:w="1232"/>
            <w:tcBorders>
              <w:top w:color="000000" w:sz="4" w:val="single"/>
              <w:left w:color="000000" w:sz="4" w:val="single"/>
              <w:bottom w:color="000000" w:sz="4" w:val="single"/>
            </w:tcBorders>
            <w:shd w:fill="auto" w:val="clear"/>
            <w:tcMar>
              <w:left w:type="dxa" w:w="0"/>
              <w:right w:type="dxa" w:w="0"/>
            </w:tcMar>
          </w:tcPr>
          <w:p w14:paraId="76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770A0000">
            <w:pPr>
              <w:spacing w:after="0" w:line="100" w:lineRule="atLeast"/>
              <w:ind/>
              <w:jc w:val="both"/>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780A0000">
            <w:pPr>
              <w:spacing w:after="0" w:line="100" w:lineRule="atLeast"/>
              <w:ind/>
              <w:jc w:val="both"/>
              <w:rPr>
                <w:rFonts w:ascii="Times New Roman" w:hAnsi="Times New Roman"/>
                <w:b w:val="1"/>
                <w:sz w:val="24"/>
              </w:rPr>
            </w:pPr>
            <w:r>
              <w:rPr>
                <w:rFonts w:ascii="Times New Roman" w:hAnsi="Times New Roman"/>
                <w:sz w:val="24"/>
              </w:rPr>
              <w:t>Вводное занятие «Расскажи о себе»</w:t>
            </w:r>
          </w:p>
        </w:tc>
        <w:tc>
          <w:tcPr>
            <w:tcW w:type="dxa" w:w="933"/>
            <w:tcBorders>
              <w:top w:color="000000" w:sz="4" w:val="single"/>
              <w:left w:color="000000" w:sz="4" w:val="single"/>
              <w:bottom w:color="000000" w:sz="4" w:val="single"/>
            </w:tcBorders>
            <w:shd w:fill="auto" w:val="clear"/>
            <w:tcMar>
              <w:left w:type="dxa" w:w="0"/>
              <w:right w:type="dxa" w:w="0"/>
            </w:tcMar>
          </w:tcPr>
          <w:p w14:paraId="79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7A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7B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7C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7D0A0000">
            <w:pPr>
              <w:spacing w:after="0" w:line="100" w:lineRule="atLeast"/>
              <w:ind/>
              <w:jc w:val="both"/>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7E0A0000">
            <w:pPr>
              <w:spacing w:after="0" w:line="100" w:lineRule="atLeast"/>
              <w:ind/>
              <w:jc w:val="both"/>
              <w:rPr>
                <w:rFonts w:ascii="Times New Roman" w:hAnsi="Times New Roman"/>
                <w:b w:val="1"/>
                <w:sz w:val="24"/>
              </w:rPr>
            </w:pPr>
            <w:r>
              <w:rPr>
                <w:rFonts w:ascii="Times New Roman" w:hAnsi="Times New Roman"/>
                <w:sz w:val="24"/>
              </w:rPr>
              <w:t>«Весёлая азбука»  Генрих Сапгир</w:t>
            </w:r>
          </w:p>
        </w:tc>
        <w:tc>
          <w:tcPr>
            <w:tcW w:type="dxa" w:w="933"/>
            <w:tcBorders>
              <w:top w:color="000000" w:sz="4" w:val="single"/>
              <w:left w:color="000000" w:sz="4" w:val="single"/>
              <w:bottom w:color="000000" w:sz="4" w:val="single"/>
            </w:tcBorders>
            <w:shd w:fill="auto" w:val="clear"/>
            <w:tcMar>
              <w:left w:type="dxa" w:w="0"/>
              <w:right w:type="dxa" w:w="0"/>
            </w:tcMar>
          </w:tcPr>
          <w:p w14:paraId="7F0A0000">
            <w:pPr>
              <w:spacing w:after="0" w:line="100" w:lineRule="atLeast"/>
              <w:ind/>
              <w:jc w:val="center"/>
              <w:rPr>
                <w:rFonts w:ascii="Times New Roman" w:hAnsi="Times New Roman"/>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800A0000">
            <w:pPr>
              <w:spacing w:after="0" w:line="100" w:lineRule="atLeast"/>
              <w:ind/>
              <w:jc w:val="center"/>
              <w:rPr>
                <w:rFonts w:ascii="Times New Roman" w:hAnsi="Times New Roman"/>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810A0000">
            <w:pPr>
              <w:spacing w:after="0" w:line="100" w:lineRule="atLeast"/>
              <w:ind/>
              <w:jc w:val="center"/>
              <w:rPr>
                <w:rFonts w:ascii="Times New Roman" w:hAnsi="Times New Roman"/>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82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83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840A0000">
            <w:pPr>
              <w:spacing w:after="0" w:line="100" w:lineRule="atLeast"/>
              <w:ind/>
              <w:jc w:val="both"/>
              <w:rPr>
                <w:rFonts w:ascii="Times New Roman" w:hAnsi="Times New Roman"/>
                <w:b w:val="1"/>
                <w:sz w:val="24"/>
              </w:rPr>
            </w:pPr>
            <w:r>
              <w:rPr>
                <w:rFonts w:ascii="Times New Roman" w:hAnsi="Times New Roman"/>
                <w:sz w:val="24"/>
              </w:rPr>
              <w:t>Игра «Как назвать вторым словом» (например, шуба – одежда, чашка – посуда).</w:t>
            </w:r>
          </w:p>
        </w:tc>
        <w:tc>
          <w:tcPr>
            <w:tcW w:type="dxa" w:w="933"/>
            <w:tcBorders>
              <w:top w:color="000000" w:sz="4" w:val="single"/>
              <w:left w:color="000000" w:sz="4" w:val="single"/>
              <w:bottom w:color="000000" w:sz="4" w:val="single"/>
            </w:tcBorders>
            <w:shd w:fill="auto" w:val="clear"/>
            <w:tcMar>
              <w:left w:type="dxa" w:w="0"/>
              <w:right w:type="dxa" w:w="0"/>
            </w:tcMar>
          </w:tcPr>
          <w:p w14:paraId="850A0000">
            <w:pPr>
              <w:spacing w:after="0" w:line="100" w:lineRule="atLeast"/>
              <w:ind/>
              <w:jc w:val="center"/>
              <w:rPr>
                <w:rFonts w:ascii="Times New Roman" w:hAnsi="Times New Roman"/>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860A0000">
            <w:pPr>
              <w:spacing w:after="0" w:line="100" w:lineRule="atLeast"/>
              <w:ind/>
              <w:jc w:val="center"/>
              <w:rPr>
                <w:rFonts w:ascii="Times New Roman" w:hAnsi="Times New Roman"/>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870A0000">
            <w:pPr>
              <w:spacing w:after="0" w:line="100" w:lineRule="atLeast"/>
              <w:ind/>
              <w:jc w:val="center"/>
              <w:rPr>
                <w:rFonts w:ascii="Times New Roman" w:hAnsi="Times New Roman"/>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88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89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8A0A0000">
            <w:pPr>
              <w:spacing w:after="0" w:line="100" w:lineRule="atLeast"/>
              <w:ind/>
              <w:jc w:val="both"/>
              <w:rPr>
                <w:rFonts w:ascii="Times New Roman" w:hAnsi="Times New Roman"/>
                <w:sz w:val="24"/>
              </w:rPr>
            </w:pPr>
            <w:r>
              <w:rPr>
                <w:rFonts w:ascii="Times New Roman" w:hAnsi="Times New Roman"/>
                <w:sz w:val="24"/>
              </w:rPr>
              <w:t>Знакомство со сказкой «Лиса и козёл».</w:t>
            </w:r>
          </w:p>
        </w:tc>
        <w:tc>
          <w:tcPr>
            <w:tcW w:type="dxa" w:w="933"/>
            <w:tcBorders>
              <w:top w:color="000000" w:sz="4" w:val="single"/>
              <w:left w:color="000000" w:sz="4" w:val="single"/>
              <w:bottom w:color="000000" w:sz="4" w:val="single"/>
            </w:tcBorders>
            <w:shd w:fill="auto" w:val="clear"/>
            <w:tcMar>
              <w:left w:type="dxa" w:w="0"/>
              <w:right w:type="dxa" w:w="0"/>
            </w:tcMar>
          </w:tcPr>
          <w:p w14:paraId="8B0A0000">
            <w:pPr>
              <w:spacing w:after="0" w:line="100" w:lineRule="atLeast"/>
              <w:ind/>
              <w:jc w:val="center"/>
              <w:rPr>
                <w:rFonts w:ascii="Times New Roman" w:hAnsi="Times New Roman"/>
                <w:b w:val="1"/>
                <w:sz w:val="24"/>
              </w:rPr>
            </w:pP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8C0A0000">
            <w:pPr>
              <w:spacing w:after="0" w:line="100" w:lineRule="atLeast"/>
              <w:ind/>
              <w:jc w:val="center"/>
              <w:rPr>
                <w:rFonts w:ascii="Times New Roman" w:hAnsi="Times New Roman"/>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8D0A0000">
            <w:pPr>
              <w:spacing w:after="0" w:line="100" w:lineRule="atLeast"/>
              <w:ind/>
              <w:jc w:val="center"/>
              <w:rPr>
                <w:rFonts w:ascii="Times New Roman" w:hAnsi="Times New Roman"/>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8E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8F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900A0000">
            <w:pPr>
              <w:spacing w:after="0" w:line="100" w:lineRule="atLeast"/>
              <w:ind/>
              <w:jc w:val="both"/>
              <w:rPr>
                <w:rFonts w:ascii="Times New Roman" w:hAnsi="Times New Roman"/>
                <w:b w:val="1"/>
                <w:sz w:val="24"/>
              </w:rPr>
            </w:pPr>
            <w:r>
              <w:rPr>
                <w:rFonts w:ascii="Times New Roman" w:hAnsi="Times New Roman"/>
                <w:sz w:val="24"/>
              </w:rPr>
              <w:t>Пересказ сказки «Лиса и козёл».</w:t>
            </w:r>
          </w:p>
        </w:tc>
        <w:tc>
          <w:tcPr>
            <w:tcW w:type="dxa" w:w="933"/>
            <w:tcBorders>
              <w:top w:color="000000" w:sz="4" w:val="single"/>
              <w:left w:color="000000" w:sz="4" w:val="single"/>
              <w:bottom w:color="000000" w:sz="4" w:val="single"/>
            </w:tcBorders>
            <w:shd w:fill="auto" w:val="clear"/>
            <w:tcMar>
              <w:left w:type="dxa" w:w="0"/>
              <w:right w:type="dxa" w:w="0"/>
            </w:tcMar>
          </w:tcPr>
          <w:p w14:paraId="910A0000">
            <w:pPr>
              <w:spacing w:after="0" w:line="100" w:lineRule="atLeast"/>
              <w:ind/>
              <w:jc w:val="center"/>
              <w:rPr>
                <w:rFonts w:ascii="Times New Roman" w:hAnsi="Times New Roman"/>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920A0000">
            <w:pPr>
              <w:spacing w:after="0" w:line="100" w:lineRule="atLeast"/>
              <w:ind/>
              <w:jc w:val="center"/>
              <w:rPr>
                <w:rFonts w:ascii="Times New Roman" w:hAnsi="Times New Roman"/>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930A0000">
            <w:pPr>
              <w:spacing w:after="0" w:line="100" w:lineRule="atLeast"/>
              <w:ind/>
              <w:jc w:val="center"/>
              <w:rPr>
                <w:rFonts w:ascii="Times New Roman" w:hAnsi="Times New Roman"/>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94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95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960A0000">
            <w:pPr>
              <w:spacing w:after="0" w:line="100" w:lineRule="atLeast"/>
              <w:ind/>
              <w:jc w:val="both"/>
              <w:rPr>
                <w:rFonts w:ascii="Times New Roman" w:hAnsi="Times New Roman"/>
                <w:b w:val="1"/>
                <w:sz w:val="24"/>
              </w:rPr>
            </w:pPr>
            <w:r>
              <w:rPr>
                <w:rFonts w:ascii="Times New Roman" w:hAnsi="Times New Roman"/>
                <w:sz w:val="24"/>
              </w:rPr>
              <w:t>Рассказывание по картине «В школу»</w:t>
            </w:r>
          </w:p>
        </w:tc>
        <w:tc>
          <w:tcPr>
            <w:tcW w:type="dxa" w:w="933"/>
            <w:tcBorders>
              <w:top w:color="000000" w:sz="4" w:val="single"/>
              <w:left w:color="000000" w:sz="4" w:val="single"/>
              <w:bottom w:color="000000" w:sz="4" w:val="single"/>
            </w:tcBorders>
            <w:shd w:fill="auto" w:val="clear"/>
            <w:tcMar>
              <w:left w:type="dxa" w:w="0"/>
              <w:right w:type="dxa" w:w="0"/>
            </w:tcMar>
          </w:tcPr>
          <w:p w14:paraId="970A0000">
            <w:pPr>
              <w:spacing w:after="0" w:line="100" w:lineRule="atLeast"/>
              <w:ind/>
              <w:jc w:val="center"/>
              <w:rPr>
                <w:rFonts w:ascii="Times New Roman" w:hAnsi="Times New Roman"/>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980A0000">
            <w:pPr>
              <w:spacing w:after="0" w:line="100" w:lineRule="atLeast"/>
              <w:ind/>
              <w:jc w:val="center"/>
              <w:rPr>
                <w:rFonts w:ascii="Times New Roman" w:hAnsi="Times New Roman"/>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990A0000">
            <w:pPr>
              <w:spacing w:after="0" w:line="100" w:lineRule="atLeast"/>
              <w:ind/>
              <w:jc w:val="center"/>
              <w:rPr>
                <w:rFonts w:ascii="Times New Roman" w:hAnsi="Times New Roman"/>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9A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9B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9C0A0000">
            <w:pPr>
              <w:spacing w:after="0" w:line="100" w:lineRule="atLeast"/>
              <w:ind/>
              <w:jc w:val="both"/>
              <w:rPr>
                <w:rFonts w:ascii="Times New Roman" w:hAnsi="Times New Roman"/>
                <w:b w:val="1"/>
                <w:sz w:val="24"/>
              </w:rPr>
            </w:pPr>
            <w:r>
              <w:rPr>
                <w:rFonts w:ascii="Times New Roman" w:hAnsi="Times New Roman"/>
                <w:sz w:val="24"/>
              </w:rPr>
              <w:t>Понятие слова синоним. Игра «Подбор слов синонимов».</w:t>
            </w:r>
          </w:p>
        </w:tc>
        <w:tc>
          <w:tcPr>
            <w:tcW w:type="dxa" w:w="933"/>
            <w:tcBorders>
              <w:top w:color="000000" w:sz="4" w:val="single"/>
              <w:left w:color="000000" w:sz="4" w:val="single"/>
              <w:bottom w:color="000000" w:sz="4" w:val="single"/>
            </w:tcBorders>
            <w:shd w:fill="auto" w:val="clear"/>
            <w:tcMar>
              <w:left w:type="dxa" w:w="0"/>
              <w:right w:type="dxa" w:w="0"/>
            </w:tcMar>
          </w:tcPr>
          <w:p w14:paraId="9D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9E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9F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A0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A1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A20A0000">
            <w:pPr>
              <w:spacing w:after="0" w:line="100" w:lineRule="atLeast"/>
              <w:ind/>
              <w:jc w:val="both"/>
              <w:rPr>
                <w:rFonts w:ascii="Times New Roman" w:hAnsi="Times New Roman"/>
                <w:b w:val="1"/>
                <w:sz w:val="24"/>
              </w:rPr>
            </w:pPr>
            <w:r>
              <w:rPr>
                <w:rFonts w:ascii="Times New Roman" w:hAnsi="Times New Roman"/>
                <w:sz w:val="24"/>
              </w:rPr>
              <w:t>Артикуляционная гимнастика: «Окошко», «Чистим зубки», «Месим тесто», «Чашечка».</w:t>
            </w:r>
          </w:p>
        </w:tc>
        <w:tc>
          <w:tcPr>
            <w:tcW w:type="dxa" w:w="933"/>
            <w:tcBorders>
              <w:top w:color="000000" w:sz="4" w:val="single"/>
              <w:left w:color="000000" w:sz="4" w:val="single"/>
              <w:bottom w:color="000000" w:sz="4" w:val="single"/>
            </w:tcBorders>
            <w:shd w:fill="auto" w:val="clear"/>
            <w:tcMar>
              <w:left w:type="dxa" w:w="0"/>
              <w:right w:type="dxa" w:w="0"/>
            </w:tcMar>
          </w:tcPr>
          <w:p w14:paraId="A3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A4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A5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A6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A7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A80A0000">
            <w:pPr>
              <w:spacing w:after="0" w:line="100" w:lineRule="atLeast"/>
              <w:ind/>
              <w:jc w:val="both"/>
              <w:rPr>
                <w:rFonts w:ascii="Times New Roman" w:hAnsi="Times New Roman"/>
                <w:b w:val="1"/>
                <w:sz w:val="24"/>
              </w:rPr>
            </w:pPr>
            <w:r>
              <w:rPr>
                <w:rFonts w:ascii="Times New Roman" w:hAnsi="Times New Roman"/>
                <w:sz w:val="24"/>
              </w:rPr>
              <w:t>Пересказ рассказа К. Д. Ушинского «Четыре желания». Рассказывание на тему из личного опыта.</w:t>
            </w:r>
          </w:p>
        </w:tc>
        <w:tc>
          <w:tcPr>
            <w:tcW w:type="dxa" w:w="933"/>
            <w:tcBorders>
              <w:top w:color="000000" w:sz="4" w:val="single"/>
              <w:left w:color="000000" w:sz="4" w:val="single"/>
              <w:bottom w:color="000000" w:sz="4" w:val="single"/>
            </w:tcBorders>
            <w:shd w:fill="auto" w:val="clear"/>
            <w:tcMar>
              <w:left w:type="dxa" w:w="0"/>
              <w:right w:type="dxa" w:w="0"/>
            </w:tcMar>
          </w:tcPr>
          <w:p w14:paraId="A9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AA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AB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AC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AD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AE0A0000">
            <w:pPr>
              <w:spacing w:after="0" w:line="100" w:lineRule="atLeast"/>
              <w:ind/>
              <w:jc w:val="both"/>
              <w:rPr>
                <w:rFonts w:ascii="Times New Roman" w:hAnsi="Times New Roman"/>
                <w:b w:val="1"/>
                <w:sz w:val="24"/>
              </w:rPr>
            </w:pPr>
            <w:r>
              <w:rPr>
                <w:rFonts w:ascii="Times New Roman" w:hAnsi="Times New Roman"/>
                <w:sz w:val="24"/>
              </w:rPr>
              <w:t>Формирование грамматического строя речи</w:t>
            </w:r>
            <w:r>
              <w:rPr>
                <w:rFonts w:ascii="Times New Roman" w:hAnsi="Times New Roman"/>
                <w:sz w:val="24"/>
              </w:rPr>
              <w:t>.</w:t>
            </w:r>
          </w:p>
        </w:tc>
        <w:tc>
          <w:tcPr>
            <w:tcW w:type="dxa" w:w="933"/>
            <w:tcBorders>
              <w:top w:color="000000" w:sz="4" w:val="single"/>
              <w:left w:color="000000" w:sz="4" w:val="single"/>
              <w:bottom w:color="000000" w:sz="4" w:val="single"/>
            </w:tcBorders>
            <w:shd w:fill="auto" w:val="clear"/>
            <w:tcMar>
              <w:left w:type="dxa" w:w="0"/>
              <w:right w:type="dxa" w:w="0"/>
            </w:tcMar>
          </w:tcPr>
          <w:p w14:paraId="AF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B0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B1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B2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B3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B40A0000">
            <w:pPr>
              <w:spacing w:after="0" w:line="100" w:lineRule="atLeast"/>
              <w:ind/>
              <w:jc w:val="both"/>
              <w:rPr>
                <w:rFonts w:ascii="Times New Roman" w:hAnsi="Times New Roman"/>
                <w:b w:val="1"/>
                <w:sz w:val="24"/>
              </w:rPr>
            </w:pPr>
            <w:r>
              <w:rPr>
                <w:rFonts w:ascii="Times New Roman" w:hAnsi="Times New Roman"/>
                <w:sz w:val="24"/>
              </w:rPr>
              <w:t>Игра «Подбери прилагательные».</w:t>
            </w:r>
          </w:p>
        </w:tc>
        <w:tc>
          <w:tcPr>
            <w:tcW w:type="dxa" w:w="933"/>
            <w:tcBorders>
              <w:top w:color="000000" w:sz="4" w:val="single"/>
              <w:left w:color="000000" w:sz="4" w:val="single"/>
              <w:bottom w:color="000000" w:sz="4" w:val="single"/>
            </w:tcBorders>
            <w:shd w:fill="auto" w:val="clear"/>
            <w:tcMar>
              <w:left w:type="dxa" w:w="0"/>
              <w:right w:type="dxa" w:w="0"/>
            </w:tcMar>
          </w:tcPr>
          <w:p w14:paraId="B5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B6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B7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B8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B9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BA0A0000">
            <w:pPr>
              <w:spacing w:after="0" w:line="100" w:lineRule="atLeast"/>
              <w:ind/>
              <w:jc w:val="both"/>
              <w:rPr>
                <w:rFonts w:ascii="Times New Roman" w:hAnsi="Times New Roman"/>
                <w:b w:val="1"/>
                <w:sz w:val="24"/>
              </w:rPr>
            </w:pPr>
            <w:r>
              <w:rPr>
                <w:rFonts w:ascii="Times New Roman" w:hAnsi="Times New Roman"/>
                <w:sz w:val="24"/>
              </w:rPr>
              <w:t>М. Горький «Воробьишко», пересказ.</w:t>
            </w:r>
          </w:p>
        </w:tc>
        <w:tc>
          <w:tcPr>
            <w:tcW w:type="dxa" w:w="933"/>
            <w:tcBorders>
              <w:top w:color="000000" w:sz="4" w:val="single"/>
              <w:left w:color="000000" w:sz="4" w:val="single"/>
              <w:bottom w:color="000000" w:sz="4" w:val="single"/>
            </w:tcBorders>
            <w:shd w:fill="auto" w:val="clear"/>
            <w:tcMar>
              <w:left w:type="dxa" w:w="0"/>
              <w:right w:type="dxa" w:w="0"/>
            </w:tcMar>
          </w:tcPr>
          <w:p w14:paraId="BB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BC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BD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BE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BF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C00A0000">
            <w:pPr>
              <w:spacing w:after="0" w:line="100" w:lineRule="atLeast"/>
              <w:ind/>
              <w:jc w:val="both"/>
              <w:rPr>
                <w:rFonts w:ascii="Times New Roman" w:hAnsi="Times New Roman"/>
                <w:b w:val="1"/>
                <w:sz w:val="24"/>
              </w:rPr>
            </w:pPr>
            <w:r>
              <w:rPr>
                <w:rFonts w:ascii="Times New Roman" w:hAnsi="Times New Roman"/>
                <w:sz w:val="24"/>
              </w:rPr>
              <w:t>Рассказывание по картинам по картинам из серии «Домашние животные».</w:t>
            </w:r>
          </w:p>
        </w:tc>
        <w:tc>
          <w:tcPr>
            <w:tcW w:type="dxa" w:w="933"/>
            <w:tcBorders>
              <w:top w:color="000000" w:sz="4" w:val="single"/>
              <w:left w:color="000000" w:sz="4" w:val="single"/>
              <w:bottom w:color="000000" w:sz="4" w:val="single"/>
            </w:tcBorders>
            <w:shd w:fill="auto" w:val="clear"/>
            <w:tcMar>
              <w:left w:type="dxa" w:w="0"/>
              <w:right w:type="dxa" w:w="0"/>
            </w:tcMar>
          </w:tcPr>
          <w:p w14:paraId="C1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C2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C3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C4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C50A0000">
            <w:pPr>
              <w:spacing w:after="0" w:line="100" w:lineRule="atLeast"/>
              <w:ind/>
              <w:rPr>
                <w:rFonts w:ascii="Times New Roman" w:hAnsi="Times New Roman"/>
                <w:color w:val="7E7E7E"/>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C60A0000">
            <w:pPr>
              <w:spacing w:after="0"/>
              <w:ind/>
              <w:jc w:val="both"/>
            </w:pPr>
            <w:r>
              <w:rPr>
                <w:rFonts w:ascii="Times New Roman" w:hAnsi="Times New Roman"/>
                <w:sz w:val="24"/>
              </w:rPr>
              <w:t xml:space="preserve">Артикуляционная гимнастика: "Дудочка", "Заборчик", "Маляр", </w:t>
            </w:r>
          </w:p>
          <w:tbl>
            <w:tblPr>
              <w:tblStyle w:val="Style_2"/>
              <w:tblLayout w:type="fixed"/>
              <w:tblCellMar>
                <w:left w:type="dxa" w:w="0"/>
                <w:right w:type="dxa" w:w="0"/>
              </w:tblCellMar>
            </w:tblPr>
            <w:tblGrid>
              <w:gridCol w:w="23"/>
              <w:gridCol w:w="1346"/>
            </w:tblGrid>
            <w:tr>
              <w:tc>
                <w:tcPr>
                  <w:tcW w:type="dxa" w:w="23"/>
                  <w:shd w:fill="auto" w:val="clear"/>
                  <w:tcMar>
                    <w:left w:type="dxa" w:w="0"/>
                    <w:right w:type="dxa" w:w="0"/>
                  </w:tcMar>
                </w:tcPr>
                <w:p w14:paraId="C70A0000">
                  <w:pPr>
                    <w:spacing w:after="0" w:line="100" w:lineRule="atLeast"/>
                    <w:ind/>
                    <w:jc w:val="both"/>
                  </w:pPr>
                </w:p>
              </w:tc>
              <w:tc>
                <w:tcPr>
                  <w:tcW w:type="dxa" w:w="1346"/>
                  <w:shd w:fill="auto" w:val="clear"/>
                  <w:tcMar>
                    <w:left w:type="dxa" w:w="0"/>
                    <w:right w:type="dxa" w:w="0"/>
                  </w:tcMar>
                </w:tcPr>
                <w:p w14:paraId="C80A0000">
                  <w:pPr>
                    <w:spacing w:after="0" w:line="100" w:lineRule="atLeast"/>
                    <w:ind/>
                    <w:jc w:val="both"/>
                  </w:pPr>
                  <w:r>
                    <w:rPr>
                      <w:rFonts w:ascii="Times New Roman" w:hAnsi="Times New Roman"/>
                      <w:color w:val="000000"/>
                      <w:sz w:val="24"/>
                    </w:rPr>
                    <w:t>"Грибочек"</w:t>
                  </w:r>
                </w:p>
              </w:tc>
            </w:tr>
          </w:tbl>
          <w:p w14:paraId="C90A0000">
            <w:pPr>
              <w:spacing w:after="0"/>
              <w:ind/>
              <w:rPr>
                <w:rFonts w:ascii="Times New Roman" w:hAnsi="Times New Roman"/>
                <w:b w:val="1"/>
                <w:sz w:val="24"/>
              </w:rPr>
            </w:pPr>
          </w:p>
        </w:tc>
        <w:tc>
          <w:tcPr>
            <w:tcW w:type="dxa" w:w="933"/>
            <w:tcBorders>
              <w:top w:color="000000" w:sz="4" w:val="single"/>
              <w:left w:color="000000" w:sz="4" w:val="single"/>
              <w:bottom w:color="000000" w:sz="4" w:val="single"/>
            </w:tcBorders>
            <w:shd w:fill="auto" w:val="clear"/>
            <w:tcMar>
              <w:left w:type="dxa" w:w="0"/>
              <w:right w:type="dxa" w:w="0"/>
            </w:tcMar>
          </w:tcPr>
          <w:p w14:paraId="CA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CB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CC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CD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CE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CF0A0000">
            <w:pPr>
              <w:spacing w:after="0" w:line="100" w:lineRule="atLeast"/>
              <w:ind/>
              <w:jc w:val="both"/>
              <w:rPr>
                <w:rFonts w:ascii="Times New Roman" w:hAnsi="Times New Roman"/>
                <w:b w:val="1"/>
                <w:sz w:val="24"/>
              </w:rPr>
            </w:pPr>
            <w:r>
              <w:rPr>
                <w:rFonts w:ascii="Times New Roman" w:hAnsi="Times New Roman"/>
                <w:sz w:val="24"/>
              </w:rPr>
              <w:t>Слова антонимы. Игра «Подбери антоним к слову».</w:t>
            </w:r>
          </w:p>
        </w:tc>
        <w:tc>
          <w:tcPr>
            <w:tcW w:type="dxa" w:w="933"/>
            <w:tcBorders>
              <w:top w:color="000000" w:sz="4" w:val="single"/>
              <w:left w:color="000000" w:sz="4" w:val="single"/>
              <w:bottom w:color="000000" w:sz="4" w:val="single"/>
            </w:tcBorders>
            <w:shd w:fill="auto" w:val="clear"/>
            <w:tcMar>
              <w:left w:type="dxa" w:w="0"/>
              <w:right w:type="dxa" w:w="0"/>
            </w:tcMar>
          </w:tcPr>
          <w:p w14:paraId="D0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D1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D2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D3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D4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D50A0000">
            <w:pPr>
              <w:spacing w:after="0" w:line="100" w:lineRule="atLeast"/>
              <w:ind/>
              <w:jc w:val="both"/>
              <w:rPr>
                <w:rFonts w:ascii="Times New Roman" w:hAnsi="Times New Roman"/>
                <w:b w:val="1"/>
                <w:sz w:val="24"/>
              </w:rPr>
            </w:pPr>
            <w:r>
              <w:rPr>
                <w:rFonts w:ascii="Times New Roman" w:hAnsi="Times New Roman"/>
                <w:sz w:val="24"/>
              </w:rPr>
              <w:t>Рассказывание по картинам по картинам из серии «Домашние животные».</w:t>
            </w:r>
          </w:p>
        </w:tc>
        <w:tc>
          <w:tcPr>
            <w:tcW w:type="dxa" w:w="933"/>
            <w:tcBorders>
              <w:top w:color="000000" w:sz="4" w:val="single"/>
              <w:left w:color="000000" w:sz="4" w:val="single"/>
              <w:bottom w:color="000000" w:sz="4" w:val="single"/>
            </w:tcBorders>
            <w:shd w:fill="auto" w:val="clear"/>
            <w:tcMar>
              <w:left w:type="dxa" w:w="0"/>
              <w:right w:type="dxa" w:w="0"/>
            </w:tcMar>
          </w:tcPr>
          <w:p w14:paraId="D6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D7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D8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D9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DA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DB0A0000">
            <w:pPr>
              <w:spacing w:after="0" w:line="100" w:lineRule="atLeast"/>
              <w:ind/>
              <w:jc w:val="both"/>
              <w:rPr>
                <w:rFonts w:ascii="Times New Roman" w:hAnsi="Times New Roman"/>
                <w:b w:val="1"/>
                <w:sz w:val="24"/>
              </w:rPr>
            </w:pPr>
            <w:r>
              <w:rPr>
                <w:rFonts w:ascii="Times New Roman" w:hAnsi="Times New Roman"/>
                <w:sz w:val="24"/>
              </w:rPr>
              <w:t>Игра «Что лишнее?»</w:t>
            </w:r>
          </w:p>
        </w:tc>
        <w:tc>
          <w:tcPr>
            <w:tcW w:type="dxa" w:w="933"/>
            <w:tcBorders>
              <w:top w:color="000000" w:sz="4" w:val="single"/>
              <w:left w:color="000000" w:sz="4" w:val="single"/>
              <w:bottom w:color="000000" w:sz="4" w:val="single"/>
            </w:tcBorders>
            <w:shd w:fill="auto" w:val="clear"/>
            <w:tcMar>
              <w:left w:type="dxa" w:w="0"/>
              <w:right w:type="dxa" w:w="0"/>
            </w:tcMar>
          </w:tcPr>
          <w:p w14:paraId="DC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DD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DE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DF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E0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E10A0000">
            <w:pPr>
              <w:spacing w:after="0" w:line="100" w:lineRule="atLeast"/>
              <w:ind/>
              <w:jc w:val="both"/>
              <w:rPr>
                <w:rFonts w:ascii="Times New Roman" w:hAnsi="Times New Roman"/>
                <w:b w:val="1"/>
                <w:sz w:val="24"/>
              </w:rPr>
            </w:pPr>
            <w:r>
              <w:rPr>
                <w:rFonts w:ascii="Times New Roman" w:hAnsi="Times New Roman"/>
                <w:sz w:val="24"/>
              </w:rPr>
              <w:t>Рассказывание на тему «Первый день Тани в детском саду».</w:t>
            </w:r>
          </w:p>
        </w:tc>
        <w:tc>
          <w:tcPr>
            <w:tcW w:type="dxa" w:w="933"/>
            <w:tcBorders>
              <w:top w:color="000000" w:sz="4" w:val="single"/>
              <w:left w:color="000000" w:sz="4" w:val="single"/>
              <w:bottom w:color="000000" w:sz="4" w:val="single"/>
            </w:tcBorders>
            <w:shd w:fill="auto" w:val="clear"/>
            <w:tcMar>
              <w:left w:type="dxa" w:w="0"/>
              <w:right w:type="dxa" w:w="0"/>
            </w:tcMar>
          </w:tcPr>
          <w:p w14:paraId="E2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E3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E4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E5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E6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E70A0000">
            <w:pPr>
              <w:spacing w:after="0" w:line="100" w:lineRule="atLeast"/>
              <w:ind/>
              <w:jc w:val="both"/>
              <w:rPr>
                <w:rFonts w:ascii="Times New Roman" w:hAnsi="Times New Roman"/>
                <w:b w:val="1"/>
                <w:sz w:val="24"/>
              </w:rPr>
            </w:pPr>
            <w:r>
              <w:rPr>
                <w:rFonts w:ascii="Times New Roman" w:hAnsi="Times New Roman"/>
                <w:sz w:val="24"/>
              </w:rPr>
              <w:t>Артикуляционная гимнастика: "Киска", "Поймаем мышку", "Лошадка", "Пароход гудит", "Слоник пьёт".</w:t>
            </w:r>
          </w:p>
        </w:tc>
        <w:tc>
          <w:tcPr>
            <w:tcW w:type="dxa" w:w="933"/>
            <w:tcBorders>
              <w:top w:color="000000" w:sz="4" w:val="single"/>
              <w:left w:color="000000" w:sz="4" w:val="single"/>
              <w:bottom w:color="000000" w:sz="4" w:val="single"/>
            </w:tcBorders>
            <w:shd w:fill="auto" w:val="clear"/>
            <w:tcMar>
              <w:left w:type="dxa" w:w="0"/>
              <w:right w:type="dxa" w:w="0"/>
            </w:tcMar>
          </w:tcPr>
          <w:p w14:paraId="E8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E9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EA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EB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EC0A0000">
            <w:pPr>
              <w:spacing w:after="0" w:line="100" w:lineRule="atLeast"/>
              <w:ind/>
              <w:rPr>
                <w:rFonts w:ascii="Times New Roman" w:hAnsi="Times New Roman"/>
                <w:color w:val="000000"/>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ED0A0000">
            <w:pPr>
              <w:spacing w:after="0" w:line="100" w:lineRule="atLeast"/>
              <w:ind/>
              <w:jc w:val="both"/>
              <w:rPr>
                <w:rFonts w:ascii="Times New Roman" w:hAnsi="Times New Roman"/>
                <w:b w:val="1"/>
                <w:color w:val="000000"/>
                <w:sz w:val="24"/>
              </w:rPr>
            </w:pPr>
            <w:r>
              <w:rPr>
                <w:rFonts w:ascii="Times New Roman" w:hAnsi="Times New Roman"/>
                <w:color w:val="000000"/>
                <w:sz w:val="24"/>
              </w:rPr>
              <w:t>Пересказ рассказа  К. Д. Ушинского «Ласточка».</w:t>
            </w:r>
          </w:p>
        </w:tc>
        <w:tc>
          <w:tcPr>
            <w:tcW w:type="dxa" w:w="933"/>
            <w:tcBorders>
              <w:top w:color="000000" w:sz="4" w:val="single"/>
              <w:left w:color="000000" w:sz="4" w:val="single"/>
              <w:bottom w:color="000000" w:sz="4" w:val="single"/>
            </w:tcBorders>
            <w:shd w:fill="auto" w:val="clear"/>
            <w:tcMar>
              <w:left w:type="dxa" w:w="0"/>
              <w:right w:type="dxa" w:w="0"/>
            </w:tcMar>
          </w:tcPr>
          <w:p w14:paraId="EE0A0000">
            <w:pPr>
              <w:spacing w:after="0" w:line="100" w:lineRule="atLeast"/>
              <w:ind/>
              <w:jc w:val="center"/>
              <w:rPr>
                <w:rFonts w:ascii="Times New Roman" w:hAnsi="Times New Roman"/>
                <w:b w:val="1"/>
                <w:color w:val="000000"/>
                <w:sz w:val="24"/>
              </w:rPr>
            </w:pPr>
            <w:r>
              <w:rPr>
                <w:rFonts w:ascii="Times New Roman" w:hAnsi="Times New Roman"/>
                <w:b w:val="1"/>
                <w:color w:val="000000"/>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EF0A0000">
            <w:pPr>
              <w:spacing w:after="0" w:line="100" w:lineRule="atLeast"/>
              <w:ind/>
              <w:jc w:val="center"/>
              <w:rPr>
                <w:rFonts w:ascii="Times New Roman" w:hAnsi="Times New Roman"/>
                <w:b w:val="1"/>
                <w:color w:val="000000"/>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F00A0000">
            <w:pPr>
              <w:spacing w:after="0" w:line="100" w:lineRule="atLeast"/>
              <w:ind/>
              <w:jc w:val="center"/>
              <w:rPr>
                <w:rFonts w:ascii="Times New Roman" w:hAnsi="Times New Roman"/>
                <w:b w:val="1"/>
                <w:color w:val="000000"/>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F1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F20A0000">
            <w:pPr>
              <w:spacing w:after="0" w:line="100" w:lineRule="atLeast"/>
              <w:ind/>
              <w:rPr>
                <w:rFonts w:ascii="Times New Roman" w:hAnsi="Times New Roman"/>
                <w:color w:val="000000"/>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F30A0000">
            <w:pPr>
              <w:spacing w:after="0" w:line="100" w:lineRule="atLeast"/>
              <w:ind/>
              <w:jc w:val="both"/>
              <w:rPr>
                <w:rFonts w:ascii="Times New Roman" w:hAnsi="Times New Roman"/>
                <w:b w:val="1"/>
                <w:color w:val="000000"/>
                <w:sz w:val="24"/>
              </w:rPr>
            </w:pPr>
            <w:r>
              <w:rPr>
                <w:rFonts w:ascii="Times New Roman" w:hAnsi="Times New Roman"/>
                <w:color w:val="000000"/>
                <w:sz w:val="24"/>
              </w:rPr>
              <w:t>Заучивание наизусть «Котик и козлик» Василий Жуковский.</w:t>
            </w:r>
          </w:p>
        </w:tc>
        <w:tc>
          <w:tcPr>
            <w:tcW w:type="dxa" w:w="933"/>
            <w:tcBorders>
              <w:top w:color="000000" w:sz="4" w:val="single"/>
              <w:left w:color="000000" w:sz="4" w:val="single"/>
              <w:bottom w:color="000000" w:sz="4" w:val="single"/>
            </w:tcBorders>
            <w:shd w:fill="auto" w:val="clear"/>
            <w:tcMar>
              <w:left w:type="dxa" w:w="0"/>
              <w:right w:type="dxa" w:w="0"/>
            </w:tcMar>
          </w:tcPr>
          <w:p w14:paraId="F40A0000">
            <w:pPr>
              <w:spacing w:after="0" w:line="100" w:lineRule="atLeast"/>
              <w:ind/>
              <w:jc w:val="center"/>
              <w:rPr>
                <w:rFonts w:ascii="Times New Roman" w:hAnsi="Times New Roman"/>
                <w:b w:val="1"/>
                <w:sz w:val="24"/>
              </w:rPr>
            </w:pPr>
            <w:r>
              <w:rPr>
                <w:rFonts w:ascii="Times New Roman" w:hAnsi="Times New Roman"/>
                <w:b w:val="1"/>
                <w:color w:val="000000"/>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F5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F6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F7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F8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F90A0000">
            <w:pPr>
              <w:spacing w:after="0" w:line="100" w:lineRule="atLeast"/>
              <w:ind/>
              <w:jc w:val="both"/>
              <w:rPr>
                <w:rFonts w:ascii="Times New Roman" w:hAnsi="Times New Roman"/>
                <w:b w:val="1"/>
                <w:sz w:val="24"/>
              </w:rPr>
            </w:pPr>
            <w:r>
              <w:rPr>
                <w:rFonts w:ascii="Times New Roman" w:hAnsi="Times New Roman"/>
                <w:sz w:val="24"/>
              </w:rPr>
              <w:t xml:space="preserve">Воспитание звуковой культуры речи. Звуки «С», «Ш». </w:t>
            </w:r>
          </w:p>
        </w:tc>
        <w:tc>
          <w:tcPr>
            <w:tcW w:type="dxa" w:w="933"/>
            <w:tcBorders>
              <w:top w:color="000000" w:sz="4" w:val="single"/>
              <w:left w:color="000000" w:sz="4" w:val="single"/>
              <w:bottom w:color="000000" w:sz="4" w:val="single"/>
            </w:tcBorders>
            <w:shd w:fill="auto" w:val="clear"/>
            <w:tcMar>
              <w:left w:type="dxa" w:w="0"/>
              <w:right w:type="dxa" w:w="0"/>
            </w:tcMar>
          </w:tcPr>
          <w:p w14:paraId="FA0A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FB0A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FC0A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FD0A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FE0A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FF0A0000">
            <w:pPr>
              <w:spacing w:after="0" w:line="100" w:lineRule="atLeast"/>
              <w:ind/>
              <w:jc w:val="both"/>
              <w:rPr>
                <w:rFonts w:ascii="Times New Roman" w:hAnsi="Times New Roman"/>
                <w:b w:val="1"/>
                <w:sz w:val="24"/>
              </w:rPr>
            </w:pPr>
            <w:r>
              <w:rPr>
                <w:rFonts w:ascii="Times New Roman" w:hAnsi="Times New Roman"/>
                <w:sz w:val="24"/>
              </w:rPr>
              <w:t>Придумывание сказки на тему «Как ёжик выручил зайца».</w:t>
            </w:r>
          </w:p>
        </w:tc>
        <w:tc>
          <w:tcPr>
            <w:tcW w:type="dxa" w:w="933"/>
            <w:tcBorders>
              <w:top w:color="000000" w:sz="4" w:val="single"/>
              <w:left w:color="000000" w:sz="4" w:val="single"/>
              <w:bottom w:color="000000" w:sz="4" w:val="single"/>
            </w:tcBorders>
            <w:shd w:fill="auto" w:val="clear"/>
            <w:tcMar>
              <w:left w:type="dxa" w:w="0"/>
              <w:right w:type="dxa" w:w="0"/>
            </w:tcMar>
          </w:tcPr>
          <w:p w14:paraId="00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01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02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03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04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050B0000">
            <w:pPr>
              <w:spacing w:after="0" w:line="100" w:lineRule="atLeast"/>
              <w:ind/>
              <w:jc w:val="both"/>
              <w:rPr>
                <w:rFonts w:ascii="Times New Roman" w:hAnsi="Times New Roman"/>
                <w:b w:val="1"/>
                <w:sz w:val="24"/>
              </w:rPr>
            </w:pPr>
            <w:r>
              <w:rPr>
                <w:rFonts w:ascii="Times New Roman" w:hAnsi="Times New Roman"/>
                <w:sz w:val="24"/>
              </w:rPr>
              <w:t>Игра «Кто лишний?», артикуляционная гимнастика: "Индюки болтают", "Орешки".</w:t>
            </w:r>
          </w:p>
        </w:tc>
        <w:tc>
          <w:tcPr>
            <w:tcW w:type="dxa" w:w="933"/>
            <w:tcBorders>
              <w:top w:color="000000" w:sz="4" w:val="single"/>
              <w:left w:color="000000" w:sz="4" w:val="single"/>
              <w:bottom w:color="000000" w:sz="4" w:val="single"/>
            </w:tcBorders>
            <w:shd w:fill="auto" w:val="clear"/>
            <w:tcMar>
              <w:left w:type="dxa" w:w="0"/>
              <w:right w:type="dxa" w:w="0"/>
            </w:tcMar>
          </w:tcPr>
          <w:p w14:paraId="06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07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08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09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0A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0B0B0000">
            <w:pPr>
              <w:spacing w:after="0" w:line="100" w:lineRule="atLeast"/>
              <w:ind/>
              <w:jc w:val="both"/>
              <w:rPr>
                <w:rFonts w:ascii="Times New Roman" w:hAnsi="Times New Roman"/>
                <w:b w:val="1"/>
                <w:sz w:val="24"/>
              </w:rPr>
            </w:pPr>
            <w:r>
              <w:rPr>
                <w:rFonts w:ascii="Times New Roman" w:hAnsi="Times New Roman"/>
                <w:sz w:val="24"/>
              </w:rPr>
              <w:t>Сравнение и описание предметов</w:t>
            </w:r>
            <w:r>
              <w:rPr>
                <w:rFonts w:ascii="Times New Roman" w:hAnsi="Times New Roman"/>
                <w:sz w:val="24"/>
              </w:rPr>
              <w:t>.</w:t>
            </w:r>
          </w:p>
        </w:tc>
        <w:tc>
          <w:tcPr>
            <w:tcW w:type="dxa" w:w="933"/>
            <w:tcBorders>
              <w:top w:color="000000" w:sz="4" w:val="single"/>
              <w:left w:color="000000" w:sz="4" w:val="single"/>
              <w:bottom w:color="000000" w:sz="4" w:val="single"/>
            </w:tcBorders>
            <w:shd w:fill="auto" w:val="clear"/>
            <w:tcMar>
              <w:left w:type="dxa" w:w="0"/>
              <w:right w:type="dxa" w:w="0"/>
            </w:tcMar>
          </w:tcPr>
          <w:p w14:paraId="0C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0D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0E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0F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10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110B0000">
            <w:pPr>
              <w:spacing w:after="0" w:line="100" w:lineRule="atLeast"/>
              <w:ind/>
              <w:jc w:val="both"/>
              <w:rPr>
                <w:rFonts w:ascii="Times New Roman" w:hAnsi="Times New Roman"/>
                <w:b w:val="1"/>
                <w:sz w:val="24"/>
              </w:rPr>
            </w:pPr>
            <w:r>
              <w:rPr>
                <w:rFonts w:ascii="Times New Roman" w:hAnsi="Times New Roman"/>
                <w:sz w:val="24"/>
              </w:rPr>
              <w:t>Придумывание сказки «День рождения зайца».</w:t>
            </w:r>
          </w:p>
        </w:tc>
        <w:tc>
          <w:tcPr>
            <w:tcW w:type="dxa" w:w="933"/>
            <w:tcBorders>
              <w:top w:color="000000" w:sz="4" w:val="single"/>
              <w:left w:color="000000" w:sz="4" w:val="single"/>
              <w:bottom w:color="000000" w:sz="4" w:val="single"/>
            </w:tcBorders>
            <w:shd w:fill="auto" w:val="clear"/>
            <w:tcMar>
              <w:left w:type="dxa" w:w="0"/>
              <w:right w:type="dxa" w:w="0"/>
            </w:tcMar>
          </w:tcPr>
          <w:p w14:paraId="12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13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14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15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16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170B0000">
            <w:pPr>
              <w:spacing w:after="0" w:line="100" w:lineRule="atLeast"/>
              <w:ind/>
              <w:jc w:val="both"/>
              <w:rPr>
                <w:rFonts w:ascii="Times New Roman" w:hAnsi="Times New Roman"/>
                <w:b w:val="1"/>
                <w:sz w:val="24"/>
              </w:rPr>
            </w:pPr>
            <w:r>
              <w:rPr>
                <w:rFonts w:ascii="Times New Roman" w:hAnsi="Times New Roman"/>
                <w:sz w:val="24"/>
              </w:rPr>
              <w:t>«Игра в стадо»  Агния Барто. Гимнастика артикуляционная: "Качели", "Часики", "Блинчик".</w:t>
            </w:r>
          </w:p>
        </w:tc>
        <w:tc>
          <w:tcPr>
            <w:tcW w:type="dxa" w:w="933"/>
            <w:tcBorders>
              <w:top w:color="000000" w:sz="4" w:val="single"/>
              <w:left w:color="000000" w:sz="4" w:val="single"/>
              <w:bottom w:color="000000" w:sz="4" w:val="single"/>
            </w:tcBorders>
            <w:shd w:fill="auto" w:val="clear"/>
            <w:tcMar>
              <w:left w:type="dxa" w:w="0"/>
              <w:right w:type="dxa" w:w="0"/>
            </w:tcMar>
          </w:tcPr>
          <w:p w14:paraId="18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19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1A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1B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1C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1D0B0000">
            <w:pPr>
              <w:spacing w:after="0" w:line="100" w:lineRule="atLeast"/>
              <w:ind/>
              <w:jc w:val="both"/>
              <w:rPr>
                <w:rFonts w:ascii="Times New Roman" w:hAnsi="Times New Roman"/>
                <w:b w:val="1"/>
                <w:sz w:val="24"/>
              </w:rPr>
            </w:pPr>
            <w:r>
              <w:rPr>
                <w:rFonts w:ascii="Times New Roman" w:hAnsi="Times New Roman"/>
                <w:sz w:val="24"/>
              </w:rPr>
              <w:t>Рассказывание по картине «Лиса с лисятами».</w:t>
            </w:r>
          </w:p>
        </w:tc>
        <w:tc>
          <w:tcPr>
            <w:tcW w:type="dxa" w:w="933"/>
            <w:tcBorders>
              <w:top w:color="000000" w:sz="4" w:val="single"/>
              <w:left w:color="000000" w:sz="4" w:val="single"/>
              <w:bottom w:color="000000" w:sz="4" w:val="single"/>
            </w:tcBorders>
            <w:shd w:fill="auto" w:val="clear"/>
            <w:tcMar>
              <w:left w:type="dxa" w:w="0"/>
              <w:right w:type="dxa" w:w="0"/>
            </w:tcMar>
          </w:tcPr>
          <w:p w14:paraId="1E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1F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20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21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22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230B0000">
            <w:pPr>
              <w:spacing w:after="0" w:line="100" w:lineRule="atLeast"/>
              <w:ind/>
              <w:jc w:val="both"/>
              <w:rPr>
                <w:rFonts w:ascii="Times New Roman" w:hAnsi="Times New Roman"/>
                <w:b w:val="1"/>
                <w:sz w:val="24"/>
              </w:rPr>
            </w:pPr>
            <w:r>
              <w:rPr>
                <w:rFonts w:ascii="Times New Roman" w:hAnsi="Times New Roman"/>
                <w:sz w:val="24"/>
              </w:rPr>
              <w:t>Заучивание наизусть стихотворение «Веснушки» В. Степанов. Гимнастика артикуляционная: "Вкусное варенье", "Шарик", "Барабанщик".</w:t>
            </w:r>
          </w:p>
        </w:tc>
        <w:tc>
          <w:tcPr>
            <w:tcW w:type="dxa" w:w="933"/>
            <w:tcBorders>
              <w:top w:color="000000" w:sz="4" w:val="single"/>
              <w:left w:color="000000" w:sz="4" w:val="single"/>
              <w:bottom w:color="000000" w:sz="4" w:val="single"/>
            </w:tcBorders>
            <w:shd w:fill="auto" w:val="clear"/>
            <w:tcMar>
              <w:left w:type="dxa" w:w="0"/>
              <w:right w:type="dxa" w:w="0"/>
            </w:tcMar>
          </w:tcPr>
          <w:p w14:paraId="24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25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26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27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28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290B0000">
            <w:pPr>
              <w:spacing w:after="0" w:line="100" w:lineRule="atLeast"/>
              <w:ind/>
              <w:jc w:val="both"/>
              <w:rPr>
                <w:rFonts w:ascii="Times New Roman" w:hAnsi="Times New Roman"/>
                <w:b w:val="1"/>
                <w:sz w:val="24"/>
              </w:rPr>
            </w:pPr>
            <w:r>
              <w:rPr>
                <w:rFonts w:ascii="Times New Roman" w:hAnsi="Times New Roman"/>
                <w:sz w:val="24"/>
              </w:rPr>
              <w:t>Игра «Узнавание».</w:t>
            </w:r>
          </w:p>
        </w:tc>
        <w:tc>
          <w:tcPr>
            <w:tcW w:type="dxa" w:w="933"/>
            <w:tcBorders>
              <w:top w:color="000000" w:sz="4" w:val="single"/>
              <w:left w:color="000000" w:sz="4" w:val="single"/>
              <w:bottom w:color="000000" w:sz="4" w:val="single"/>
            </w:tcBorders>
            <w:shd w:fill="auto" w:val="clear"/>
            <w:tcMar>
              <w:left w:type="dxa" w:w="0"/>
              <w:right w:type="dxa" w:w="0"/>
            </w:tcMar>
          </w:tcPr>
          <w:p w14:paraId="2A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2B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2C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2D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2E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2F0B0000">
            <w:pPr>
              <w:spacing w:after="0" w:line="100" w:lineRule="atLeast"/>
              <w:ind/>
              <w:jc w:val="both"/>
              <w:rPr>
                <w:rFonts w:ascii="Times New Roman" w:hAnsi="Times New Roman"/>
                <w:b w:val="1"/>
                <w:sz w:val="24"/>
              </w:rPr>
            </w:pPr>
            <w:r>
              <w:rPr>
                <w:rFonts w:ascii="Times New Roman" w:hAnsi="Times New Roman"/>
                <w:sz w:val="24"/>
              </w:rPr>
              <w:t>Пересказ рассказа Е. Пермяка «Первая рыбка». Иллюстрации к произведению.</w:t>
            </w:r>
          </w:p>
        </w:tc>
        <w:tc>
          <w:tcPr>
            <w:tcW w:type="dxa" w:w="933"/>
            <w:tcBorders>
              <w:top w:color="000000" w:sz="4" w:val="single"/>
              <w:left w:color="000000" w:sz="4" w:val="single"/>
              <w:bottom w:color="000000" w:sz="4" w:val="single"/>
            </w:tcBorders>
            <w:shd w:fill="auto" w:val="clear"/>
            <w:tcMar>
              <w:left w:type="dxa" w:w="0"/>
              <w:right w:type="dxa" w:w="0"/>
            </w:tcMar>
          </w:tcPr>
          <w:p w14:paraId="30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31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32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33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34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350B0000">
            <w:pPr>
              <w:spacing w:after="0" w:line="100" w:lineRule="atLeast"/>
              <w:ind/>
              <w:jc w:val="both"/>
              <w:rPr>
                <w:rFonts w:ascii="Times New Roman" w:hAnsi="Times New Roman"/>
                <w:b w:val="1"/>
                <w:sz w:val="24"/>
              </w:rPr>
            </w:pPr>
            <w:r>
              <w:rPr>
                <w:rFonts w:ascii="Times New Roman" w:hAnsi="Times New Roman"/>
                <w:sz w:val="24"/>
              </w:rPr>
              <w:t>Составление рассказа на тему «Магазин игрушек».</w:t>
            </w:r>
          </w:p>
        </w:tc>
        <w:tc>
          <w:tcPr>
            <w:tcW w:type="dxa" w:w="933"/>
            <w:tcBorders>
              <w:top w:color="000000" w:sz="4" w:val="single"/>
              <w:left w:color="000000" w:sz="4" w:val="single"/>
              <w:bottom w:color="000000" w:sz="4" w:val="single"/>
            </w:tcBorders>
            <w:shd w:fill="auto" w:val="clear"/>
            <w:tcMar>
              <w:left w:type="dxa" w:w="0"/>
              <w:right w:type="dxa" w:w="0"/>
            </w:tcMar>
          </w:tcPr>
          <w:p w14:paraId="36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37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38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39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3A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3B0B0000">
            <w:pPr>
              <w:spacing w:after="0" w:line="100" w:lineRule="atLeast"/>
              <w:ind/>
              <w:jc w:val="both"/>
              <w:rPr>
                <w:rFonts w:ascii="Times New Roman" w:hAnsi="Times New Roman"/>
                <w:b w:val="1"/>
                <w:sz w:val="24"/>
              </w:rPr>
            </w:pPr>
            <w:r>
              <w:rPr>
                <w:rFonts w:ascii="Times New Roman" w:hAnsi="Times New Roman"/>
                <w:sz w:val="24"/>
              </w:rPr>
              <w:t>Рассказывание по картине «Вот так покатался!»</w:t>
            </w:r>
          </w:p>
        </w:tc>
        <w:tc>
          <w:tcPr>
            <w:tcW w:type="dxa" w:w="933"/>
            <w:tcBorders>
              <w:top w:color="000000" w:sz="4" w:val="single"/>
              <w:left w:color="000000" w:sz="4" w:val="single"/>
              <w:bottom w:color="000000" w:sz="4" w:val="single"/>
            </w:tcBorders>
            <w:shd w:fill="auto" w:val="clear"/>
            <w:tcMar>
              <w:left w:type="dxa" w:w="0"/>
              <w:right w:type="dxa" w:w="0"/>
            </w:tcMar>
          </w:tcPr>
          <w:p w14:paraId="3C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3D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3E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3F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40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410B0000">
            <w:pPr>
              <w:spacing w:after="0" w:line="100" w:lineRule="atLeast"/>
              <w:ind/>
              <w:jc w:val="both"/>
              <w:rPr>
                <w:rFonts w:ascii="Times New Roman" w:hAnsi="Times New Roman"/>
                <w:b w:val="1"/>
                <w:sz w:val="24"/>
              </w:rPr>
            </w:pPr>
            <w:r>
              <w:rPr>
                <w:rFonts w:ascii="Times New Roman" w:hAnsi="Times New Roman"/>
                <w:sz w:val="24"/>
              </w:rPr>
              <w:t>Игра «Цепочка слов»</w:t>
            </w:r>
          </w:p>
        </w:tc>
        <w:tc>
          <w:tcPr>
            <w:tcW w:type="dxa" w:w="933"/>
            <w:tcBorders>
              <w:top w:color="000000" w:sz="4" w:val="single"/>
              <w:left w:color="000000" w:sz="4" w:val="single"/>
              <w:bottom w:color="000000" w:sz="4" w:val="single"/>
            </w:tcBorders>
            <w:shd w:fill="auto" w:val="clear"/>
            <w:tcMar>
              <w:left w:type="dxa" w:w="0"/>
              <w:right w:type="dxa" w:w="0"/>
            </w:tcMar>
          </w:tcPr>
          <w:p w14:paraId="42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43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44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45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46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470B0000">
            <w:pPr>
              <w:spacing w:after="0" w:line="100" w:lineRule="atLeast"/>
              <w:ind/>
              <w:jc w:val="both"/>
              <w:rPr>
                <w:rFonts w:ascii="Times New Roman" w:hAnsi="Times New Roman"/>
                <w:b w:val="1"/>
                <w:sz w:val="24"/>
              </w:rPr>
            </w:pPr>
            <w:r>
              <w:rPr>
                <w:rFonts w:ascii="Times New Roman" w:hAnsi="Times New Roman"/>
                <w:sz w:val="24"/>
              </w:rPr>
              <w:t xml:space="preserve">Грамматика и словарь </w:t>
            </w:r>
          </w:p>
        </w:tc>
        <w:tc>
          <w:tcPr>
            <w:tcW w:type="dxa" w:w="933"/>
            <w:tcBorders>
              <w:top w:color="000000" w:sz="4" w:val="single"/>
              <w:left w:color="000000" w:sz="4" w:val="single"/>
              <w:bottom w:color="000000" w:sz="4" w:val="single"/>
            </w:tcBorders>
            <w:shd w:fill="auto" w:val="clear"/>
            <w:tcMar>
              <w:left w:type="dxa" w:w="0"/>
              <w:right w:type="dxa" w:w="0"/>
            </w:tcMar>
          </w:tcPr>
          <w:p w14:paraId="48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49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4A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4B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4C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4D0B0000">
            <w:pPr>
              <w:spacing w:after="0" w:line="100" w:lineRule="atLeast"/>
              <w:ind/>
              <w:jc w:val="both"/>
              <w:rPr>
                <w:rFonts w:ascii="Times New Roman" w:hAnsi="Times New Roman"/>
                <w:b w:val="1"/>
                <w:sz w:val="24"/>
              </w:rPr>
            </w:pPr>
            <w:r>
              <w:rPr>
                <w:rFonts w:ascii="Times New Roman" w:hAnsi="Times New Roman"/>
                <w:sz w:val="24"/>
              </w:rPr>
              <w:t>Составление описательного рассказа на тему «Моя картина».</w:t>
            </w:r>
          </w:p>
        </w:tc>
        <w:tc>
          <w:tcPr>
            <w:tcW w:type="dxa" w:w="933"/>
            <w:tcBorders>
              <w:top w:color="000000" w:sz="4" w:val="single"/>
              <w:left w:color="000000" w:sz="4" w:val="single"/>
              <w:bottom w:color="000000" w:sz="4" w:val="single"/>
            </w:tcBorders>
            <w:shd w:fill="auto" w:val="clear"/>
            <w:tcMar>
              <w:left w:type="dxa" w:w="0"/>
              <w:right w:type="dxa" w:w="0"/>
            </w:tcMar>
          </w:tcPr>
          <w:p w14:paraId="4E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4F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50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51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52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530B0000">
            <w:pPr>
              <w:spacing w:after="0" w:line="100" w:lineRule="atLeast"/>
              <w:ind/>
              <w:jc w:val="both"/>
              <w:rPr>
                <w:rFonts w:ascii="Times New Roman" w:hAnsi="Times New Roman"/>
                <w:b w:val="1"/>
                <w:sz w:val="24"/>
              </w:rPr>
            </w:pPr>
            <w:r>
              <w:rPr>
                <w:rFonts w:ascii="Times New Roman" w:hAnsi="Times New Roman"/>
                <w:sz w:val="24"/>
              </w:rPr>
              <w:t xml:space="preserve">Формирование грамматического строя </w:t>
            </w:r>
          </w:p>
        </w:tc>
        <w:tc>
          <w:tcPr>
            <w:tcW w:type="dxa" w:w="933"/>
            <w:tcBorders>
              <w:top w:color="000000" w:sz="4" w:val="single"/>
              <w:left w:color="000000" w:sz="4" w:val="single"/>
              <w:bottom w:color="000000" w:sz="4" w:val="single"/>
            </w:tcBorders>
            <w:shd w:fill="auto" w:val="clear"/>
            <w:tcMar>
              <w:left w:type="dxa" w:w="0"/>
              <w:right w:type="dxa" w:w="0"/>
            </w:tcMar>
          </w:tcPr>
          <w:p w14:paraId="54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55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56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57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58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590B0000">
            <w:pPr>
              <w:spacing w:after="0" w:line="100" w:lineRule="atLeast"/>
              <w:ind/>
              <w:jc w:val="both"/>
              <w:rPr>
                <w:rFonts w:ascii="Times New Roman" w:hAnsi="Times New Roman"/>
                <w:b w:val="1"/>
                <w:sz w:val="24"/>
              </w:rPr>
            </w:pPr>
            <w:r>
              <w:rPr>
                <w:rFonts w:ascii="Times New Roman" w:hAnsi="Times New Roman"/>
                <w:sz w:val="24"/>
              </w:rPr>
              <w:t>Пересказ сказки «У страха глаза велики».</w:t>
            </w:r>
          </w:p>
        </w:tc>
        <w:tc>
          <w:tcPr>
            <w:tcW w:type="dxa" w:w="933"/>
            <w:tcBorders>
              <w:top w:color="000000" w:sz="4" w:val="single"/>
              <w:left w:color="000000" w:sz="4" w:val="single"/>
              <w:bottom w:color="000000" w:sz="4" w:val="single"/>
            </w:tcBorders>
            <w:shd w:fill="auto" w:val="clear"/>
            <w:tcMar>
              <w:left w:type="dxa" w:w="0"/>
              <w:right w:type="dxa" w:w="0"/>
            </w:tcMar>
          </w:tcPr>
          <w:p w14:paraId="5A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5B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5C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5D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5E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5F0B0000">
            <w:pPr>
              <w:spacing w:after="0" w:line="100" w:lineRule="atLeast"/>
              <w:ind/>
              <w:jc w:val="both"/>
              <w:rPr>
                <w:rFonts w:ascii="Times New Roman" w:hAnsi="Times New Roman"/>
                <w:b w:val="1"/>
                <w:sz w:val="24"/>
              </w:rPr>
            </w:pPr>
            <w:r>
              <w:rPr>
                <w:rFonts w:ascii="Times New Roman" w:hAnsi="Times New Roman"/>
                <w:sz w:val="24"/>
              </w:rPr>
              <w:t>Придумывание рассказа на тему «Как мишка варежку потерял».</w:t>
            </w:r>
          </w:p>
        </w:tc>
        <w:tc>
          <w:tcPr>
            <w:tcW w:type="dxa" w:w="933"/>
            <w:tcBorders>
              <w:top w:color="000000" w:sz="4" w:val="single"/>
              <w:left w:color="000000" w:sz="4" w:val="single"/>
              <w:bottom w:color="000000" w:sz="4" w:val="single"/>
            </w:tcBorders>
            <w:shd w:fill="auto" w:val="clear"/>
            <w:tcMar>
              <w:left w:type="dxa" w:w="0"/>
              <w:right w:type="dxa" w:w="0"/>
            </w:tcMar>
          </w:tcPr>
          <w:p w14:paraId="60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61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62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63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64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650B0000">
            <w:pPr>
              <w:spacing w:after="0" w:line="100" w:lineRule="atLeast"/>
              <w:ind/>
              <w:jc w:val="both"/>
              <w:rPr>
                <w:rFonts w:ascii="Times New Roman" w:hAnsi="Times New Roman"/>
                <w:b w:val="1"/>
                <w:sz w:val="24"/>
              </w:rPr>
            </w:pPr>
            <w:r>
              <w:rPr>
                <w:rFonts w:ascii="Times New Roman" w:hAnsi="Times New Roman"/>
                <w:sz w:val="24"/>
              </w:rPr>
              <w:t>Воспитание звуковой культуры речи. Дифференциация звуков З-С, Ж-Ш, В-Ф, Г-К, Д-Т, Б-П (с. 28).</w:t>
            </w:r>
          </w:p>
        </w:tc>
        <w:tc>
          <w:tcPr>
            <w:tcW w:type="dxa" w:w="933"/>
            <w:tcBorders>
              <w:top w:color="000000" w:sz="4" w:val="single"/>
              <w:left w:color="000000" w:sz="4" w:val="single"/>
              <w:bottom w:color="000000" w:sz="4" w:val="single"/>
            </w:tcBorders>
            <w:shd w:fill="auto" w:val="clear"/>
            <w:tcMar>
              <w:left w:type="dxa" w:w="0"/>
              <w:right w:type="dxa" w:w="0"/>
            </w:tcMar>
          </w:tcPr>
          <w:p w14:paraId="66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67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68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69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6A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6B0B0000">
            <w:pPr>
              <w:spacing w:after="0" w:line="100" w:lineRule="atLeast"/>
              <w:ind/>
              <w:jc w:val="both"/>
              <w:rPr>
                <w:rFonts w:ascii="Times New Roman" w:hAnsi="Times New Roman"/>
                <w:sz w:val="24"/>
              </w:rPr>
            </w:pPr>
            <w:r>
              <w:rPr>
                <w:rFonts w:ascii="Times New Roman" w:hAnsi="Times New Roman"/>
                <w:sz w:val="24"/>
              </w:rPr>
              <w:t>Заучивание стихотворения «Дни недели» О. Емельянова</w:t>
            </w:r>
          </w:p>
        </w:tc>
        <w:tc>
          <w:tcPr>
            <w:tcW w:type="dxa" w:w="933"/>
            <w:tcBorders>
              <w:top w:color="000000" w:sz="4" w:val="single"/>
              <w:left w:color="000000" w:sz="4" w:val="single"/>
              <w:bottom w:color="000000" w:sz="4" w:val="single"/>
            </w:tcBorders>
            <w:shd w:fill="auto" w:val="clear"/>
            <w:tcMar>
              <w:left w:type="dxa" w:w="0"/>
              <w:right w:type="dxa" w:w="0"/>
            </w:tcMar>
          </w:tcPr>
          <w:p w14:paraId="6C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6D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6E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6F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70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710B0000">
            <w:pPr>
              <w:spacing w:after="0" w:line="100" w:lineRule="atLeast"/>
              <w:ind/>
              <w:jc w:val="both"/>
              <w:rPr>
                <w:rFonts w:ascii="Times New Roman" w:hAnsi="Times New Roman"/>
                <w:b w:val="1"/>
                <w:sz w:val="24"/>
              </w:rPr>
            </w:pPr>
            <w:r>
              <w:rPr>
                <w:rFonts w:ascii="Times New Roman" w:hAnsi="Times New Roman"/>
                <w:sz w:val="24"/>
              </w:rPr>
              <w:t>Рассказывание по картине «Дети севера».</w:t>
            </w:r>
          </w:p>
        </w:tc>
        <w:tc>
          <w:tcPr>
            <w:tcW w:type="dxa" w:w="933"/>
            <w:tcBorders>
              <w:top w:color="000000" w:sz="4" w:val="single"/>
              <w:left w:color="000000" w:sz="4" w:val="single"/>
              <w:bottom w:color="000000" w:sz="4" w:val="single"/>
            </w:tcBorders>
            <w:shd w:fill="auto" w:val="clear"/>
            <w:tcMar>
              <w:left w:type="dxa" w:w="0"/>
              <w:right w:type="dxa" w:w="0"/>
            </w:tcMar>
          </w:tcPr>
          <w:p w14:paraId="72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73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74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75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76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770B0000">
            <w:pPr>
              <w:spacing w:after="0" w:line="100" w:lineRule="atLeast"/>
              <w:ind/>
              <w:jc w:val="both"/>
              <w:rPr>
                <w:rFonts w:ascii="Times New Roman" w:hAnsi="Times New Roman"/>
                <w:b w:val="1"/>
                <w:sz w:val="24"/>
              </w:rPr>
            </w:pPr>
            <w:r>
              <w:rPr>
                <w:rFonts w:ascii="Times New Roman" w:hAnsi="Times New Roman"/>
                <w:sz w:val="24"/>
              </w:rPr>
              <w:t>Рассказ Л. Кассиля «Сестра».</w:t>
            </w:r>
          </w:p>
        </w:tc>
        <w:tc>
          <w:tcPr>
            <w:tcW w:type="dxa" w:w="933"/>
            <w:tcBorders>
              <w:top w:color="000000" w:sz="4" w:val="single"/>
              <w:left w:color="000000" w:sz="4" w:val="single"/>
              <w:bottom w:color="000000" w:sz="4" w:val="single"/>
            </w:tcBorders>
            <w:shd w:fill="auto" w:val="clear"/>
            <w:tcMar>
              <w:left w:type="dxa" w:w="0"/>
              <w:right w:type="dxa" w:w="0"/>
            </w:tcMar>
          </w:tcPr>
          <w:p w14:paraId="78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79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7A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7B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7C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7D0B0000">
            <w:pPr>
              <w:spacing w:after="0" w:line="100" w:lineRule="atLeast"/>
              <w:ind/>
              <w:jc w:val="both"/>
              <w:rPr>
                <w:rFonts w:ascii="Times New Roman" w:hAnsi="Times New Roman"/>
                <w:b w:val="1"/>
                <w:sz w:val="24"/>
              </w:rPr>
            </w:pPr>
            <w:r>
              <w:rPr>
                <w:rFonts w:ascii="Times New Roman" w:hAnsi="Times New Roman"/>
                <w:sz w:val="24"/>
              </w:rPr>
              <w:t>Рассказывание на тему из личного опыта «Как мы играли зимой на участке».</w:t>
            </w:r>
          </w:p>
        </w:tc>
        <w:tc>
          <w:tcPr>
            <w:tcW w:type="dxa" w:w="933"/>
            <w:tcBorders>
              <w:top w:color="000000" w:sz="4" w:val="single"/>
              <w:left w:color="000000" w:sz="4" w:val="single"/>
              <w:bottom w:color="000000" w:sz="4" w:val="single"/>
            </w:tcBorders>
            <w:shd w:fill="auto" w:val="clear"/>
            <w:tcMar>
              <w:left w:type="dxa" w:w="0"/>
              <w:right w:type="dxa" w:w="0"/>
            </w:tcMar>
          </w:tcPr>
          <w:p w14:paraId="7E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7F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80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81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820B0000">
            <w:pPr>
              <w:spacing w:after="0" w:line="100" w:lineRule="atLeast"/>
              <w:ind/>
              <w:rPr>
                <w:rFonts w:ascii="Times New Roman" w:hAnsi="Times New Roman"/>
                <w:sz w:val="24"/>
              </w:rPr>
            </w:pPr>
            <w:r>
              <w:rPr>
                <w:rFonts w:ascii="Times New Roman" w:hAnsi="Times New Roman"/>
                <w:sz w:val="24"/>
              </w:rPr>
              <w:t xml:space="preserve">Развитие речи </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830B0000">
            <w:pPr>
              <w:spacing w:after="0" w:line="100" w:lineRule="atLeast"/>
              <w:ind/>
              <w:jc w:val="both"/>
              <w:rPr>
                <w:rFonts w:ascii="Times New Roman" w:hAnsi="Times New Roman"/>
                <w:sz w:val="24"/>
              </w:rPr>
            </w:pPr>
            <w:r>
              <w:rPr>
                <w:rFonts w:ascii="Times New Roman" w:hAnsi="Times New Roman"/>
                <w:sz w:val="24"/>
              </w:rPr>
              <w:t>Заучивание стихотворения «Месяцы» О. Емельянова</w:t>
            </w:r>
          </w:p>
        </w:tc>
        <w:tc>
          <w:tcPr>
            <w:tcW w:type="dxa" w:w="933"/>
            <w:tcBorders>
              <w:top w:color="000000" w:sz="4" w:val="single"/>
              <w:left w:color="000000" w:sz="4" w:val="single"/>
              <w:bottom w:color="000000" w:sz="4" w:val="single"/>
            </w:tcBorders>
            <w:shd w:fill="auto" w:val="clear"/>
            <w:tcMar>
              <w:left w:type="dxa" w:w="0"/>
              <w:right w:type="dxa" w:w="0"/>
            </w:tcMar>
          </w:tcPr>
          <w:p w14:paraId="84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85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86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87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88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890B0000">
            <w:pPr>
              <w:spacing w:after="0" w:line="100" w:lineRule="atLeast"/>
              <w:ind/>
              <w:jc w:val="both"/>
              <w:rPr>
                <w:rFonts w:ascii="Times New Roman" w:hAnsi="Times New Roman"/>
                <w:b w:val="1"/>
                <w:sz w:val="24"/>
              </w:rPr>
            </w:pPr>
            <w:r>
              <w:rPr>
                <w:rFonts w:ascii="Times New Roman" w:hAnsi="Times New Roman"/>
                <w:sz w:val="24"/>
              </w:rPr>
              <w:t xml:space="preserve">Описание предложенных картинок. Уточнение обобщающих понятий </w:t>
            </w:r>
          </w:p>
        </w:tc>
        <w:tc>
          <w:tcPr>
            <w:tcW w:type="dxa" w:w="933"/>
            <w:tcBorders>
              <w:top w:color="000000" w:sz="4" w:val="single"/>
              <w:left w:color="000000" w:sz="4" w:val="single"/>
              <w:bottom w:color="000000" w:sz="4" w:val="single"/>
            </w:tcBorders>
            <w:shd w:fill="auto" w:val="clear"/>
            <w:tcMar>
              <w:left w:type="dxa" w:w="0"/>
              <w:right w:type="dxa" w:w="0"/>
            </w:tcMar>
          </w:tcPr>
          <w:p w14:paraId="8A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8B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8C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8D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8E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8F0B0000">
            <w:pPr>
              <w:spacing w:after="0" w:line="100" w:lineRule="atLeast"/>
              <w:ind/>
              <w:jc w:val="both"/>
              <w:rPr>
                <w:rFonts w:ascii="Times New Roman" w:hAnsi="Times New Roman"/>
                <w:b w:val="1"/>
                <w:sz w:val="24"/>
              </w:rPr>
            </w:pPr>
            <w:r>
              <w:rPr>
                <w:rFonts w:ascii="Times New Roman" w:hAnsi="Times New Roman"/>
                <w:sz w:val="24"/>
              </w:rPr>
              <w:t>Игра «Кто что делает»</w:t>
            </w:r>
          </w:p>
        </w:tc>
        <w:tc>
          <w:tcPr>
            <w:tcW w:type="dxa" w:w="933"/>
            <w:tcBorders>
              <w:top w:color="000000" w:sz="4" w:val="single"/>
              <w:left w:color="000000" w:sz="4" w:val="single"/>
              <w:bottom w:color="000000" w:sz="4" w:val="single"/>
            </w:tcBorders>
            <w:shd w:fill="auto" w:val="clear"/>
            <w:tcMar>
              <w:left w:type="dxa" w:w="0"/>
              <w:right w:type="dxa" w:w="0"/>
            </w:tcMar>
          </w:tcPr>
          <w:p w14:paraId="90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91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92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93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94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950B0000">
            <w:pPr>
              <w:spacing w:after="0" w:line="100" w:lineRule="atLeast"/>
              <w:ind/>
              <w:jc w:val="both"/>
              <w:rPr>
                <w:rFonts w:ascii="Times New Roman" w:hAnsi="Times New Roman"/>
                <w:b w:val="1"/>
                <w:sz w:val="24"/>
              </w:rPr>
            </w:pPr>
            <w:r>
              <w:rPr>
                <w:rFonts w:ascii="Times New Roman" w:hAnsi="Times New Roman"/>
                <w:sz w:val="24"/>
              </w:rPr>
              <w:t xml:space="preserve">Рассказывание по сюжетным картинкам </w:t>
            </w:r>
          </w:p>
        </w:tc>
        <w:tc>
          <w:tcPr>
            <w:tcW w:type="dxa" w:w="933"/>
            <w:tcBorders>
              <w:top w:color="000000" w:sz="4" w:val="single"/>
              <w:left w:color="000000" w:sz="4" w:val="single"/>
              <w:bottom w:color="000000" w:sz="4" w:val="single"/>
            </w:tcBorders>
            <w:shd w:fill="auto" w:val="clear"/>
            <w:tcMar>
              <w:left w:type="dxa" w:w="0"/>
              <w:right w:type="dxa" w:w="0"/>
            </w:tcMar>
          </w:tcPr>
          <w:p w14:paraId="96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97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98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99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9A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9B0B0000">
            <w:pPr>
              <w:spacing w:after="0" w:line="100" w:lineRule="atLeast"/>
              <w:ind/>
              <w:jc w:val="both"/>
              <w:rPr>
                <w:rFonts w:ascii="Times New Roman" w:hAnsi="Times New Roman"/>
                <w:b w:val="1"/>
                <w:sz w:val="24"/>
              </w:rPr>
            </w:pPr>
            <w:r>
              <w:rPr>
                <w:rFonts w:ascii="Times New Roman" w:hAnsi="Times New Roman"/>
                <w:sz w:val="24"/>
              </w:rPr>
              <w:t xml:space="preserve">Рассказывание по серии сюжетных картин </w:t>
            </w:r>
          </w:p>
        </w:tc>
        <w:tc>
          <w:tcPr>
            <w:tcW w:type="dxa" w:w="933"/>
            <w:tcBorders>
              <w:top w:color="000000" w:sz="4" w:val="single"/>
              <w:left w:color="000000" w:sz="4" w:val="single"/>
              <w:bottom w:color="000000" w:sz="4" w:val="single"/>
            </w:tcBorders>
            <w:shd w:fill="auto" w:val="clear"/>
            <w:tcMar>
              <w:left w:type="dxa" w:w="0"/>
              <w:right w:type="dxa" w:w="0"/>
            </w:tcMar>
          </w:tcPr>
          <w:p w14:paraId="9C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9D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9E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9F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A0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A10B0000">
            <w:pPr>
              <w:spacing w:after="0" w:line="100" w:lineRule="atLeast"/>
              <w:ind/>
              <w:jc w:val="both"/>
              <w:rPr>
                <w:rFonts w:ascii="Times New Roman" w:hAnsi="Times New Roman"/>
                <w:b w:val="1"/>
                <w:sz w:val="24"/>
              </w:rPr>
            </w:pPr>
            <w:r>
              <w:rPr>
                <w:rFonts w:ascii="Times New Roman" w:hAnsi="Times New Roman"/>
                <w:sz w:val="24"/>
              </w:rPr>
              <w:t>Рассказывание по картине «Подарки маме к 8 марта» рассказывание на тему из личного опыта.</w:t>
            </w:r>
          </w:p>
        </w:tc>
        <w:tc>
          <w:tcPr>
            <w:tcW w:type="dxa" w:w="933"/>
            <w:tcBorders>
              <w:top w:color="000000" w:sz="4" w:val="single"/>
              <w:left w:color="000000" w:sz="4" w:val="single"/>
              <w:bottom w:color="000000" w:sz="4" w:val="single"/>
            </w:tcBorders>
            <w:shd w:fill="auto" w:val="clear"/>
            <w:tcMar>
              <w:left w:type="dxa" w:w="0"/>
              <w:right w:type="dxa" w:w="0"/>
            </w:tcMar>
          </w:tcPr>
          <w:p w14:paraId="A2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A3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A4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A5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A6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A70B0000">
            <w:pPr>
              <w:spacing w:after="0" w:line="100" w:lineRule="atLeast"/>
              <w:ind/>
              <w:jc w:val="both"/>
              <w:rPr>
                <w:rFonts w:ascii="Times New Roman" w:hAnsi="Times New Roman"/>
                <w:b w:val="1"/>
                <w:sz w:val="24"/>
              </w:rPr>
            </w:pPr>
            <w:r>
              <w:rPr>
                <w:rFonts w:ascii="Times New Roman" w:hAnsi="Times New Roman"/>
                <w:sz w:val="24"/>
              </w:rPr>
              <w:t>Игра «Подбор объектов к действию»</w:t>
            </w:r>
          </w:p>
        </w:tc>
        <w:tc>
          <w:tcPr>
            <w:tcW w:type="dxa" w:w="933"/>
            <w:tcBorders>
              <w:top w:color="000000" w:sz="4" w:val="single"/>
              <w:left w:color="000000" w:sz="4" w:val="single"/>
              <w:bottom w:color="000000" w:sz="4" w:val="single"/>
            </w:tcBorders>
            <w:shd w:fill="auto" w:val="clear"/>
            <w:tcMar>
              <w:left w:type="dxa" w:w="0"/>
              <w:right w:type="dxa" w:w="0"/>
            </w:tcMar>
          </w:tcPr>
          <w:p w14:paraId="A8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A9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AA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AB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AC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AD0B0000">
            <w:pPr>
              <w:spacing w:after="0" w:line="100" w:lineRule="atLeast"/>
              <w:ind/>
              <w:jc w:val="both"/>
              <w:rPr>
                <w:rFonts w:ascii="Times New Roman" w:hAnsi="Times New Roman"/>
                <w:b w:val="1"/>
                <w:sz w:val="24"/>
              </w:rPr>
            </w:pPr>
            <w:r>
              <w:rPr>
                <w:rFonts w:ascii="Times New Roman" w:hAnsi="Times New Roman"/>
                <w:sz w:val="24"/>
              </w:rPr>
              <w:t>Пересказ рассказа М. Пришвина «Ёж». Рассказывание на тему из личного опыта.</w:t>
            </w:r>
          </w:p>
        </w:tc>
        <w:tc>
          <w:tcPr>
            <w:tcW w:type="dxa" w:w="933"/>
            <w:tcBorders>
              <w:top w:color="000000" w:sz="4" w:val="single"/>
              <w:left w:color="000000" w:sz="4" w:val="single"/>
              <w:bottom w:color="000000" w:sz="4" w:val="single"/>
            </w:tcBorders>
            <w:shd w:fill="auto" w:val="clear"/>
            <w:tcMar>
              <w:left w:type="dxa" w:w="0"/>
              <w:right w:type="dxa" w:w="0"/>
            </w:tcMar>
          </w:tcPr>
          <w:p w14:paraId="AE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AF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B0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B1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B2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B30B0000">
            <w:pPr>
              <w:spacing w:after="0" w:line="100" w:lineRule="atLeast"/>
              <w:ind/>
              <w:jc w:val="both"/>
              <w:rPr>
                <w:rFonts w:ascii="Times New Roman" w:hAnsi="Times New Roman"/>
                <w:b w:val="1"/>
                <w:sz w:val="24"/>
              </w:rPr>
            </w:pPr>
            <w:r>
              <w:rPr>
                <w:rFonts w:ascii="Times New Roman" w:hAnsi="Times New Roman"/>
                <w:sz w:val="24"/>
              </w:rPr>
              <w:t>Игра «Дополни предложение»</w:t>
            </w:r>
          </w:p>
        </w:tc>
        <w:tc>
          <w:tcPr>
            <w:tcW w:type="dxa" w:w="933"/>
            <w:tcBorders>
              <w:top w:color="000000" w:sz="4" w:val="single"/>
              <w:left w:color="000000" w:sz="4" w:val="single"/>
              <w:bottom w:color="000000" w:sz="4" w:val="single"/>
            </w:tcBorders>
            <w:shd w:fill="auto" w:val="clear"/>
            <w:tcMar>
              <w:left w:type="dxa" w:w="0"/>
              <w:right w:type="dxa" w:w="0"/>
            </w:tcMar>
          </w:tcPr>
          <w:p w14:paraId="B4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B5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B6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B7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B8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B90B0000">
            <w:pPr>
              <w:spacing w:after="0" w:line="100" w:lineRule="atLeast"/>
              <w:ind/>
              <w:jc w:val="both"/>
              <w:rPr>
                <w:rFonts w:ascii="Times New Roman" w:hAnsi="Times New Roman"/>
                <w:sz w:val="24"/>
              </w:rPr>
            </w:pPr>
            <w:r>
              <w:rPr>
                <w:rFonts w:ascii="Times New Roman" w:hAnsi="Times New Roman"/>
                <w:sz w:val="24"/>
              </w:rPr>
              <w:t>Заучивание стихотворения «Котята» С. Михалков</w:t>
            </w:r>
          </w:p>
        </w:tc>
        <w:tc>
          <w:tcPr>
            <w:tcW w:type="dxa" w:w="933"/>
            <w:tcBorders>
              <w:top w:color="000000" w:sz="4" w:val="single"/>
              <w:left w:color="000000" w:sz="4" w:val="single"/>
              <w:bottom w:color="000000" w:sz="4" w:val="single"/>
            </w:tcBorders>
            <w:shd w:fill="auto" w:val="clear"/>
            <w:tcMar>
              <w:left w:type="dxa" w:w="0"/>
              <w:right w:type="dxa" w:w="0"/>
            </w:tcMar>
          </w:tcPr>
          <w:p w14:paraId="BA0B0000">
            <w:pPr>
              <w:spacing w:after="0" w:line="100" w:lineRule="atLeast"/>
              <w:ind/>
              <w:jc w:val="center"/>
              <w:rPr>
                <w:rFonts w:ascii="Times New Roman" w:hAnsi="Times New Roman"/>
                <w:b w:val="1"/>
                <w:sz w:val="24"/>
              </w:rPr>
            </w:pP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BB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BC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BD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BE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BF0B0000">
            <w:pPr>
              <w:spacing w:after="0" w:line="100" w:lineRule="atLeast"/>
              <w:ind/>
              <w:jc w:val="both"/>
              <w:rPr>
                <w:rFonts w:ascii="Times New Roman" w:hAnsi="Times New Roman"/>
                <w:b w:val="1"/>
                <w:sz w:val="24"/>
              </w:rPr>
            </w:pPr>
            <w:r>
              <w:rPr>
                <w:rFonts w:ascii="Times New Roman" w:hAnsi="Times New Roman"/>
                <w:sz w:val="24"/>
              </w:rPr>
              <w:t>Пересказ сказки Л. Н. Толстого «Белка прыгала с ветки на ветку».</w:t>
            </w:r>
          </w:p>
        </w:tc>
        <w:tc>
          <w:tcPr>
            <w:tcW w:type="dxa" w:w="933"/>
            <w:tcBorders>
              <w:top w:color="000000" w:sz="4" w:val="single"/>
              <w:left w:color="000000" w:sz="4" w:val="single"/>
              <w:bottom w:color="000000" w:sz="4" w:val="single"/>
            </w:tcBorders>
            <w:shd w:fill="auto" w:val="clear"/>
            <w:tcMar>
              <w:left w:type="dxa" w:w="0"/>
              <w:right w:type="dxa" w:w="0"/>
            </w:tcMar>
          </w:tcPr>
          <w:p w14:paraId="C0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C1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C2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C3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C4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C50B0000">
            <w:pPr>
              <w:spacing w:after="0" w:line="100" w:lineRule="atLeast"/>
              <w:ind/>
              <w:jc w:val="both"/>
              <w:rPr>
                <w:rFonts w:ascii="Times New Roman" w:hAnsi="Times New Roman"/>
                <w:b w:val="1"/>
                <w:sz w:val="24"/>
              </w:rPr>
            </w:pPr>
            <w:r>
              <w:rPr>
                <w:rFonts w:ascii="Times New Roman" w:hAnsi="Times New Roman"/>
                <w:sz w:val="24"/>
              </w:rPr>
              <w:t xml:space="preserve">Подбор синонимов и антонимов </w:t>
            </w:r>
          </w:p>
        </w:tc>
        <w:tc>
          <w:tcPr>
            <w:tcW w:type="dxa" w:w="933"/>
            <w:tcBorders>
              <w:top w:color="000000" w:sz="4" w:val="single"/>
              <w:left w:color="000000" w:sz="4" w:val="single"/>
              <w:bottom w:color="000000" w:sz="4" w:val="single"/>
            </w:tcBorders>
            <w:shd w:fill="auto" w:val="clear"/>
            <w:tcMar>
              <w:left w:type="dxa" w:w="0"/>
              <w:right w:type="dxa" w:w="0"/>
            </w:tcMar>
          </w:tcPr>
          <w:p w14:paraId="C6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C7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C8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C9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CA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CB0B0000">
            <w:pPr>
              <w:spacing w:after="0" w:line="100" w:lineRule="atLeast"/>
              <w:ind/>
              <w:jc w:val="both"/>
              <w:rPr>
                <w:rFonts w:ascii="Times New Roman" w:hAnsi="Times New Roman"/>
                <w:b w:val="1"/>
                <w:sz w:val="24"/>
              </w:rPr>
            </w:pPr>
            <w:r>
              <w:rPr>
                <w:rFonts w:ascii="Times New Roman" w:hAnsi="Times New Roman"/>
                <w:sz w:val="24"/>
              </w:rPr>
              <w:t>Пересказ сказки «Как аукнется, так и откликнется».</w:t>
            </w:r>
          </w:p>
        </w:tc>
        <w:tc>
          <w:tcPr>
            <w:tcW w:type="dxa" w:w="933"/>
            <w:tcBorders>
              <w:top w:color="000000" w:sz="4" w:val="single"/>
              <w:left w:color="000000" w:sz="4" w:val="single"/>
              <w:bottom w:color="000000" w:sz="4" w:val="single"/>
            </w:tcBorders>
            <w:shd w:fill="auto" w:val="clear"/>
            <w:tcMar>
              <w:left w:type="dxa" w:w="0"/>
              <w:right w:type="dxa" w:w="0"/>
            </w:tcMar>
          </w:tcPr>
          <w:p w14:paraId="CC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CD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CE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CF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D0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D10B0000">
            <w:pPr>
              <w:spacing w:after="0" w:line="100" w:lineRule="atLeast"/>
              <w:ind/>
              <w:jc w:val="both"/>
              <w:rPr>
                <w:rFonts w:ascii="Times New Roman" w:hAnsi="Times New Roman"/>
                <w:b w:val="1"/>
                <w:sz w:val="24"/>
              </w:rPr>
            </w:pPr>
            <w:r>
              <w:rPr>
                <w:rFonts w:ascii="Times New Roman" w:hAnsi="Times New Roman"/>
                <w:sz w:val="24"/>
              </w:rPr>
              <w:t>Рассматривание пейзажной картины.</w:t>
            </w:r>
          </w:p>
        </w:tc>
        <w:tc>
          <w:tcPr>
            <w:tcW w:type="dxa" w:w="933"/>
            <w:tcBorders>
              <w:top w:color="000000" w:sz="4" w:val="single"/>
              <w:left w:color="000000" w:sz="4" w:val="single"/>
              <w:bottom w:color="000000" w:sz="4" w:val="single"/>
            </w:tcBorders>
            <w:shd w:fill="auto" w:val="clear"/>
            <w:tcMar>
              <w:left w:type="dxa" w:w="0"/>
              <w:right w:type="dxa" w:w="0"/>
            </w:tcMar>
          </w:tcPr>
          <w:p w14:paraId="D2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D3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D4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D5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D6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D70B0000">
            <w:pPr>
              <w:spacing w:after="0" w:line="100" w:lineRule="atLeast"/>
              <w:ind/>
              <w:jc w:val="both"/>
              <w:rPr>
                <w:rFonts w:ascii="Times New Roman" w:hAnsi="Times New Roman"/>
                <w:b w:val="1"/>
                <w:sz w:val="24"/>
              </w:rPr>
            </w:pPr>
            <w:r>
              <w:rPr>
                <w:rFonts w:ascii="Times New Roman" w:hAnsi="Times New Roman"/>
                <w:sz w:val="24"/>
              </w:rPr>
              <w:t>Рассказывание по картине «Если бы мы были художниками».</w:t>
            </w:r>
          </w:p>
        </w:tc>
        <w:tc>
          <w:tcPr>
            <w:tcW w:type="dxa" w:w="933"/>
            <w:tcBorders>
              <w:top w:color="000000" w:sz="4" w:val="single"/>
              <w:left w:color="000000" w:sz="4" w:val="single"/>
              <w:bottom w:color="000000" w:sz="4" w:val="single"/>
            </w:tcBorders>
            <w:shd w:fill="auto" w:val="clear"/>
            <w:tcMar>
              <w:left w:type="dxa" w:w="0"/>
              <w:right w:type="dxa" w:w="0"/>
            </w:tcMar>
          </w:tcPr>
          <w:p w14:paraId="D8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D9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DA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DB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DC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DD0B0000">
            <w:pPr>
              <w:spacing w:after="0" w:line="100" w:lineRule="atLeast"/>
              <w:ind/>
              <w:jc w:val="both"/>
              <w:rPr>
                <w:rFonts w:ascii="Times New Roman" w:hAnsi="Times New Roman"/>
                <w:b w:val="1"/>
                <w:sz w:val="24"/>
              </w:rPr>
            </w:pPr>
            <w:r>
              <w:rPr>
                <w:rFonts w:ascii="Times New Roman" w:hAnsi="Times New Roman"/>
                <w:sz w:val="24"/>
              </w:rPr>
              <w:t>Пересказ рассказа М. М. Пришвина «Золотой луг».</w:t>
            </w:r>
          </w:p>
        </w:tc>
        <w:tc>
          <w:tcPr>
            <w:tcW w:type="dxa" w:w="933"/>
            <w:tcBorders>
              <w:top w:color="000000" w:sz="4" w:val="single"/>
              <w:left w:color="000000" w:sz="4" w:val="single"/>
              <w:bottom w:color="000000" w:sz="4" w:val="single"/>
            </w:tcBorders>
            <w:shd w:fill="auto" w:val="clear"/>
            <w:tcMar>
              <w:left w:type="dxa" w:w="0"/>
              <w:right w:type="dxa" w:w="0"/>
            </w:tcMar>
          </w:tcPr>
          <w:p w14:paraId="DE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DF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E0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E1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E2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E30B0000">
            <w:pPr>
              <w:spacing w:after="0" w:line="100" w:lineRule="atLeast"/>
              <w:ind/>
              <w:jc w:val="both"/>
              <w:rPr>
                <w:rFonts w:ascii="Times New Roman" w:hAnsi="Times New Roman"/>
                <w:b w:val="1"/>
                <w:sz w:val="24"/>
              </w:rPr>
            </w:pPr>
            <w:r>
              <w:rPr>
                <w:rFonts w:ascii="Times New Roman" w:hAnsi="Times New Roman"/>
                <w:sz w:val="24"/>
              </w:rPr>
              <w:t>Звук «Ч и Щ», скороговорки.</w:t>
            </w:r>
          </w:p>
        </w:tc>
        <w:tc>
          <w:tcPr>
            <w:tcW w:type="dxa" w:w="933"/>
            <w:tcBorders>
              <w:top w:color="000000" w:sz="4" w:val="single"/>
              <w:left w:color="000000" w:sz="4" w:val="single"/>
              <w:bottom w:color="000000" w:sz="4" w:val="single"/>
            </w:tcBorders>
            <w:shd w:fill="auto" w:val="clear"/>
            <w:tcMar>
              <w:left w:type="dxa" w:w="0"/>
              <w:right w:type="dxa" w:w="0"/>
            </w:tcMar>
          </w:tcPr>
          <w:p w14:paraId="E4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E5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E6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E7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E8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E90B0000">
            <w:pPr>
              <w:spacing w:after="0" w:line="100" w:lineRule="atLeast"/>
              <w:ind/>
              <w:jc w:val="both"/>
              <w:rPr>
                <w:rFonts w:ascii="Times New Roman" w:hAnsi="Times New Roman"/>
                <w:b w:val="1"/>
                <w:sz w:val="24"/>
              </w:rPr>
            </w:pPr>
            <w:r>
              <w:rPr>
                <w:rFonts w:ascii="Times New Roman" w:hAnsi="Times New Roman"/>
                <w:sz w:val="24"/>
              </w:rPr>
              <w:t>Звук «Ч и Щ», скороговорки.</w:t>
            </w:r>
          </w:p>
        </w:tc>
        <w:tc>
          <w:tcPr>
            <w:tcW w:type="dxa" w:w="933"/>
            <w:tcBorders>
              <w:top w:color="000000" w:sz="4" w:val="single"/>
              <w:left w:color="000000" w:sz="4" w:val="single"/>
              <w:bottom w:color="000000" w:sz="4" w:val="single"/>
            </w:tcBorders>
            <w:shd w:fill="auto" w:val="clear"/>
            <w:tcMar>
              <w:left w:type="dxa" w:w="0"/>
              <w:right w:type="dxa" w:w="0"/>
            </w:tcMar>
          </w:tcPr>
          <w:p w14:paraId="EA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EB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EC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ED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EE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EF0B0000">
            <w:pPr>
              <w:spacing w:after="0" w:line="100" w:lineRule="atLeast"/>
              <w:ind/>
              <w:jc w:val="both"/>
              <w:rPr>
                <w:rFonts w:ascii="Times New Roman" w:hAnsi="Times New Roman"/>
                <w:b w:val="1"/>
                <w:sz w:val="24"/>
              </w:rPr>
            </w:pPr>
            <w:r>
              <w:rPr>
                <w:rFonts w:ascii="Times New Roman" w:hAnsi="Times New Roman"/>
                <w:sz w:val="24"/>
              </w:rPr>
              <w:t>Рассказывание по картине.</w:t>
            </w:r>
          </w:p>
        </w:tc>
        <w:tc>
          <w:tcPr>
            <w:tcW w:type="dxa" w:w="933"/>
            <w:tcBorders>
              <w:top w:color="000000" w:sz="4" w:val="single"/>
              <w:left w:color="000000" w:sz="4" w:val="single"/>
              <w:bottom w:color="000000" w:sz="4" w:val="single"/>
            </w:tcBorders>
            <w:shd w:fill="auto" w:val="clear"/>
            <w:tcMar>
              <w:left w:type="dxa" w:w="0"/>
              <w:right w:type="dxa" w:w="0"/>
            </w:tcMar>
          </w:tcPr>
          <w:p w14:paraId="F0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F1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F2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F3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F4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F50B0000">
            <w:pPr>
              <w:spacing w:after="0" w:line="100" w:lineRule="atLeast"/>
              <w:ind/>
              <w:jc w:val="both"/>
              <w:rPr>
                <w:rFonts w:ascii="Times New Roman" w:hAnsi="Times New Roman"/>
                <w:b w:val="1"/>
                <w:sz w:val="24"/>
              </w:rPr>
            </w:pPr>
            <w:r>
              <w:rPr>
                <w:rFonts w:ascii="Times New Roman" w:hAnsi="Times New Roman"/>
                <w:sz w:val="24"/>
              </w:rPr>
              <w:t>Словарная работа. Подбор синонимов и антонимов. Рассказывание на заданную тему.</w:t>
            </w:r>
          </w:p>
        </w:tc>
        <w:tc>
          <w:tcPr>
            <w:tcW w:type="dxa" w:w="933"/>
            <w:tcBorders>
              <w:top w:color="000000" w:sz="4" w:val="single"/>
              <w:left w:color="000000" w:sz="4" w:val="single"/>
              <w:bottom w:color="000000" w:sz="4" w:val="single"/>
            </w:tcBorders>
            <w:shd w:fill="auto" w:val="clear"/>
            <w:tcMar>
              <w:left w:type="dxa" w:w="0"/>
              <w:right w:type="dxa" w:w="0"/>
            </w:tcMar>
          </w:tcPr>
          <w:p w14:paraId="F6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F7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F8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F9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FA0B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FB0B0000">
            <w:pPr>
              <w:spacing w:after="0" w:line="100" w:lineRule="atLeast"/>
              <w:ind/>
              <w:jc w:val="both"/>
              <w:rPr>
                <w:rFonts w:ascii="Times New Roman" w:hAnsi="Times New Roman"/>
                <w:sz w:val="24"/>
              </w:rPr>
            </w:pPr>
            <w:r>
              <w:rPr>
                <w:rFonts w:ascii="Times New Roman" w:hAnsi="Times New Roman"/>
                <w:sz w:val="24"/>
              </w:rPr>
              <w:t>Придумывание сказки на заданную тему.</w:t>
            </w:r>
          </w:p>
        </w:tc>
        <w:tc>
          <w:tcPr>
            <w:tcW w:type="dxa" w:w="933"/>
            <w:tcBorders>
              <w:top w:color="000000" w:sz="4" w:val="single"/>
              <w:left w:color="000000" w:sz="4" w:val="single"/>
              <w:bottom w:color="000000" w:sz="4" w:val="single"/>
            </w:tcBorders>
            <w:shd w:fill="auto" w:val="clear"/>
            <w:tcMar>
              <w:left w:type="dxa" w:w="0"/>
              <w:right w:type="dxa" w:w="0"/>
            </w:tcMar>
          </w:tcPr>
          <w:p w14:paraId="FC0B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FD0B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FE0B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FF0B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00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010C0000">
            <w:pPr>
              <w:spacing w:after="0" w:line="100" w:lineRule="atLeast"/>
              <w:ind/>
              <w:jc w:val="both"/>
              <w:rPr>
                <w:rFonts w:ascii="Times New Roman" w:hAnsi="Times New Roman"/>
                <w:sz w:val="24"/>
              </w:rPr>
            </w:pPr>
            <w:r>
              <w:rPr>
                <w:rFonts w:ascii="Times New Roman" w:hAnsi="Times New Roman"/>
                <w:sz w:val="24"/>
              </w:rPr>
              <w:t>Заучивание стихотворение «Хорошо иметь друзей!» О. Корнеева</w:t>
            </w:r>
          </w:p>
        </w:tc>
        <w:tc>
          <w:tcPr>
            <w:tcW w:type="dxa" w:w="933"/>
            <w:tcBorders>
              <w:top w:color="000000" w:sz="4" w:val="single"/>
              <w:left w:color="000000" w:sz="4" w:val="single"/>
              <w:bottom w:color="000000" w:sz="4" w:val="single"/>
            </w:tcBorders>
            <w:shd w:fill="auto" w:val="clear"/>
            <w:tcMar>
              <w:left w:type="dxa" w:w="0"/>
              <w:right w:type="dxa" w:w="0"/>
            </w:tcMar>
          </w:tcPr>
          <w:p w14:paraId="020C0000">
            <w:pPr>
              <w:spacing w:after="0" w:line="100" w:lineRule="atLeast"/>
              <w:ind/>
              <w:jc w:val="center"/>
              <w:rPr>
                <w:rFonts w:ascii="Times New Roman" w:hAnsi="Times New Roman"/>
                <w:b w:val="1"/>
                <w:sz w:val="24"/>
              </w:rPr>
            </w:pP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03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04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05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06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070C0000">
            <w:pPr>
              <w:spacing w:after="0" w:line="100" w:lineRule="atLeast"/>
              <w:ind/>
              <w:jc w:val="both"/>
              <w:rPr>
                <w:rFonts w:ascii="Times New Roman" w:hAnsi="Times New Roman"/>
                <w:sz w:val="24"/>
              </w:rPr>
            </w:pPr>
            <w:r>
              <w:rPr>
                <w:rFonts w:ascii="Times New Roman" w:hAnsi="Times New Roman"/>
                <w:sz w:val="24"/>
              </w:rPr>
              <w:t>Звук "Р".</w:t>
            </w:r>
          </w:p>
          <w:p w14:paraId="080C0000">
            <w:pPr>
              <w:spacing w:after="0" w:line="100" w:lineRule="atLeast"/>
              <w:ind/>
              <w:jc w:val="both"/>
              <w:rPr>
                <w:rFonts w:ascii="Times New Roman" w:hAnsi="Times New Roman"/>
                <w:sz w:val="24"/>
              </w:rPr>
            </w:pPr>
          </w:p>
        </w:tc>
        <w:tc>
          <w:tcPr>
            <w:tcW w:type="dxa" w:w="933"/>
            <w:tcBorders>
              <w:top w:color="000000" w:sz="4" w:val="single"/>
              <w:left w:color="000000" w:sz="4" w:val="single"/>
              <w:bottom w:color="000000" w:sz="4" w:val="single"/>
            </w:tcBorders>
            <w:shd w:fill="auto" w:val="clear"/>
            <w:tcMar>
              <w:left w:type="dxa" w:w="0"/>
              <w:right w:type="dxa" w:w="0"/>
            </w:tcMar>
          </w:tcPr>
          <w:p w14:paraId="09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0A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0B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0C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0D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0E0C0000">
            <w:pPr>
              <w:spacing w:after="0" w:line="100" w:lineRule="atLeast"/>
              <w:ind/>
              <w:jc w:val="both"/>
              <w:rPr>
                <w:rFonts w:ascii="Times New Roman" w:hAnsi="Times New Roman"/>
                <w:b w:val="1"/>
                <w:sz w:val="24"/>
              </w:rPr>
            </w:pPr>
            <w:r>
              <w:rPr>
                <w:rFonts w:ascii="Times New Roman" w:hAnsi="Times New Roman"/>
                <w:sz w:val="24"/>
              </w:rPr>
              <w:t>Занятие на звук "Ш".</w:t>
            </w:r>
          </w:p>
        </w:tc>
        <w:tc>
          <w:tcPr>
            <w:tcW w:type="dxa" w:w="933"/>
            <w:tcBorders>
              <w:top w:color="000000" w:sz="4" w:val="single"/>
              <w:left w:color="000000" w:sz="4" w:val="single"/>
              <w:bottom w:color="000000" w:sz="4" w:val="single"/>
            </w:tcBorders>
            <w:shd w:fill="auto" w:val="clear"/>
            <w:tcMar>
              <w:left w:type="dxa" w:w="0"/>
              <w:right w:type="dxa" w:w="0"/>
            </w:tcMar>
          </w:tcPr>
          <w:p w14:paraId="0F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10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11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12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13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140C0000">
            <w:pPr>
              <w:spacing w:after="0" w:line="100" w:lineRule="atLeast"/>
              <w:ind/>
              <w:jc w:val="both"/>
              <w:rPr>
                <w:rFonts w:ascii="Times New Roman" w:hAnsi="Times New Roman"/>
                <w:b w:val="1"/>
                <w:sz w:val="24"/>
              </w:rPr>
            </w:pPr>
            <w:r>
              <w:rPr>
                <w:rFonts w:ascii="Times New Roman" w:hAnsi="Times New Roman"/>
                <w:sz w:val="24"/>
              </w:rPr>
              <w:t>Игра "Что бывает?"</w:t>
            </w:r>
          </w:p>
        </w:tc>
        <w:tc>
          <w:tcPr>
            <w:tcW w:type="dxa" w:w="933"/>
            <w:tcBorders>
              <w:top w:color="000000" w:sz="4" w:val="single"/>
              <w:left w:color="000000" w:sz="4" w:val="single"/>
              <w:bottom w:color="000000" w:sz="4" w:val="single"/>
            </w:tcBorders>
            <w:shd w:fill="auto" w:val="clear"/>
            <w:tcMar>
              <w:left w:type="dxa" w:w="0"/>
              <w:right w:type="dxa" w:w="0"/>
            </w:tcMar>
          </w:tcPr>
          <w:p w14:paraId="15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16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17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18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19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1A0C0000">
            <w:pPr>
              <w:spacing w:after="0" w:line="100" w:lineRule="atLeast"/>
              <w:ind/>
              <w:jc w:val="both"/>
              <w:rPr>
                <w:rFonts w:ascii="Times New Roman" w:hAnsi="Times New Roman"/>
                <w:b w:val="1"/>
                <w:sz w:val="24"/>
              </w:rPr>
            </w:pPr>
            <w:r>
              <w:rPr>
                <w:rFonts w:ascii="Times New Roman" w:hAnsi="Times New Roman"/>
                <w:sz w:val="24"/>
              </w:rPr>
              <w:t>Звук «Г», скороговорки.</w:t>
            </w:r>
          </w:p>
        </w:tc>
        <w:tc>
          <w:tcPr>
            <w:tcW w:type="dxa" w:w="933"/>
            <w:tcBorders>
              <w:top w:color="000000" w:sz="4" w:val="single"/>
              <w:left w:color="000000" w:sz="4" w:val="single"/>
              <w:bottom w:color="000000" w:sz="4" w:val="single"/>
            </w:tcBorders>
            <w:shd w:fill="auto" w:val="clear"/>
            <w:tcMar>
              <w:left w:type="dxa" w:w="0"/>
              <w:right w:type="dxa" w:w="0"/>
            </w:tcMar>
          </w:tcPr>
          <w:p w14:paraId="1B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1C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1D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1E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1F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200C0000">
            <w:pPr>
              <w:spacing w:after="0" w:line="100" w:lineRule="atLeast"/>
              <w:ind/>
              <w:jc w:val="both"/>
              <w:rPr>
                <w:rFonts w:ascii="Times New Roman" w:hAnsi="Times New Roman"/>
                <w:b w:val="1"/>
                <w:sz w:val="24"/>
              </w:rPr>
            </w:pPr>
            <w:r>
              <w:rPr>
                <w:rFonts w:ascii="Times New Roman" w:hAnsi="Times New Roman"/>
                <w:sz w:val="24"/>
              </w:rPr>
              <w:t>«Сугробы» Автор: Толстой Алексей Николаевич</w:t>
            </w:r>
          </w:p>
        </w:tc>
        <w:tc>
          <w:tcPr>
            <w:tcW w:type="dxa" w:w="933"/>
            <w:tcBorders>
              <w:top w:color="000000" w:sz="4" w:val="single"/>
              <w:left w:color="000000" w:sz="4" w:val="single"/>
              <w:bottom w:color="000000" w:sz="4" w:val="single"/>
            </w:tcBorders>
            <w:shd w:fill="auto" w:val="clear"/>
            <w:tcMar>
              <w:left w:type="dxa" w:w="0"/>
              <w:right w:type="dxa" w:w="0"/>
            </w:tcMar>
          </w:tcPr>
          <w:p w14:paraId="21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22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23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24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25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260C0000">
            <w:pPr>
              <w:spacing w:after="0" w:line="100" w:lineRule="atLeast"/>
              <w:ind/>
              <w:jc w:val="both"/>
              <w:rPr>
                <w:rFonts w:ascii="Times New Roman" w:hAnsi="Times New Roman"/>
                <w:sz w:val="24"/>
              </w:rPr>
            </w:pPr>
            <w:r>
              <w:rPr>
                <w:rFonts w:ascii="Times New Roman" w:hAnsi="Times New Roman"/>
                <w:sz w:val="24"/>
              </w:rPr>
              <w:t>«Осенний день в березовой роще»</w:t>
            </w:r>
          </w:p>
          <w:p w14:paraId="270C0000">
            <w:pPr>
              <w:spacing w:after="0" w:line="100" w:lineRule="atLeast"/>
              <w:ind/>
              <w:jc w:val="both"/>
              <w:rPr>
                <w:rFonts w:ascii="Times New Roman" w:hAnsi="Times New Roman"/>
                <w:b w:val="1"/>
                <w:sz w:val="24"/>
              </w:rPr>
            </w:pPr>
            <w:r>
              <w:rPr>
                <w:rFonts w:ascii="Times New Roman" w:hAnsi="Times New Roman"/>
                <w:sz w:val="24"/>
              </w:rPr>
              <w:t>Автор: Тургенев Иван Сергеевич</w:t>
            </w:r>
          </w:p>
        </w:tc>
        <w:tc>
          <w:tcPr>
            <w:tcW w:type="dxa" w:w="933"/>
            <w:tcBorders>
              <w:top w:color="000000" w:sz="4" w:val="single"/>
              <w:left w:color="000000" w:sz="4" w:val="single"/>
              <w:bottom w:color="000000" w:sz="4" w:val="single"/>
            </w:tcBorders>
            <w:shd w:fill="auto" w:val="clear"/>
            <w:tcMar>
              <w:left w:type="dxa" w:w="0"/>
              <w:right w:type="dxa" w:w="0"/>
            </w:tcMar>
          </w:tcPr>
          <w:p w14:paraId="28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29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2A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2B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2C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2D0C0000">
            <w:pPr>
              <w:spacing w:after="0" w:line="100" w:lineRule="atLeast"/>
              <w:ind/>
              <w:jc w:val="both"/>
              <w:rPr>
                <w:rFonts w:ascii="Times New Roman" w:hAnsi="Times New Roman"/>
                <w:b w:val="1"/>
                <w:sz w:val="24"/>
              </w:rPr>
            </w:pPr>
            <w:r>
              <w:rPr>
                <w:rFonts w:ascii="Times New Roman" w:hAnsi="Times New Roman"/>
                <w:sz w:val="24"/>
              </w:rPr>
              <w:t>«Осень» И. Соколов-Микитов.</w:t>
            </w:r>
          </w:p>
        </w:tc>
        <w:tc>
          <w:tcPr>
            <w:tcW w:type="dxa" w:w="933"/>
            <w:tcBorders>
              <w:top w:color="000000" w:sz="4" w:val="single"/>
              <w:left w:color="000000" w:sz="4" w:val="single"/>
              <w:bottom w:color="000000" w:sz="4" w:val="single"/>
            </w:tcBorders>
            <w:shd w:fill="auto" w:val="clear"/>
            <w:tcMar>
              <w:left w:type="dxa" w:w="0"/>
              <w:right w:type="dxa" w:w="0"/>
            </w:tcMar>
          </w:tcPr>
          <w:p w14:paraId="2E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2F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30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31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32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330C0000">
            <w:pPr>
              <w:spacing w:after="0" w:line="100" w:lineRule="atLeast"/>
              <w:ind/>
              <w:jc w:val="both"/>
              <w:rPr>
                <w:rFonts w:ascii="Times New Roman" w:hAnsi="Times New Roman"/>
                <w:b w:val="1"/>
                <w:sz w:val="24"/>
              </w:rPr>
            </w:pPr>
            <w:r>
              <w:rPr>
                <w:rFonts w:ascii="Times New Roman" w:hAnsi="Times New Roman"/>
                <w:sz w:val="24"/>
              </w:rPr>
              <w:t>Скороговорки на звук [Р].</w:t>
            </w:r>
          </w:p>
        </w:tc>
        <w:tc>
          <w:tcPr>
            <w:tcW w:type="dxa" w:w="933"/>
            <w:tcBorders>
              <w:top w:color="000000" w:sz="4" w:val="single"/>
              <w:left w:color="000000" w:sz="4" w:val="single"/>
              <w:bottom w:color="000000" w:sz="4" w:val="single"/>
            </w:tcBorders>
            <w:shd w:fill="auto" w:val="clear"/>
            <w:tcMar>
              <w:left w:type="dxa" w:w="0"/>
              <w:right w:type="dxa" w:w="0"/>
            </w:tcMar>
          </w:tcPr>
          <w:p w14:paraId="34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35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36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37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38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390C0000">
            <w:pPr>
              <w:spacing w:after="0" w:line="100" w:lineRule="atLeast"/>
              <w:ind/>
              <w:jc w:val="both"/>
              <w:rPr>
                <w:rFonts w:ascii="Times New Roman" w:hAnsi="Times New Roman"/>
                <w:b w:val="1"/>
                <w:sz w:val="24"/>
              </w:rPr>
            </w:pPr>
            <w:r>
              <w:rPr>
                <w:rFonts w:ascii="Times New Roman" w:hAnsi="Times New Roman"/>
                <w:sz w:val="24"/>
              </w:rPr>
              <w:t>Скороговорки на звук [Р].</w:t>
            </w:r>
          </w:p>
        </w:tc>
        <w:tc>
          <w:tcPr>
            <w:tcW w:type="dxa" w:w="933"/>
            <w:tcBorders>
              <w:top w:color="000000" w:sz="4" w:val="single"/>
              <w:left w:color="000000" w:sz="4" w:val="single"/>
              <w:bottom w:color="000000" w:sz="4" w:val="single"/>
            </w:tcBorders>
            <w:shd w:fill="auto" w:val="clear"/>
            <w:tcMar>
              <w:left w:type="dxa" w:w="0"/>
              <w:right w:type="dxa" w:w="0"/>
            </w:tcMar>
          </w:tcPr>
          <w:p w14:paraId="3A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3B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3C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3D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3E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3F0C0000">
            <w:pPr>
              <w:spacing w:after="0" w:line="100" w:lineRule="atLeast"/>
              <w:ind/>
              <w:jc w:val="both"/>
              <w:rPr>
                <w:rFonts w:ascii="Times New Roman" w:hAnsi="Times New Roman"/>
                <w:b w:val="1"/>
                <w:sz w:val="24"/>
              </w:rPr>
            </w:pPr>
            <w:r>
              <w:rPr>
                <w:rFonts w:ascii="Times New Roman" w:hAnsi="Times New Roman"/>
                <w:sz w:val="24"/>
              </w:rPr>
              <w:t>«Прощание с летом» Автор: Паустовский Константин Георгиевич.</w:t>
            </w:r>
          </w:p>
        </w:tc>
        <w:tc>
          <w:tcPr>
            <w:tcW w:type="dxa" w:w="933"/>
            <w:tcBorders>
              <w:top w:color="000000" w:sz="4" w:val="single"/>
              <w:left w:color="000000" w:sz="4" w:val="single"/>
              <w:bottom w:color="000000" w:sz="4" w:val="single"/>
            </w:tcBorders>
            <w:shd w:fill="auto" w:val="clear"/>
            <w:tcMar>
              <w:left w:type="dxa" w:w="0"/>
              <w:right w:type="dxa" w:w="0"/>
            </w:tcMar>
          </w:tcPr>
          <w:p w14:paraId="40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41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42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43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44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450C0000">
            <w:pPr>
              <w:spacing w:after="0" w:line="100" w:lineRule="atLeast"/>
              <w:ind/>
              <w:jc w:val="both"/>
              <w:rPr>
                <w:rFonts w:ascii="Times New Roman" w:hAnsi="Times New Roman"/>
                <w:b w:val="1"/>
                <w:sz w:val="24"/>
              </w:rPr>
            </w:pPr>
            <w:r>
              <w:rPr>
                <w:rFonts w:ascii="Times New Roman" w:hAnsi="Times New Roman"/>
                <w:sz w:val="24"/>
              </w:rPr>
              <w:t>Гласные звуки.</w:t>
            </w:r>
          </w:p>
        </w:tc>
        <w:tc>
          <w:tcPr>
            <w:tcW w:type="dxa" w:w="933"/>
            <w:tcBorders>
              <w:top w:color="000000" w:sz="4" w:val="single"/>
              <w:left w:color="000000" w:sz="4" w:val="single"/>
              <w:bottom w:color="000000" w:sz="4" w:val="single"/>
            </w:tcBorders>
            <w:shd w:fill="auto" w:val="clear"/>
            <w:tcMar>
              <w:left w:type="dxa" w:w="0"/>
              <w:right w:type="dxa" w:w="0"/>
            </w:tcMar>
          </w:tcPr>
          <w:p w14:paraId="46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47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48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49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4A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4B0C0000">
            <w:pPr>
              <w:spacing w:after="0" w:line="100" w:lineRule="atLeast"/>
              <w:ind/>
              <w:jc w:val="both"/>
              <w:rPr>
                <w:rFonts w:ascii="Times New Roman" w:hAnsi="Times New Roman"/>
                <w:sz w:val="24"/>
              </w:rPr>
            </w:pPr>
            <w:r>
              <w:rPr>
                <w:rFonts w:ascii="Times New Roman" w:hAnsi="Times New Roman"/>
                <w:sz w:val="24"/>
              </w:rPr>
              <w:t>«Антоновские яблоки»</w:t>
            </w:r>
          </w:p>
          <w:p w14:paraId="4C0C0000">
            <w:pPr>
              <w:spacing w:after="0" w:line="100" w:lineRule="atLeast"/>
              <w:ind/>
              <w:jc w:val="both"/>
              <w:rPr>
                <w:rFonts w:ascii="Times New Roman" w:hAnsi="Times New Roman"/>
                <w:b w:val="1"/>
                <w:sz w:val="24"/>
              </w:rPr>
            </w:pPr>
            <w:r>
              <w:rPr>
                <w:rFonts w:ascii="Times New Roman" w:hAnsi="Times New Roman"/>
                <w:sz w:val="24"/>
              </w:rPr>
              <w:t>Бунин Иван Алексеевич</w:t>
            </w:r>
          </w:p>
        </w:tc>
        <w:tc>
          <w:tcPr>
            <w:tcW w:type="dxa" w:w="933"/>
            <w:tcBorders>
              <w:top w:color="000000" w:sz="4" w:val="single"/>
              <w:left w:color="000000" w:sz="4" w:val="single"/>
              <w:bottom w:color="000000" w:sz="4" w:val="single"/>
            </w:tcBorders>
            <w:shd w:fill="auto" w:val="clear"/>
            <w:tcMar>
              <w:left w:type="dxa" w:w="0"/>
              <w:right w:type="dxa" w:w="0"/>
            </w:tcMar>
          </w:tcPr>
          <w:p w14:paraId="4D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4E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4F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50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51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520C0000">
            <w:pPr>
              <w:spacing w:after="0" w:line="100" w:lineRule="atLeast"/>
              <w:ind/>
              <w:rPr>
                <w:rFonts w:ascii="Times New Roman" w:hAnsi="Times New Roman"/>
                <w:b w:val="1"/>
                <w:sz w:val="24"/>
              </w:rPr>
            </w:pPr>
            <w:r>
              <w:rPr>
                <w:rFonts w:ascii="Times New Roman" w:hAnsi="Times New Roman"/>
                <w:sz w:val="24"/>
              </w:rPr>
              <w:t>Скороговорки на звук [К и Л].</w:t>
            </w:r>
          </w:p>
        </w:tc>
        <w:tc>
          <w:tcPr>
            <w:tcW w:type="dxa" w:w="933"/>
            <w:tcBorders>
              <w:top w:color="000000" w:sz="4" w:val="single"/>
              <w:left w:color="000000" w:sz="4" w:val="single"/>
              <w:bottom w:color="000000" w:sz="4" w:val="single"/>
            </w:tcBorders>
            <w:shd w:fill="auto" w:val="clear"/>
            <w:tcMar>
              <w:left w:type="dxa" w:w="0"/>
              <w:right w:type="dxa" w:w="0"/>
            </w:tcMar>
          </w:tcPr>
          <w:p w14:paraId="53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54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55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56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57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580C0000">
            <w:pPr>
              <w:spacing w:after="0" w:line="100" w:lineRule="atLeast"/>
              <w:ind/>
              <w:rPr>
                <w:rFonts w:ascii="Times New Roman" w:hAnsi="Times New Roman"/>
                <w:b w:val="1"/>
                <w:sz w:val="24"/>
              </w:rPr>
            </w:pPr>
            <w:r>
              <w:rPr>
                <w:rFonts w:ascii="Times New Roman" w:hAnsi="Times New Roman"/>
                <w:sz w:val="24"/>
              </w:rPr>
              <w:t>Скороговорки на звук [К и Л].</w:t>
            </w:r>
          </w:p>
        </w:tc>
        <w:tc>
          <w:tcPr>
            <w:tcW w:type="dxa" w:w="933"/>
            <w:tcBorders>
              <w:top w:color="000000" w:sz="4" w:val="single"/>
              <w:left w:color="000000" w:sz="4" w:val="single"/>
              <w:bottom w:color="000000" w:sz="4" w:val="single"/>
            </w:tcBorders>
            <w:shd w:fill="auto" w:val="clear"/>
            <w:tcMar>
              <w:left w:type="dxa" w:w="0"/>
              <w:right w:type="dxa" w:w="0"/>
            </w:tcMar>
          </w:tcPr>
          <w:p w14:paraId="59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5A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5B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5C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5D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5E0C0000">
            <w:pPr>
              <w:spacing w:after="0" w:line="100" w:lineRule="atLeast"/>
              <w:ind/>
              <w:jc w:val="both"/>
              <w:rPr>
                <w:rFonts w:ascii="Times New Roman" w:hAnsi="Times New Roman"/>
                <w:b w:val="1"/>
                <w:sz w:val="24"/>
              </w:rPr>
            </w:pPr>
            <w:r>
              <w:rPr>
                <w:rFonts w:ascii="Times New Roman" w:hAnsi="Times New Roman"/>
                <w:sz w:val="24"/>
              </w:rPr>
              <w:t>Рисование иллюстраций к любимым Русским народным сказкам. Краткий пересказ.</w:t>
            </w:r>
          </w:p>
        </w:tc>
        <w:tc>
          <w:tcPr>
            <w:tcW w:type="dxa" w:w="933"/>
            <w:tcBorders>
              <w:top w:color="000000" w:sz="4" w:val="single"/>
              <w:left w:color="000000" w:sz="4" w:val="single"/>
              <w:bottom w:color="000000" w:sz="4" w:val="single"/>
            </w:tcBorders>
            <w:shd w:fill="auto" w:val="clear"/>
            <w:tcMar>
              <w:left w:type="dxa" w:w="0"/>
              <w:right w:type="dxa" w:w="0"/>
            </w:tcMar>
          </w:tcPr>
          <w:p w14:paraId="5F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60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61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62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63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640C0000">
            <w:pPr>
              <w:spacing w:after="0" w:line="100" w:lineRule="atLeast"/>
              <w:ind/>
              <w:rPr>
                <w:rFonts w:ascii="Times New Roman" w:hAnsi="Times New Roman"/>
                <w:b w:val="1"/>
                <w:sz w:val="24"/>
              </w:rPr>
            </w:pPr>
            <w:r>
              <w:rPr>
                <w:rFonts w:ascii="Times New Roman" w:hAnsi="Times New Roman"/>
                <w:sz w:val="24"/>
              </w:rPr>
              <w:t>Скороговорки на звук [Б и П].</w:t>
            </w:r>
          </w:p>
        </w:tc>
        <w:tc>
          <w:tcPr>
            <w:tcW w:type="dxa" w:w="933"/>
            <w:tcBorders>
              <w:top w:color="000000" w:sz="4" w:val="single"/>
              <w:left w:color="000000" w:sz="4" w:val="single"/>
              <w:bottom w:color="000000" w:sz="4" w:val="single"/>
            </w:tcBorders>
            <w:shd w:fill="auto" w:val="clear"/>
            <w:tcMar>
              <w:left w:type="dxa" w:w="0"/>
              <w:right w:type="dxa" w:w="0"/>
            </w:tcMar>
          </w:tcPr>
          <w:p w14:paraId="65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66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67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68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69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6A0C0000">
            <w:pPr>
              <w:spacing w:after="0" w:line="100" w:lineRule="atLeast"/>
              <w:ind/>
              <w:rPr>
                <w:rFonts w:ascii="Times New Roman" w:hAnsi="Times New Roman"/>
                <w:b w:val="1"/>
                <w:sz w:val="24"/>
              </w:rPr>
            </w:pPr>
            <w:r>
              <w:rPr>
                <w:rFonts w:ascii="Times New Roman" w:hAnsi="Times New Roman"/>
                <w:sz w:val="24"/>
              </w:rPr>
              <w:t>Скороговорки на звук [Б и П].</w:t>
            </w:r>
          </w:p>
        </w:tc>
        <w:tc>
          <w:tcPr>
            <w:tcW w:type="dxa" w:w="933"/>
            <w:tcBorders>
              <w:top w:color="000000" w:sz="4" w:val="single"/>
              <w:left w:color="000000" w:sz="4" w:val="single"/>
              <w:bottom w:color="000000" w:sz="4" w:val="single"/>
            </w:tcBorders>
            <w:shd w:fill="auto" w:val="clear"/>
            <w:tcMar>
              <w:left w:type="dxa" w:w="0"/>
              <w:right w:type="dxa" w:w="0"/>
            </w:tcMar>
          </w:tcPr>
          <w:p w14:paraId="6B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6C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6D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6E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6F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700C0000">
            <w:pPr>
              <w:spacing w:after="0" w:line="100" w:lineRule="atLeast"/>
              <w:ind/>
              <w:jc w:val="both"/>
              <w:rPr>
                <w:rFonts w:ascii="Times New Roman" w:hAnsi="Times New Roman"/>
                <w:b w:val="1"/>
                <w:sz w:val="24"/>
              </w:rPr>
            </w:pPr>
            <w:r>
              <w:rPr>
                <w:rFonts w:ascii="Times New Roman" w:hAnsi="Times New Roman"/>
                <w:sz w:val="24"/>
              </w:rPr>
              <w:t>Чтение «Здравствуй, весна!» Соколов-Микитов Иван Сергеевич</w:t>
            </w:r>
          </w:p>
        </w:tc>
        <w:tc>
          <w:tcPr>
            <w:tcW w:type="dxa" w:w="933"/>
            <w:tcBorders>
              <w:top w:color="000000" w:sz="4" w:val="single"/>
              <w:left w:color="000000" w:sz="4" w:val="single"/>
              <w:bottom w:color="000000" w:sz="4" w:val="single"/>
            </w:tcBorders>
            <w:shd w:fill="auto" w:val="clear"/>
            <w:tcMar>
              <w:left w:type="dxa" w:w="0"/>
              <w:right w:type="dxa" w:w="0"/>
            </w:tcMar>
          </w:tcPr>
          <w:p w14:paraId="71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72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73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74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75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760C0000">
            <w:pPr>
              <w:spacing w:after="0" w:line="100" w:lineRule="atLeast"/>
              <w:ind/>
              <w:jc w:val="both"/>
              <w:rPr>
                <w:rFonts w:ascii="Times New Roman" w:hAnsi="Times New Roman"/>
                <w:b w:val="1"/>
                <w:sz w:val="24"/>
              </w:rPr>
            </w:pPr>
            <w:r>
              <w:rPr>
                <w:rFonts w:ascii="Times New Roman" w:hAnsi="Times New Roman"/>
                <w:sz w:val="24"/>
              </w:rPr>
              <w:t>Звук «Л».</w:t>
            </w:r>
          </w:p>
        </w:tc>
        <w:tc>
          <w:tcPr>
            <w:tcW w:type="dxa" w:w="933"/>
            <w:tcBorders>
              <w:top w:color="000000" w:sz="4" w:val="single"/>
              <w:left w:color="000000" w:sz="4" w:val="single"/>
              <w:bottom w:color="000000" w:sz="4" w:val="single"/>
            </w:tcBorders>
            <w:shd w:fill="auto" w:val="clear"/>
            <w:tcMar>
              <w:left w:type="dxa" w:w="0"/>
              <w:right w:type="dxa" w:w="0"/>
            </w:tcMar>
          </w:tcPr>
          <w:p w14:paraId="77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78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79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7A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7B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7C0C0000">
            <w:pPr>
              <w:spacing w:after="0" w:line="100" w:lineRule="atLeast"/>
              <w:ind/>
              <w:jc w:val="both"/>
              <w:rPr>
                <w:rFonts w:ascii="Times New Roman" w:hAnsi="Times New Roman"/>
                <w:sz w:val="24"/>
              </w:rPr>
            </w:pPr>
            <w:r>
              <w:rPr>
                <w:rFonts w:ascii="Times New Roman" w:hAnsi="Times New Roman"/>
                <w:sz w:val="24"/>
              </w:rPr>
              <w:t>«Весна»</w:t>
            </w:r>
          </w:p>
          <w:p w14:paraId="7D0C0000">
            <w:pPr>
              <w:spacing w:after="0" w:line="100" w:lineRule="atLeast"/>
              <w:ind/>
              <w:jc w:val="both"/>
              <w:rPr>
                <w:rFonts w:ascii="Times New Roman" w:hAnsi="Times New Roman"/>
                <w:b w:val="1"/>
                <w:sz w:val="24"/>
              </w:rPr>
            </w:pPr>
            <w:r>
              <w:rPr>
                <w:rFonts w:ascii="Times New Roman" w:hAnsi="Times New Roman"/>
                <w:sz w:val="24"/>
              </w:rPr>
              <w:t>Автор: Толстой Алексей Николаевич</w:t>
            </w:r>
          </w:p>
        </w:tc>
        <w:tc>
          <w:tcPr>
            <w:tcW w:type="dxa" w:w="933"/>
            <w:tcBorders>
              <w:top w:color="000000" w:sz="4" w:val="single"/>
              <w:left w:color="000000" w:sz="4" w:val="single"/>
              <w:bottom w:color="000000" w:sz="4" w:val="single"/>
            </w:tcBorders>
            <w:shd w:fill="auto" w:val="clear"/>
            <w:tcMar>
              <w:left w:type="dxa" w:w="0"/>
              <w:right w:type="dxa" w:w="0"/>
            </w:tcMar>
          </w:tcPr>
          <w:p w14:paraId="7E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7F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80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81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82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830C0000">
            <w:pPr>
              <w:spacing w:after="0" w:line="100" w:lineRule="atLeast"/>
              <w:ind/>
              <w:jc w:val="both"/>
              <w:rPr>
                <w:rFonts w:ascii="Times New Roman" w:hAnsi="Times New Roman"/>
                <w:b w:val="1"/>
                <w:sz w:val="24"/>
              </w:rPr>
            </w:pPr>
            <w:r>
              <w:rPr>
                <w:rFonts w:ascii="Times New Roman" w:hAnsi="Times New Roman"/>
                <w:sz w:val="24"/>
              </w:rPr>
              <w:t>Согласные звонкие звуки.</w:t>
            </w:r>
          </w:p>
        </w:tc>
        <w:tc>
          <w:tcPr>
            <w:tcW w:type="dxa" w:w="933"/>
            <w:tcBorders>
              <w:top w:color="000000" w:sz="4" w:val="single"/>
              <w:left w:color="000000" w:sz="4" w:val="single"/>
              <w:bottom w:color="000000" w:sz="4" w:val="single"/>
            </w:tcBorders>
            <w:shd w:fill="auto" w:val="clear"/>
            <w:tcMar>
              <w:left w:type="dxa" w:w="0"/>
              <w:right w:type="dxa" w:w="0"/>
            </w:tcMar>
          </w:tcPr>
          <w:p w14:paraId="84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85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86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87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88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890C0000">
            <w:pPr>
              <w:spacing w:after="0" w:line="100" w:lineRule="atLeast"/>
              <w:ind/>
              <w:jc w:val="both"/>
              <w:rPr>
                <w:rFonts w:ascii="Times New Roman" w:hAnsi="Times New Roman"/>
                <w:b w:val="1"/>
                <w:sz w:val="24"/>
              </w:rPr>
            </w:pPr>
            <w:r>
              <w:rPr>
                <w:rFonts w:ascii="Times New Roman" w:hAnsi="Times New Roman"/>
                <w:sz w:val="24"/>
              </w:rPr>
              <w:t>Согласные звонкие звуки.</w:t>
            </w:r>
          </w:p>
        </w:tc>
        <w:tc>
          <w:tcPr>
            <w:tcW w:type="dxa" w:w="933"/>
            <w:tcBorders>
              <w:top w:color="000000" w:sz="4" w:val="single"/>
              <w:left w:color="000000" w:sz="4" w:val="single"/>
              <w:bottom w:color="000000" w:sz="4" w:val="single"/>
            </w:tcBorders>
            <w:shd w:fill="auto" w:val="clear"/>
            <w:tcMar>
              <w:left w:type="dxa" w:w="0"/>
              <w:right w:type="dxa" w:w="0"/>
            </w:tcMar>
          </w:tcPr>
          <w:p w14:paraId="8A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8B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8C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8D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8E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8F0C0000">
            <w:pPr>
              <w:spacing w:after="0" w:line="100" w:lineRule="atLeast"/>
              <w:ind/>
              <w:jc w:val="both"/>
              <w:rPr>
                <w:rFonts w:ascii="Times New Roman" w:hAnsi="Times New Roman"/>
                <w:b w:val="1"/>
                <w:sz w:val="24"/>
              </w:rPr>
            </w:pPr>
            <w:r>
              <w:rPr>
                <w:rFonts w:ascii="Times New Roman" w:hAnsi="Times New Roman"/>
                <w:sz w:val="24"/>
              </w:rPr>
              <w:t>Согласные глухие звуки.</w:t>
            </w:r>
          </w:p>
        </w:tc>
        <w:tc>
          <w:tcPr>
            <w:tcW w:type="dxa" w:w="933"/>
            <w:tcBorders>
              <w:top w:color="000000" w:sz="4" w:val="single"/>
              <w:left w:color="000000" w:sz="4" w:val="single"/>
              <w:bottom w:color="000000" w:sz="4" w:val="single"/>
            </w:tcBorders>
            <w:shd w:fill="auto" w:val="clear"/>
            <w:tcMar>
              <w:left w:type="dxa" w:w="0"/>
              <w:right w:type="dxa" w:w="0"/>
            </w:tcMar>
          </w:tcPr>
          <w:p w14:paraId="90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91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92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93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94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950C0000">
            <w:pPr>
              <w:spacing w:after="0" w:line="100" w:lineRule="atLeast"/>
              <w:ind/>
              <w:jc w:val="both"/>
              <w:rPr>
                <w:rFonts w:ascii="Times New Roman" w:hAnsi="Times New Roman"/>
                <w:b w:val="1"/>
                <w:sz w:val="24"/>
              </w:rPr>
            </w:pPr>
            <w:r>
              <w:rPr>
                <w:rFonts w:ascii="Times New Roman" w:hAnsi="Times New Roman"/>
                <w:sz w:val="24"/>
              </w:rPr>
              <w:t>Согласные глухие звуки.</w:t>
            </w:r>
          </w:p>
        </w:tc>
        <w:tc>
          <w:tcPr>
            <w:tcW w:type="dxa" w:w="933"/>
            <w:tcBorders>
              <w:top w:color="000000" w:sz="4" w:val="single"/>
              <w:left w:color="000000" w:sz="4" w:val="single"/>
              <w:bottom w:color="000000" w:sz="4" w:val="single"/>
            </w:tcBorders>
            <w:shd w:fill="auto" w:val="clear"/>
            <w:tcMar>
              <w:left w:type="dxa" w:w="0"/>
              <w:right w:type="dxa" w:w="0"/>
            </w:tcMar>
          </w:tcPr>
          <w:p w14:paraId="96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97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98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99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9A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9B0C0000">
            <w:pPr>
              <w:spacing w:after="0" w:line="100" w:lineRule="atLeast"/>
              <w:ind/>
              <w:jc w:val="both"/>
              <w:rPr>
                <w:rFonts w:ascii="Times New Roman" w:hAnsi="Times New Roman"/>
                <w:b w:val="1"/>
                <w:sz w:val="24"/>
              </w:rPr>
            </w:pPr>
            <w:r>
              <w:rPr>
                <w:rFonts w:ascii="Times New Roman" w:hAnsi="Times New Roman"/>
                <w:sz w:val="24"/>
              </w:rPr>
              <w:t>Согласные твердые и мягкие звуки.</w:t>
            </w:r>
          </w:p>
        </w:tc>
        <w:tc>
          <w:tcPr>
            <w:tcW w:type="dxa" w:w="933"/>
            <w:tcBorders>
              <w:top w:color="000000" w:sz="4" w:val="single"/>
              <w:left w:color="000000" w:sz="4" w:val="single"/>
              <w:bottom w:color="000000" w:sz="4" w:val="single"/>
            </w:tcBorders>
            <w:shd w:fill="auto" w:val="clear"/>
            <w:tcMar>
              <w:left w:type="dxa" w:w="0"/>
              <w:right w:type="dxa" w:w="0"/>
            </w:tcMar>
          </w:tcPr>
          <w:p w14:paraId="9C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9D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9E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9F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A0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A10C0000">
            <w:pPr>
              <w:spacing w:after="0" w:line="100" w:lineRule="atLeast"/>
              <w:ind/>
              <w:jc w:val="both"/>
              <w:rPr>
                <w:rFonts w:ascii="Times New Roman" w:hAnsi="Times New Roman"/>
                <w:b w:val="1"/>
                <w:sz w:val="24"/>
              </w:rPr>
            </w:pPr>
            <w:r>
              <w:rPr>
                <w:rFonts w:ascii="Times New Roman" w:hAnsi="Times New Roman"/>
                <w:sz w:val="24"/>
              </w:rPr>
              <w:t>Согласные твердые и мягкие звуки.</w:t>
            </w:r>
          </w:p>
        </w:tc>
        <w:tc>
          <w:tcPr>
            <w:tcW w:type="dxa" w:w="933"/>
            <w:tcBorders>
              <w:top w:color="000000" w:sz="4" w:val="single"/>
              <w:left w:color="000000" w:sz="4" w:val="single"/>
              <w:bottom w:color="000000" w:sz="4" w:val="single"/>
            </w:tcBorders>
            <w:shd w:fill="auto" w:val="clear"/>
            <w:tcMar>
              <w:left w:type="dxa" w:w="0"/>
              <w:right w:type="dxa" w:w="0"/>
            </w:tcMar>
          </w:tcPr>
          <w:p w14:paraId="A2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A3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A4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A5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A6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A70C0000">
            <w:pPr>
              <w:spacing w:after="0" w:line="100" w:lineRule="atLeast"/>
              <w:ind/>
              <w:jc w:val="both"/>
              <w:rPr>
                <w:rFonts w:ascii="Times New Roman" w:hAnsi="Times New Roman"/>
                <w:b w:val="1"/>
                <w:sz w:val="24"/>
              </w:rPr>
            </w:pPr>
            <w:r>
              <w:rPr>
                <w:rFonts w:ascii="Times New Roman" w:hAnsi="Times New Roman"/>
                <w:sz w:val="24"/>
              </w:rPr>
              <w:t>Заучивание скороговорок.</w:t>
            </w:r>
          </w:p>
        </w:tc>
        <w:tc>
          <w:tcPr>
            <w:tcW w:type="dxa" w:w="933"/>
            <w:tcBorders>
              <w:top w:color="000000" w:sz="4" w:val="single"/>
              <w:left w:color="000000" w:sz="4" w:val="single"/>
              <w:bottom w:color="000000" w:sz="4" w:val="single"/>
            </w:tcBorders>
            <w:shd w:fill="auto" w:val="clear"/>
            <w:tcMar>
              <w:left w:type="dxa" w:w="0"/>
              <w:right w:type="dxa" w:w="0"/>
            </w:tcMar>
          </w:tcPr>
          <w:p w14:paraId="A8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A9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AA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AB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AC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AD0C0000">
            <w:pPr>
              <w:spacing w:after="0" w:line="100" w:lineRule="atLeast"/>
              <w:ind/>
              <w:jc w:val="both"/>
              <w:rPr>
                <w:rFonts w:ascii="Times New Roman" w:hAnsi="Times New Roman"/>
                <w:b w:val="1"/>
                <w:sz w:val="24"/>
              </w:rPr>
            </w:pPr>
            <w:r>
              <w:rPr>
                <w:rFonts w:ascii="Times New Roman" w:hAnsi="Times New Roman"/>
                <w:sz w:val="24"/>
              </w:rPr>
              <w:t>Загадки-устное народное творчество.</w:t>
            </w:r>
          </w:p>
        </w:tc>
        <w:tc>
          <w:tcPr>
            <w:tcW w:type="dxa" w:w="933"/>
            <w:tcBorders>
              <w:top w:color="000000" w:sz="4" w:val="single"/>
              <w:left w:color="000000" w:sz="4" w:val="single"/>
              <w:bottom w:color="000000" w:sz="4" w:val="single"/>
            </w:tcBorders>
            <w:shd w:fill="auto" w:val="clear"/>
            <w:tcMar>
              <w:left w:type="dxa" w:w="0"/>
              <w:right w:type="dxa" w:w="0"/>
            </w:tcMar>
          </w:tcPr>
          <w:p w14:paraId="AE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AF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B0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B1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B2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B30C0000">
            <w:pPr>
              <w:spacing w:after="0" w:line="100" w:lineRule="atLeast"/>
              <w:ind/>
              <w:jc w:val="both"/>
              <w:rPr>
                <w:rFonts w:ascii="Times New Roman" w:hAnsi="Times New Roman"/>
                <w:sz w:val="24"/>
              </w:rPr>
            </w:pPr>
            <w:r>
              <w:rPr>
                <w:rFonts w:ascii="Times New Roman" w:hAnsi="Times New Roman"/>
                <w:sz w:val="24"/>
              </w:rPr>
              <w:t>Заучивание загадок.</w:t>
            </w:r>
          </w:p>
        </w:tc>
        <w:tc>
          <w:tcPr>
            <w:tcW w:type="dxa" w:w="933"/>
            <w:tcBorders>
              <w:top w:color="000000" w:sz="4" w:val="single"/>
              <w:left w:color="000000" w:sz="4" w:val="single"/>
              <w:bottom w:color="000000" w:sz="4" w:val="single"/>
            </w:tcBorders>
            <w:shd w:fill="auto" w:val="clear"/>
            <w:tcMar>
              <w:left w:type="dxa" w:w="0"/>
              <w:right w:type="dxa" w:w="0"/>
            </w:tcMar>
          </w:tcPr>
          <w:p w14:paraId="B4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B5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B6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B7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B8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B90C0000">
            <w:pPr>
              <w:spacing w:after="0" w:line="100" w:lineRule="atLeast"/>
              <w:ind/>
              <w:jc w:val="both"/>
              <w:rPr>
                <w:rFonts w:ascii="Times New Roman" w:hAnsi="Times New Roman"/>
                <w:b w:val="1"/>
                <w:sz w:val="24"/>
              </w:rPr>
            </w:pPr>
            <w:r>
              <w:rPr>
                <w:rFonts w:ascii="Times New Roman" w:hAnsi="Times New Roman"/>
                <w:sz w:val="24"/>
              </w:rPr>
              <w:t>Веселые считалочки.</w:t>
            </w:r>
          </w:p>
        </w:tc>
        <w:tc>
          <w:tcPr>
            <w:tcW w:type="dxa" w:w="933"/>
            <w:tcBorders>
              <w:top w:color="000000" w:sz="4" w:val="single"/>
              <w:left w:color="000000" w:sz="4" w:val="single"/>
              <w:bottom w:color="000000" w:sz="4" w:val="single"/>
            </w:tcBorders>
            <w:shd w:fill="auto" w:val="clear"/>
            <w:tcMar>
              <w:left w:type="dxa" w:w="0"/>
              <w:right w:type="dxa" w:w="0"/>
            </w:tcMar>
          </w:tcPr>
          <w:p w14:paraId="BA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BB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BC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BD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BE0C0000">
            <w:pPr>
              <w:spacing w:after="0" w:line="100" w:lineRule="atLeast"/>
              <w:ind/>
              <w:rPr>
                <w:rFonts w:ascii="Times New Roman" w:hAnsi="Times New Roman"/>
                <w:color w:val="000000"/>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BF0C0000">
            <w:pPr>
              <w:spacing w:after="0" w:line="100" w:lineRule="atLeast"/>
              <w:ind/>
              <w:rPr>
                <w:rFonts w:ascii="Times New Roman" w:hAnsi="Times New Roman"/>
                <w:b w:val="1"/>
                <w:sz w:val="24"/>
              </w:rPr>
            </w:pPr>
            <w:r>
              <w:rPr>
                <w:rFonts w:ascii="Times New Roman" w:hAnsi="Times New Roman"/>
                <w:color w:val="000000"/>
                <w:sz w:val="24"/>
              </w:rPr>
              <w:t>Заучивание веселой считалочки.</w:t>
            </w:r>
          </w:p>
        </w:tc>
        <w:tc>
          <w:tcPr>
            <w:tcW w:type="dxa" w:w="933"/>
            <w:tcBorders>
              <w:top w:color="000000" w:sz="4" w:val="single"/>
              <w:left w:color="000000" w:sz="4" w:val="single"/>
              <w:bottom w:color="000000" w:sz="4" w:val="single"/>
            </w:tcBorders>
            <w:shd w:fill="auto" w:val="clear"/>
            <w:tcMar>
              <w:left w:type="dxa" w:w="0"/>
              <w:right w:type="dxa" w:w="0"/>
            </w:tcMar>
          </w:tcPr>
          <w:p w14:paraId="C0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C1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C2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C3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C4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C50C0000">
            <w:pPr>
              <w:spacing w:after="0" w:line="100" w:lineRule="atLeast"/>
              <w:ind/>
              <w:jc w:val="both"/>
              <w:rPr>
                <w:rFonts w:ascii="Times New Roman" w:hAnsi="Times New Roman"/>
                <w:b w:val="1"/>
                <w:sz w:val="24"/>
              </w:rPr>
            </w:pPr>
            <w:r>
              <w:rPr>
                <w:rFonts w:ascii="Times New Roman" w:hAnsi="Times New Roman"/>
                <w:sz w:val="24"/>
              </w:rPr>
              <w:t>Составление рассказа «Моя любимая мягкая игрушка».</w:t>
            </w:r>
          </w:p>
        </w:tc>
        <w:tc>
          <w:tcPr>
            <w:tcW w:type="dxa" w:w="933"/>
            <w:tcBorders>
              <w:top w:color="000000" w:sz="4" w:val="single"/>
              <w:left w:color="000000" w:sz="4" w:val="single"/>
              <w:bottom w:color="000000" w:sz="4" w:val="single"/>
            </w:tcBorders>
            <w:shd w:fill="auto" w:val="clear"/>
            <w:tcMar>
              <w:left w:type="dxa" w:w="0"/>
              <w:right w:type="dxa" w:w="0"/>
            </w:tcMar>
          </w:tcPr>
          <w:p w14:paraId="C6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C7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C8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C9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CA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CB0C0000">
            <w:pPr>
              <w:spacing w:after="0" w:line="100" w:lineRule="atLeast"/>
              <w:ind/>
              <w:jc w:val="both"/>
              <w:rPr>
                <w:rFonts w:ascii="Times New Roman" w:hAnsi="Times New Roman"/>
                <w:sz w:val="24"/>
              </w:rPr>
            </w:pPr>
            <w:r>
              <w:rPr>
                <w:rFonts w:ascii="Times New Roman" w:hAnsi="Times New Roman"/>
                <w:sz w:val="24"/>
              </w:rPr>
              <w:t>Составление рассказа «Мое любимое занятие»</w:t>
            </w:r>
          </w:p>
        </w:tc>
        <w:tc>
          <w:tcPr>
            <w:tcW w:type="dxa" w:w="933"/>
            <w:tcBorders>
              <w:top w:color="000000" w:sz="4" w:val="single"/>
              <w:left w:color="000000" w:sz="4" w:val="single"/>
              <w:bottom w:color="000000" w:sz="4" w:val="single"/>
            </w:tcBorders>
            <w:shd w:fill="auto" w:val="clear"/>
            <w:tcMar>
              <w:left w:type="dxa" w:w="0"/>
              <w:right w:type="dxa" w:w="0"/>
            </w:tcMar>
          </w:tcPr>
          <w:p w14:paraId="CC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CD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CE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CF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D0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D10C0000">
            <w:pPr>
              <w:spacing w:after="0" w:line="100" w:lineRule="atLeast"/>
              <w:ind/>
              <w:rPr>
                <w:rFonts w:ascii="Times New Roman" w:hAnsi="Times New Roman"/>
                <w:b w:val="1"/>
                <w:sz w:val="24"/>
              </w:rPr>
            </w:pPr>
            <w:r>
              <w:rPr>
                <w:rFonts w:ascii="Times New Roman" w:hAnsi="Times New Roman"/>
                <w:sz w:val="24"/>
              </w:rPr>
              <w:t>Скороговорки на звук [З].</w:t>
            </w:r>
          </w:p>
        </w:tc>
        <w:tc>
          <w:tcPr>
            <w:tcW w:type="dxa" w:w="933"/>
            <w:tcBorders>
              <w:top w:color="000000" w:sz="4" w:val="single"/>
              <w:left w:color="000000" w:sz="4" w:val="single"/>
              <w:bottom w:color="000000" w:sz="4" w:val="single"/>
            </w:tcBorders>
            <w:shd w:fill="auto" w:val="clear"/>
            <w:tcMar>
              <w:left w:type="dxa" w:w="0"/>
              <w:right w:type="dxa" w:w="0"/>
            </w:tcMar>
          </w:tcPr>
          <w:p w14:paraId="D2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D3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D4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D5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D6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D70C0000">
            <w:pPr>
              <w:spacing w:after="0" w:line="100" w:lineRule="atLeast"/>
              <w:ind/>
              <w:rPr>
                <w:rFonts w:ascii="Times New Roman" w:hAnsi="Times New Roman"/>
                <w:b w:val="1"/>
                <w:sz w:val="24"/>
              </w:rPr>
            </w:pPr>
            <w:r>
              <w:rPr>
                <w:rFonts w:ascii="Times New Roman" w:hAnsi="Times New Roman"/>
                <w:sz w:val="24"/>
              </w:rPr>
              <w:t>Скороговорки на звук [З].</w:t>
            </w:r>
          </w:p>
        </w:tc>
        <w:tc>
          <w:tcPr>
            <w:tcW w:type="dxa" w:w="933"/>
            <w:tcBorders>
              <w:top w:color="000000" w:sz="4" w:val="single"/>
              <w:left w:color="000000" w:sz="4" w:val="single"/>
              <w:bottom w:color="000000" w:sz="4" w:val="single"/>
            </w:tcBorders>
            <w:shd w:fill="auto" w:val="clear"/>
            <w:tcMar>
              <w:left w:type="dxa" w:w="0"/>
              <w:right w:type="dxa" w:w="0"/>
            </w:tcMar>
          </w:tcPr>
          <w:p w14:paraId="D8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D9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DA0C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DB0C0000">
            <w:pPr>
              <w:pStyle w:val="Style_5"/>
              <w:numPr>
                <w:numId w:val="15"/>
              </w:numPr>
              <w:spacing w:after="0" w:line="100" w:lineRule="atLeast"/>
              <w:ind/>
              <w:jc w:val="center"/>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DC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top w:color="000000" w:sz="4" w:val="single"/>
              <w:left w:color="000000" w:sz="4" w:val="single"/>
              <w:bottom w:color="000000" w:sz="4" w:val="single"/>
            </w:tcBorders>
            <w:shd w:fill="auto" w:val="clear"/>
            <w:tcMar>
              <w:left w:type="dxa" w:w="0"/>
              <w:right w:type="dxa" w:w="0"/>
            </w:tcMar>
          </w:tcPr>
          <w:p w14:paraId="DD0C0000">
            <w:pPr>
              <w:pStyle w:val="Style_7"/>
              <w:spacing w:after="0"/>
              <w:ind/>
              <w:jc w:val="both"/>
              <w:rPr>
                <w:sz w:val="24"/>
              </w:rPr>
            </w:pPr>
            <w:r>
              <w:rPr>
                <w:b w:val="0"/>
                <w:sz w:val="24"/>
              </w:rPr>
              <w:t>Чтение</w:t>
            </w:r>
            <w:r>
              <w:rPr>
                <w:sz w:val="24"/>
              </w:rPr>
              <w:t xml:space="preserve"> «</w:t>
            </w:r>
            <w:r>
              <w:rPr>
                <w:b w:val="0"/>
                <w:sz w:val="24"/>
              </w:rPr>
              <w:t xml:space="preserve">На мартовском солнышке» </w:t>
            </w:r>
            <w:r>
              <w:rPr>
                <w:b w:val="0"/>
                <w:sz w:val="24"/>
              </w:rPr>
              <w:t>Автор: Абрамов Федор Андреевич</w:t>
            </w:r>
          </w:p>
        </w:tc>
        <w:tc>
          <w:tcPr>
            <w:tcW w:type="dxa" w:w="933"/>
            <w:tcBorders>
              <w:top w:color="000000" w:sz="4" w:val="single"/>
              <w:left w:color="000000" w:sz="4" w:val="single"/>
              <w:bottom w:color="000000" w:sz="4" w:val="single"/>
            </w:tcBorders>
            <w:shd w:fill="auto" w:val="clear"/>
            <w:tcMar>
              <w:left w:type="dxa" w:w="0"/>
              <w:right w:type="dxa" w:w="0"/>
            </w:tcMar>
          </w:tcPr>
          <w:p w14:paraId="DE0C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top w:color="000000" w:sz="4" w:val="single"/>
              <w:left w:color="000000" w:sz="4" w:val="single"/>
              <w:bottom w:color="000000" w:sz="4" w:val="single"/>
            </w:tcBorders>
            <w:shd w:fill="auto" w:val="clear"/>
            <w:tcMar>
              <w:left w:type="dxa" w:w="0"/>
              <w:right w:type="dxa" w:w="0"/>
            </w:tcMar>
          </w:tcPr>
          <w:p w14:paraId="DF0C0000">
            <w:pPr>
              <w:spacing w:after="0" w:line="100" w:lineRule="atLeast"/>
              <w:ind/>
              <w:jc w:val="center"/>
              <w:rPr>
                <w:rFonts w:ascii="Times New Roman" w:hAnsi="Times New Roman"/>
                <w:b w:val="1"/>
                <w:sz w:val="24"/>
              </w:rPr>
            </w:pPr>
          </w:p>
        </w:tc>
        <w:tc>
          <w:tcPr>
            <w:tcW w:type="dxa" w:w="2477"/>
            <w:gridSpan w:val="3"/>
            <w:tcBorders>
              <w:top w:color="000000" w:sz="4" w:val="single"/>
              <w:left w:color="000000" w:sz="4" w:val="single"/>
              <w:bottom w:color="000000" w:sz="4" w:val="single"/>
              <w:right w:color="000000" w:sz="4" w:val="single"/>
            </w:tcBorders>
            <w:shd w:fill="auto" w:val="clear"/>
            <w:tcMar>
              <w:left w:type="dxa" w:w="0"/>
              <w:right w:type="dxa" w:w="0"/>
            </w:tcMar>
          </w:tcPr>
          <w:p w14:paraId="E00C0000">
            <w:pPr>
              <w:spacing w:after="0" w:line="100" w:lineRule="atLeast"/>
              <w:ind/>
              <w:jc w:val="center"/>
              <w:rPr>
                <w:rFonts w:ascii="Times New Roman" w:hAnsi="Times New Roman"/>
                <w:b w:val="1"/>
                <w:sz w:val="24"/>
              </w:rPr>
            </w:pPr>
          </w:p>
        </w:tc>
      </w:tr>
      <w:tr>
        <w:tc>
          <w:tcPr>
            <w:tcW w:type="dxa" w:w="1232"/>
            <w:tcBorders>
              <w:left w:color="000000" w:sz="4" w:val="single"/>
              <w:bottom w:color="000000" w:sz="4" w:val="single"/>
            </w:tcBorders>
            <w:shd w:fill="auto" w:val="clear"/>
            <w:tcMar>
              <w:left w:type="dxa" w:w="0"/>
              <w:right w:type="dxa" w:w="0"/>
            </w:tcMar>
          </w:tcPr>
          <w:p w14:paraId="E10C0000">
            <w:pPr>
              <w:pStyle w:val="Style_5"/>
              <w:numPr>
                <w:numId w:val="15"/>
              </w:numPr>
              <w:spacing w:after="0" w:line="100" w:lineRule="atLeast"/>
              <w:ind/>
              <w:jc w:val="center"/>
              <w:rPr>
                <w:rFonts w:ascii="Times New Roman" w:hAnsi="Times New Roman"/>
                <w:sz w:val="24"/>
              </w:rPr>
            </w:pPr>
          </w:p>
        </w:tc>
        <w:tc>
          <w:tcPr>
            <w:tcW w:type="dxa" w:w="2964"/>
            <w:tcBorders>
              <w:left w:color="000000" w:sz="4" w:val="single"/>
              <w:bottom w:color="000000" w:sz="4" w:val="single"/>
            </w:tcBorders>
            <w:shd w:fill="auto" w:val="clear"/>
            <w:tcMar>
              <w:left w:type="dxa" w:w="0"/>
              <w:right w:type="dxa" w:w="0"/>
            </w:tcMar>
          </w:tcPr>
          <w:p w14:paraId="E20C0000">
            <w:pPr>
              <w:spacing w:after="0" w:line="100" w:lineRule="atLeast"/>
              <w:ind/>
              <w:rPr>
                <w:rFonts w:ascii="Times New Roman" w:hAnsi="Times New Roman"/>
                <w:color w:val="000000"/>
                <w:sz w:val="24"/>
              </w:rPr>
            </w:pPr>
            <w:r>
              <w:rPr>
                <w:rFonts w:ascii="Times New Roman" w:hAnsi="Times New Roman"/>
                <w:sz w:val="24"/>
              </w:rPr>
              <w:t>Развитие речи</w:t>
            </w:r>
          </w:p>
        </w:tc>
        <w:tc>
          <w:tcPr>
            <w:tcW w:type="dxa" w:w="4647"/>
            <w:gridSpan w:val="2"/>
            <w:tcBorders>
              <w:left w:color="000000" w:sz="4" w:val="single"/>
              <w:bottom w:color="000000" w:sz="4" w:val="single"/>
            </w:tcBorders>
            <w:shd w:fill="auto" w:val="clear"/>
            <w:tcMar>
              <w:left w:type="dxa" w:w="0"/>
              <w:right w:type="dxa" w:w="0"/>
            </w:tcMar>
          </w:tcPr>
          <w:p w14:paraId="E30C0000">
            <w:pPr>
              <w:spacing w:after="0" w:line="100" w:lineRule="atLeast"/>
              <w:ind/>
              <w:jc w:val="both"/>
              <w:rPr>
                <w:rFonts w:ascii="Times New Roman" w:hAnsi="Times New Roman"/>
                <w:sz w:val="24"/>
              </w:rPr>
            </w:pPr>
            <w:r>
              <w:rPr>
                <w:rFonts w:ascii="Times New Roman" w:hAnsi="Times New Roman"/>
                <w:color w:val="000000"/>
                <w:sz w:val="24"/>
              </w:rPr>
              <w:t>Чтение «Дождались» Автор: Абрамов Федор Андреевич.</w:t>
            </w:r>
          </w:p>
        </w:tc>
        <w:tc>
          <w:tcPr>
            <w:tcW w:type="dxa" w:w="933"/>
            <w:tcBorders>
              <w:left w:color="000000" w:sz="4" w:val="single"/>
              <w:bottom w:color="000000" w:sz="4" w:val="single"/>
            </w:tcBorders>
            <w:shd w:fill="auto" w:val="clear"/>
            <w:tcMar>
              <w:left w:type="dxa" w:w="0"/>
              <w:right w:type="dxa" w:w="0"/>
            </w:tcMar>
          </w:tcPr>
          <w:p w14:paraId="E40C0000">
            <w:pPr>
              <w:spacing w:after="0" w:line="100" w:lineRule="atLeast"/>
              <w:ind/>
              <w:jc w:val="center"/>
              <w:rPr>
                <w:rFonts w:ascii="Times New Roman" w:hAnsi="Times New Roman"/>
                <w:sz w:val="24"/>
              </w:rPr>
            </w:pPr>
          </w:p>
        </w:tc>
        <w:tc>
          <w:tcPr>
            <w:tcW w:type="dxa" w:w="2445"/>
            <w:gridSpan w:val="2"/>
            <w:tcBorders>
              <w:left w:color="000000" w:sz="4" w:val="single"/>
              <w:bottom w:color="000000" w:sz="4" w:val="single"/>
            </w:tcBorders>
            <w:shd w:fill="auto" w:val="clear"/>
            <w:tcMar>
              <w:left w:type="dxa" w:w="0"/>
              <w:right w:type="dxa" w:w="0"/>
            </w:tcMar>
          </w:tcPr>
          <w:p w14:paraId="E50C0000">
            <w:pPr>
              <w:spacing w:after="0" w:line="100" w:lineRule="atLeast"/>
              <w:ind/>
              <w:jc w:val="center"/>
              <w:rPr>
                <w:rFonts w:ascii="Times New Roman" w:hAnsi="Times New Roman"/>
                <w:b w:val="1"/>
                <w:sz w:val="24"/>
              </w:rPr>
            </w:pPr>
          </w:p>
        </w:tc>
        <w:tc>
          <w:tcPr>
            <w:tcW w:type="dxa" w:w="2477"/>
            <w:gridSpan w:val="3"/>
            <w:tcBorders>
              <w:left w:color="000000" w:sz="4" w:val="single"/>
              <w:bottom w:color="000000" w:sz="4" w:val="single"/>
              <w:right w:color="000000" w:sz="4" w:val="single"/>
            </w:tcBorders>
            <w:shd w:fill="auto" w:val="clear"/>
            <w:tcMar>
              <w:left w:type="dxa" w:w="0"/>
              <w:right w:type="dxa" w:w="0"/>
            </w:tcMar>
          </w:tcPr>
          <w:p w14:paraId="E60C0000">
            <w:pPr>
              <w:spacing w:after="0" w:line="100" w:lineRule="atLeast"/>
              <w:ind/>
              <w:jc w:val="center"/>
              <w:rPr>
                <w:rFonts w:ascii="Times New Roman" w:hAnsi="Times New Roman"/>
                <w:b w:val="1"/>
                <w:sz w:val="24"/>
              </w:rPr>
            </w:pPr>
          </w:p>
        </w:tc>
      </w:tr>
      <w:tr>
        <w:tc>
          <w:tcPr>
            <w:tcW w:type="dxa" w:w="1232"/>
            <w:tcBorders>
              <w:left w:color="000000" w:sz="4" w:val="single"/>
              <w:bottom w:color="000000" w:sz="4" w:val="single"/>
            </w:tcBorders>
            <w:shd w:fill="auto" w:val="clear"/>
            <w:tcMar>
              <w:left w:type="dxa" w:w="0"/>
              <w:right w:type="dxa" w:w="0"/>
            </w:tcMar>
          </w:tcPr>
          <w:p w14:paraId="E70C0000">
            <w:pPr>
              <w:pStyle w:val="Style_5"/>
              <w:numPr>
                <w:numId w:val="15"/>
              </w:numPr>
              <w:spacing w:after="0" w:line="100" w:lineRule="atLeast"/>
              <w:ind/>
              <w:jc w:val="center"/>
              <w:rPr>
                <w:rFonts w:ascii="Times New Roman" w:hAnsi="Times New Roman"/>
                <w:sz w:val="24"/>
              </w:rPr>
            </w:pPr>
          </w:p>
        </w:tc>
        <w:tc>
          <w:tcPr>
            <w:tcW w:type="dxa" w:w="2964"/>
            <w:tcBorders>
              <w:left w:color="000000" w:sz="4" w:val="single"/>
              <w:bottom w:color="000000" w:sz="4" w:val="single"/>
            </w:tcBorders>
            <w:shd w:fill="auto" w:val="clear"/>
            <w:tcMar>
              <w:left w:type="dxa" w:w="0"/>
              <w:right w:type="dxa" w:w="0"/>
            </w:tcMar>
          </w:tcPr>
          <w:p w14:paraId="E8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left w:color="000000" w:sz="4" w:val="single"/>
              <w:bottom w:color="000000" w:sz="4" w:val="single"/>
            </w:tcBorders>
            <w:shd w:fill="auto" w:val="clear"/>
            <w:tcMar>
              <w:left w:type="dxa" w:w="0"/>
              <w:right w:type="dxa" w:w="0"/>
            </w:tcMar>
          </w:tcPr>
          <w:p w14:paraId="E90C0000">
            <w:pPr>
              <w:spacing w:after="0" w:line="100" w:lineRule="atLeast"/>
              <w:ind/>
              <w:jc w:val="both"/>
              <w:rPr>
                <w:rFonts w:ascii="Times New Roman" w:hAnsi="Times New Roman"/>
                <w:sz w:val="24"/>
              </w:rPr>
            </w:pPr>
            <w:r>
              <w:rPr>
                <w:rFonts w:ascii="Times New Roman" w:hAnsi="Times New Roman"/>
                <w:sz w:val="24"/>
              </w:rPr>
              <w:t>Рисование иллюстраций и рассказывание «Весна».</w:t>
            </w:r>
          </w:p>
        </w:tc>
        <w:tc>
          <w:tcPr>
            <w:tcW w:type="dxa" w:w="933"/>
            <w:tcBorders>
              <w:left w:color="000000" w:sz="4" w:val="single"/>
              <w:bottom w:color="000000" w:sz="4" w:val="single"/>
            </w:tcBorders>
            <w:shd w:fill="auto" w:val="clear"/>
            <w:tcMar>
              <w:left w:type="dxa" w:w="0"/>
              <w:right w:type="dxa" w:w="0"/>
            </w:tcMar>
          </w:tcPr>
          <w:p w14:paraId="EA0C0000">
            <w:pPr>
              <w:spacing w:after="0" w:line="100" w:lineRule="atLeast"/>
              <w:ind/>
              <w:jc w:val="center"/>
              <w:rPr>
                <w:rFonts w:ascii="Times New Roman" w:hAnsi="Times New Roman"/>
                <w:sz w:val="24"/>
              </w:rPr>
            </w:pPr>
          </w:p>
        </w:tc>
        <w:tc>
          <w:tcPr>
            <w:tcW w:type="dxa" w:w="2445"/>
            <w:gridSpan w:val="2"/>
            <w:tcBorders>
              <w:left w:color="000000" w:sz="4" w:val="single"/>
              <w:bottom w:color="000000" w:sz="4" w:val="single"/>
            </w:tcBorders>
            <w:shd w:fill="auto" w:val="clear"/>
            <w:tcMar>
              <w:left w:type="dxa" w:w="0"/>
              <w:right w:type="dxa" w:w="0"/>
            </w:tcMar>
          </w:tcPr>
          <w:p w14:paraId="EB0C0000">
            <w:pPr>
              <w:spacing w:after="0" w:line="100" w:lineRule="atLeast"/>
              <w:ind/>
              <w:jc w:val="center"/>
              <w:rPr>
                <w:rFonts w:ascii="Times New Roman" w:hAnsi="Times New Roman"/>
                <w:b w:val="1"/>
                <w:sz w:val="24"/>
              </w:rPr>
            </w:pPr>
          </w:p>
        </w:tc>
        <w:tc>
          <w:tcPr>
            <w:tcW w:type="dxa" w:w="2477"/>
            <w:gridSpan w:val="3"/>
            <w:tcBorders>
              <w:left w:color="000000" w:sz="4" w:val="single"/>
              <w:bottom w:color="000000" w:sz="4" w:val="single"/>
              <w:right w:color="000000" w:sz="4" w:val="single"/>
            </w:tcBorders>
            <w:shd w:fill="auto" w:val="clear"/>
            <w:tcMar>
              <w:left w:type="dxa" w:w="0"/>
              <w:right w:type="dxa" w:w="0"/>
            </w:tcMar>
          </w:tcPr>
          <w:p w14:paraId="EC0C0000">
            <w:pPr>
              <w:spacing w:after="0" w:line="100" w:lineRule="atLeast"/>
              <w:ind/>
              <w:jc w:val="center"/>
              <w:rPr>
                <w:rFonts w:ascii="Times New Roman" w:hAnsi="Times New Roman"/>
                <w:b w:val="1"/>
                <w:sz w:val="24"/>
              </w:rPr>
            </w:pPr>
          </w:p>
        </w:tc>
      </w:tr>
      <w:tr>
        <w:tc>
          <w:tcPr>
            <w:tcW w:type="dxa" w:w="1232"/>
            <w:tcBorders>
              <w:left w:color="000000" w:sz="4" w:val="single"/>
              <w:bottom w:color="000000" w:sz="4" w:val="single"/>
            </w:tcBorders>
            <w:shd w:fill="auto" w:val="clear"/>
            <w:tcMar>
              <w:left w:type="dxa" w:w="0"/>
              <w:right w:type="dxa" w:w="0"/>
            </w:tcMar>
          </w:tcPr>
          <w:p w14:paraId="ED0C0000">
            <w:pPr>
              <w:pStyle w:val="Style_5"/>
              <w:numPr>
                <w:numId w:val="15"/>
              </w:numPr>
              <w:spacing w:after="0" w:line="100" w:lineRule="atLeast"/>
              <w:ind/>
              <w:jc w:val="center"/>
              <w:rPr>
                <w:rFonts w:ascii="Times New Roman" w:hAnsi="Times New Roman"/>
                <w:sz w:val="24"/>
              </w:rPr>
            </w:pPr>
          </w:p>
        </w:tc>
        <w:tc>
          <w:tcPr>
            <w:tcW w:type="dxa" w:w="2964"/>
            <w:tcBorders>
              <w:left w:color="000000" w:sz="4" w:val="single"/>
              <w:bottom w:color="000000" w:sz="4" w:val="single"/>
            </w:tcBorders>
            <w:shd w:fill="auto" w:val="clear"/>
            <w:tcMar>
              <w:left w:type="dxa" w:w="0"/>
              <w:right w:type="dxa" w:w="0"/>
            </w:tcMar>
          </w:tcPr>
          <w:p w14:paraId="EE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left w:color="000000" w:sz="4" w:val="single"/>
              <w:bottom w:color="000000" w:sz="4" w:val="single"/>
            </w:tcBorders>
            <w:shd w:fill="auto" w:val="clear"/>
            <w:tcMar>
              <w:left w:type="dxa" w:w="0"/>
              <w:right w:type="dxa" w:w="0"/>
            </w:tcMar>
          </w:tcPr>
          <w:p w14:paraId="EF0C0000">
            <w:pPr>
              <w:spacing w:after="0" w:line="100" w:lineRule="atLeast"/>
              <w:ind/>
              <w:rPr>
                <w:rFonts w:ascii="Times New Roman" w:hAnsi="Times New Roman"/>
                <w:sz w:val="24"/>
              </w:rPr>
            </w:pPr>
            <w:r>
              <w:rPr>
                <w:rFonts w:ascii="Times New Roman" w:hAnsi="Times New Roman"/>
                <w:sz w:val="24"/>
              </w:rPr>
              <w:t>Скороговорки на звук [С].</w:t>
            </w:r>
          </w:p>
        </w:tc>
        <w:tc>
          <w:tcPr>
            <w:tcW w:type="dxa" w:w="933"/>
            <w:tcBorders>
              <w:left w:color="000000" w:sz="4" w:val="single"/>
              <w:bottom w:color="000000" w:sz="4" w:val="single"/>
            </w:tcBorders>
            <w:shd w:fill="auto" w:val="clear"/>
            <w:tcMar>
              <w:left w:type="dxa" w:w="0"/>
              <w:right w:type="dxa" w:w="0"/>
            </w:tcMar>
          </w:tcPr>
          <w:p w14:paraId="F00C0000">
            <w:pPr>
              <w:spacing w:after="0" w:line="100" w:lineRule="atLeast"/>
              <w:ind/>
              <w:jc w:val="center"/>
              <w:rPr>
                <w:rFonts w:ascii="Times New Roman" w:hAnsi="Times New Roman"/>
                <w:sz w:val="24"/>
              </w:rPr>
            </w:pPr>
          </w:p>
        </w:tc>
        <w:tc>
          <w:tcPr>
            <w:tcW w:type="dxa" w:w="2445"/>
            <w:gridSpan w:val="2"/>
            <w:tcBorders>
              <w:left w:color="000000" w:sz="4" w:val="single"/>
              <w:bottom w:color="000000" w:sz="4" w:val="single"/>
            </w:tcBorders>
            <w:shd w:fill="auto" w:val="clear"/>
            <w:tcMar>
              <w:left w:type="dxa" w:w="0"/>
              <w:right w:type="dxa" w:w="0"/>
            </w:tcMar>
          </w:tcPr>
          <w:p w14:paraId="F10C0000">
            <w:pPr>
              <w:spacing w:after="0" w:line="100" w:lineRule="atLeast"/>
              <w:ind/>
              <w:jc w:val="center"/>
              <w:rPr>
                <w:rFonts w:ascii="Times New Roman" w:hAnsi="Times New Roman"/>
                <w:b w:val="1"/>
                <w:sz w:val="24"/>
              </w:rPr>
            </w:pPr>
          </w:p>
        </w:tc>
        <w:tc>
          <w:tcPr>
            <w:tcW w:type="dxa" w:w="2477"/>
            <w:gridSpan w:val="3"/>
            <w:tcBorders>
              <w:left w:color="000000" w:sz="4" w:val="single"/>
              <w:bottom w:color="000000" w:sz="4" w:val="single"/>
              <w:right w:color="000000" w:sz="4" w:val="single"/>
            </w:tcBorders>
            <w:shd w:fill="auto" w:val="clear"/>
            <w:tcMar>
              <w:left w:type="dxa" w:w="0"/>
              <w:right w:type="dxa" w:w="0"/>
            </w:tcMar>
          </w:tcPr>
          <w:p w14:paraId="F20C0000">
            <w:pPr>
              <w:spacing w:after="0" w:line="100" w:lineRule="atLeast"/>
              <w:ind/>
              <w:jc w:val="center"/>
              <w:rPr>
                <w:rFonts w:ascii="Times New Roman" w:hAnsi="Times New Roman"/>
                <w:b w:val="1"/>
                <w:sz w:val="24"/>
              </w:rPr>
            </w:pPr>
          </w:p>
        </w:tc>
      </w:tr>
      <w:tr>
        <w:tc>
          <w:tcPr>
            <w:tcW w:type="dxa" w:w="1232"/>
            <w:tcBorders>
              <w:left w:color="000000" w:sz="4" w:val="single"/>
              <w:bottom w:color="000000" w:sz="4" w:val="single"/>
            </w:tcBorders>
            <w:shd w:fill="auto" w:val="clear"/>
            <w:tcMar>
              <w:left w:type="dxa" w:w="0"/>
              <w:right w:type="dxa" w:w="0"/>
            </w:tcMar>
          </w:tcPr>
          <w:p w14:paraId="F30C0000">
            <w:pPr>
              <w:pStyle w:val="Style_5"/>
              <w:numPr>
                <w:numId w:val="15"/>
              </w:numPr>
              <w:spacing w:after="0" w:line="100" w:lineRule="atLeast"/>
              <w:ind/>
              <w:jc w:val="center"/>
              <w:rPr>
                <w:rFonts w:ascii="Times New Roman" w:hAnsi="Times New Roman"/>
                <w:sz w:val="24"/>
              </w:rPr>
            </w:pPr>
          </w:p>
        </w:tc>
        <w:tc>
          <w:tcPr>
            <w:tcW w:type="dxa" w:w="2964"/>
            <w:tcBorders>
              <w:left w:color="000000" w:sz="4" w:val="single"/>
              <w:bottom w:color="000000" w:sz="4" w:val="single"/>
            </w:tcBorders>
            <w:shd w:fill="auto" w:val="clear"/>
            <w:tcMar>
              <w:left w:type="dxa" w:w="0"/>
              <w:right w:type="dxa" w:w="0"/>
            </w:tcMar>
          </w:tcPr>
          <w:p w14:paraId="F4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left w:color="000000" w:sz="4" w:val="single"/>
              <w:bottom w:color="000000" w:sz="4" w:val="single"/>
            </w:tcBorders>
            <w:shd w:fill="auto" w:val="clear"/>
            <w:tcMar>
              <w:left w:type="dxa" w:w="0"/>
              <w:right w:type="dxa" w:w="0"/>
            </w:tcMar>
          </w:tcPr>
          <w:p w14:paraId="F50C0000">
            <w:pPr>
              <w:spacing w:after="0" w:line="100" w:lineRule="atLeast"/>
              <w:ind/>
              <w:rPr>
                <w:rFonts w:ascii="Times New Roman" w:hAnsi="Times New Roman"/>
                <w:sz w:val="24"/>
              </w:rPr>
            </w:pPr>
            <w:r>
              <w:rPr>
                <w:rFonts w:ascii="Times New Roman" w:hAnsi="Times New Roman"/>
                <w:sz w:val="24"/>
              </w:rPr>
              <w:t>Скороговорки на звук [С].</w:t>
            </w:r>
          </w:p>
        </w:tc>
        <w:tc>
          <w:tcPr>
            <w:tcW w:type="dxa" w:w="933"/>
            <w:tcBorders>
              <w:left w:color="000000" w:sz="4" w:val="single"/>
              <w:bottom w:color="000000" w:sz="4" w:val="single"/>
            </w:tcBorders>
            <w:shd w:fill="auto" w:val="clear"/>
            <w:tcMar>
              <w:left w:type="dxa" w:w="0"/>
              <w:right w:type="dxa" w:w="0"/>
            </w:tcMar>
          </w:tcPr>
          <w:p w14:paraId="F60C0000">
            <w:pPr>
              <w:spacing w:after="0" w:line="100" w:lineRule="atLeast"/>
              <w:ind/>
              <w:jc w:val="center"/>
              <w:rPr>
                <w:rFonts w:ascii="Times New Roman" w:hAnsi="Times New Roman"/>
                <w:sz w:val="24"/>
              </w:rPr>
            </w:pPr>
          </w:p>
        </w:tc>
        <w:tc>
          <w:tcPr>
            <w:tcW w:type="dxa" w:w="2445"/>
            <w:gridSpan w:val="2"/>
            <w:tcBorders>
              <w:left w:color="000000" w:sz="4" w:val="single"/>
              <w:bottom w:color="000000" w:sz="4" w:val="single"/>
            </w:tcBorders>
            <w:shd w:fill="auto" w:val="clear"/>
            <w:tcMar>
              <w:left w:type="dxa" w:w="0"/>
              <w:right w:type="dxa" w:w="0"/>
            </w:tcMar>
          </w:tcPr>
          <w:p w14:paraId="F70C0000">
            <w:pPr>
              <w:spacing w:after="0" w:line="100" w:lineRule="atLeast"/>
              <w:ind/>
              <w:jc w:val="center"/>
              <w:rPr>
                <w:rFonts w:ascii="Times New Roman" w:hAnsi="Times New Roman"/>
                <w:b w:val="1"/>
                <w:sz w:val="24"/>
              </w:rPr>
            </w:pPr>
          </w:p>
        </w:tc>
        <w:tc>
          <w:tcPr>
            <w:tcW w:type="dxa" w:w="2477"/>
            <w:gridSpan w:val="3"/>
            <w:tcBorders>
              <w:left w:color="000000" w:sz="4" w:val="single"/>
              <w:bottom w:color="000000" w:sz="4" w:val="single"/>
              <w:right w:color="000000" w:sz="4" w:val="single"/>
            </w:tcBorders>
            <w:shd w:fill="auto" w:val="clear"/>
            <w:tcMar>
              <w:left w:type="dxa" w:w="0"/>
              <w:right w:type="dxa" w:w="0"/>
            </w:tcMar>
          </w:tcPr>
          <w:p w14:paraId="F80C0000">
            <w:pPr>
              <w:spacing w:after="0" w:line="100" w:lineRule="atLeast"/>
              <w:ind/>
              <w:jc w:val="center"/>
              <w:rPr>
                <w:rFonts w:ascii="Times New Roman" w:hAnsi="Times New Roman"/>
                <w:b w:val="1"/>
                <w:sz w:val="24"/>
              </w:rPr>
            </w:pPr>
          </w:p>
        </w:tc>
      </w:tr>
      <w:tr>
        <w:tc>
          <w:tcPr>
            <w:tcW w:type="dxa" w:w="1232"/>
            <w:tcBorders>
              <w:left w:color="000000" w:sz="4" w:val="single"/>
              <w:bottom w:color="000000" w:sz="4" w:val="single"/>
            </w:tcBorders>
            <w:shd w:fill="auto" w:val="clear"/>
            <w:tcMar>
              <w:left w:type="dxa" w:w="0"/>
              <w:right w:type="dxa" w:w="0"/>
            </w:tcMar>
          </w:tcPr>
          <w:p w14:paraId="F90C0000">
            <w:pPr>
              <w:pStyle w:val="Style_5"/>
              <w:numPr>
                <w:numId w:val="15"/>
              </w:numPr>
              <w:spacing w:after="0" w:line="100" w:lineRule="atLeast"/>
              <w:ind/>
              <w:jc w:val="center"/>
              <w:rPr>
                <w:rFonts w:ascii="Times New Roman" w:hAnsi="Times New Roman"/>
                <w:sz w:val="24"/>
              </w:rPr>
            </w:pPr>
          </w:p>
        </w:tc>
        <w:tc>
          <w:tcPr>
            <w:tcW w:type="dxa" w:w="2964"/>
            <w:tcBorders>
              <w:left w:color="000000" w:sz="4" w:val="single"/>
              <w:bottom w:color="000000" w:sz="4" w:val="single"/>
            </w:tcBorders>
            <w:shd w:fill="auto" w:val="clear"/>
            <w:tcMar>
              <w:left w:type="dxa" w:w="0"/>
              <w:right w:type="dxa" w:w="0"/>
            </w:tcMar>
          </w:tcPr>
          <w:p w14:paraId="FA0C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left w:color="000000" w:sz="4" w:val="single"/>
              <w:bottom w:color="000000" w:sz="4" w:val="single"/>
            </w:tcBorders>
            <w:shd w:fill="auto" w:val="clear"/>
            <w:tcMar>
              <w:left w:type="dxa" w:w="0"/>
              <w:right w:type="dxa" w:w="0"/>
            </w:tcMar>
          </w:tcPr>
          <w:p w14:paraId="FB0C0000">
            <w:pPr>
              <w:spacing w:after="0" w:line="100" w:lineRule="atLeast"/>
              <w:ind/>
              <w:rPr>
                <w:rFonts w:ascii="Times New Roman" w:hAnsi="Times New Roman"/>
                <w:sz w:val="24"/>
              </w:rPr>
            </w:pPr>
            <w:r>
              <w:rPr>
                <w:rFonts w:ascii="Times New Roman" w:hAnsi="Times New Roman"/>
                <w:sz w:val="24"/>
              </w:rPr>
              <w:t>Заучивание стихотворения наизусть.</w:t>
            </w:r>
          </w:p>
        </w:tc>
        <w:tc>
          <w:tcPr>
            <w:tcW w:type="dxa" w:w="933"/>
            <w:tcBorders>
              <w:left w:color="000000" w:sz="4" w:val="single"/>
              <w:bottom w:color="000000" w:sz="4" w:val="single"/>
            </w:tcBorders>
            <w:shd w:fill="auto" w:val="clear"/>
            <w:tcMar>
              <w:left w:type="dxa" w:w="0"/>
              <w:right w:type="dxa" w:w="0"/>
            </w:tcMar>
          </w:tcPr>
          <w:p w14:paraId="FC0C0000">
            <w:pPr>
              <w:spacing w:after="0" w:line="100" w:lineRule="atLeast"/>
              <w:ind/>
              <w:jc w:val="center"/>
              <w:rPr>
                <w:rFonts w:ascii="Times New Roman" w:hAnsi="Times New Roman"/>
                <w:sz w:val="24"/>
              </w:rPr>
            </w:pPr>
          </w:p>
        </w:tc>
        <w:tc>
          <w:tcPr>
            <w:tcW w:type="dxa" w:w="2445"/>
            <w:gridSpan w:val="2"/>
            <w:tcBorders>
              <w:left w:color="000000" w:sz="4" w:val="single"/>
              <w:bottom w:color="000000" w:sz="4" w:val="single"/>
            </w:tcBorders>
            <w:shd w:fill="auto" w:val="clear"/>
            <w:tcMar>
              <w:left w:type="dxa" w:w="0"/>
              <w:right w:type="dxa" w:w="0"/>
            </w:tcMar>
          </w:tcPr>
          <w:p w14:paraId="FD0C0000">
            <w:pPr>
              <w:spacing w:after="0" w:line="100" w:lineRule="atLeast"/>
              <w:ind/>
              <w:jc w:val="center"/>
              <w:rPr>
                <w:rFonts w:ascii="Times New Roman" w:hAnsi="Times New Roman"/>
                <w:b w:val="1"/>
                <w:sz w:val="24"/>
              </w:rPr>
            </w:pPr>
          </w:p>
        </w:tc>
        <w:tc>
          <w:tcPr>
            <w:tcW w:type="dxa" w:w="2477"/>
            <w:gridSpan w:val="3"/>
            <w:tcBorders>
              <w:left w:color="000000" w:sz="4" w:val="single"/>
              <w:bottom w:color="000000" w:sz="4" w:val="single"/>
              <w:right w:color="000000" w:sz="4" w:val="single"/>
            </w:tcBorders>
            <w:shd w:fill="auto" w:val="clear"/>
            <w:tcMar>
              <w:left w:type="dxa" w:w="0"/>
              <w:right w:type="dxa" w:w="0"/>
            </w:tcMar>
          </w:tcPr>
          <w:p w14:paraId="FE0C0000">
            <w:pPr>
              <w:spacing w:after="0" w:line="100" w:lineRule="atLeast"/>
              <w:ind/>
              <w:jc w:val="center"/>
              <w:rPr>
                <w:rFonts w:ascii="Times New Roman" w:hAnsi="Times New Roman"/>
                <w:b w:val="1"/>
                <w:sz w:val="24"/>
              </w:rPr>
            </w:pPr>
          </w:p>
        </w:tc>
      </w:tr>
      <w:tr>
        <w:tc>
          <w:tcPr>
            <w:tcW w:type="dxa" w:w="1232"/>
            <w:tcBorders>
              <w:left w:color="000000" w:sz="4" w:val="single"/>
              <w:bottom w:color="000000" w:sz="4" w:val="single"/>
            </w:tcBorders>
            <w:shd w:fill="auto" w:val="clear"/>
            <w:tcMar>
              <w:left w:type="dxa" w:w="0"/>
              <w:right w:type="dxa" w:w="0"/>
            </w:tcMar>
          </w:tcPr>
          <w:p w14:paraId="FF0C0000">
            <w:pPr>
              <w:pStyle w:val="Style_5"/>
              <w:numPr>
                <w:numId w:val="15"/>
              </w:numPr>
              <w:spacing w:after="0" w:line="100" w:lineRule="atLeast"/>
              <w:ind/>
              <w:jc w:val="center"/>
              <w:rPr>
                <w:rFonts w:ascii="Times New Roman" w:hAnsi="Times New Roman"/>
                <w:sz w:val="24"/>
              </w:rPr>
            </w:pPr>
          </w:p>
        </w:tc>
        <w:tc>
          <w:tcPr>
            <w:tcW w:type="dxa" w:w="2964"/>
            <w:tcBorders>
              <w:left w:color="000000" w:sz="4" w:val="single"/>
              <w:bottom w:color="000000" w:sz="4" w:val="single"/>
            </w:tcBorders>
            <w:shd w:fill="auto" w:val="clear"/>
            <w:tcMar>
              <w:left w:type="dxa" w:w="0"/>
              <w:right w:type="dxa" w:w="0"/>
            </w:tcMar>
          </w:tcPr>
          <w:p w14:paraId="000D0000">
            <w:pPr>
              <w:spacing w:after="0" w:line="100" w:lineRule="atLeast"/>
              <w:ind/>
              <w:rPr>
                <w:rFonts w:ascii="Times New Roman" w:hAnsi="Times New Roman"/>
                <w:sz w:val="24"/>
              </w:rPr>
            </w:pPr>
            <w:r>
              <w:rPr>
                <w:rFonts w:ascii="Times New Roman" w:hAnsi="Times New Roman"/>
                <w:sz w:val="24"/>
              </w:rPr>
              <w:t>Развитие речи</w:t>
            </w:r>
          </w:p>
        </w:tc>
        <w:tc>
          <w:tcPr>
            <w:tcW w:type="dxa" w:w="4647"/>
            <w:gridSpan w:val="2"/>
            <w:tcBorders>
              <w:left w:color="000000" w:sz="4" w:val="single"/>
              <w:bottom w:color="000000" w:sz="4" w:val="single"/>
            </w:tcBorders>
            <w:shd w:fill="auto" w:val="clear"/>
            <w:tcMar>
              <w:left w:type="dxa" w:w="0"/>
              <w:right w:type="dxa" w:w="0"/>
            </w:tcMar>
          </w:tcPr>
          <w:p w14:paraId="010D0000">
            <w:pPr>
              <w:spacing w:after="0" w:line="100" w:lineRule="atLeast"/>
              <w:ind/>
              <w:rPr>
                <w:rFonts w:ascii="Times New Roman" w:hAnsi="Times New Roman"/>
                <w:b w:val="1"/>
                <w:sz w:val="24"/>
              </w:rPr>
            </w:pPr>
            <w:r>
              <w:rPr>
                <w:rFonts w:ascii="Times New Roman" w:hAnsi="Times New Roman"/>
                <w:sz w:val="24"/>
              </w:rPr>
              <w:t>Итоговое занятие «Готов ли я к школе?»</w:t>
            </w:r>
          </w:p>
        </w:tc>
        <w:tc>
          <w:tcPr>
            <w:tcW w:type="dxa" w:w="933"/>
            <w:tcBorders>
              <w:left w:color="000000" w:sz="4" w:val="single"/>
              <w:bottom w:color="000000" w:sz="4" w:val="single"/>
            </w:tcBorders>
            <w:shd w:fill="auto" w:val="clear"/>
            <w:tcMar>
              <w:left w:type="dxa" w:w="0"/>
              <w:right w:type="dxa" w:w="0"/>
            </w:tcMar>
          </w:tcPr>
          <w:p w14:paraId="02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2445"/>
            <w:gridSpan w:val="2"/>
            <w:tcBorders>
              <w:left w:color="000000" w:sz="4" w:val="single"/>
              <w:bottom w:color="000000" w:sz="4" w:val="single"/>
            </w:tcBorders>
            <w:shd w:fill="auto" w:val="clear"/>
            <w:tcMar>
              <w:left w:type="dxa" w:w="0"/>
              <w:right w:type="dxa" w:w="0"/>
            </w:tcMar>
          </w:tcPr>
          <w:p w14:paraId="030D0000">
            <w:pPr>
              <w:spacing w:after="0" w:line="100" w:lineRule="atLeast"/>
              <w:ind/>
              <w:jc w:val="center"/>
              <w:rPr>
                <w:rFonts w:ascii="Times New Roman" w:hAnsi="Times New Roman"/>
                <w:b w:val="1"/>
                <w:sz w:val="24"/>
              </w:rPr>
            </w:pPr>
          </w:p>
        </w:tc>
        <w:tc>
          <w:tcPr>
            <w:tcW w:type="dxa" w:w="2477"/>
            <w:gridSpan w:val="3"/>
            <w:tcBorders>
              <w:left w:color="000000" w:sz="4" w:val="single"/>
              <w:bottom w:color="000000" w:sz="4" w:val="single"/>
              <w:right w:color="000000" w:sz="4" w:val="single"/>
            </w:tcBorders>
            <w:shd w:fill="auto" w:val="clear"/>
            <w:tcMar>
              <w:left w:type="dxa" w:w="0"/>
              <w:right w:type="dxa" w:w="0"/>
            </w:tcMar>
          </w:tcPr>
          <w:p w14:paraId="040D0000">
            <w:pPr>
              <w:spacing w:after="0" w:line="100" w:lineRule="atLeast"/>
              <w:ind/>
              <w:jc w:val="center"/>
              <w:rPr>
                <w:rFonts w:ascii="Times New Roman" w:hAnsi="Times New Roman"/>
                <w:b w:val="1"/>
                <w:sz w:val="24"/>
              </w:rPr>
            </w:pPr>
          </w:p>
        </w:tc>
      </w:tr>
      <w:tr>
        <w:tc>
          <w:tcPr>
            <w:tcW w:type="dxa" w:w="1232"/>
            <w:tcBorders>
              <w:top w:color="000000" w:sz="4" w:val="single"/>
              <w:left w:color="000000" w:sz="4" w:val="single"/>
              <w:bottom w:color="000000" w:sz="4" w:val="single"/>
            </w:tcBorders>
            <w:shd w:fill="auto" w:val="clear"/>
            <w:tcMar>
              <w:left w:type="dxa" w:w="0"/>
              <w:right w:type="dxa" w:w="0"/>
            </w:tcMar>
          </w:tcPr>
          <w:p w14:paraId="050D0000">
            <w:pPr>
              <w:spacing w:after="0" w:line="100" w:lineRule="atLeast"/>
              <w:ind/>
              <w:rPr>
                <w:rFonts w:ascii="Times New Roman" w:hAnsi="Times New Roman"/>
                <w:sz w:val="24"/>
              </w:rPr>
            </w:pPr>
          </w:p>
        </w:tc>
        <w:tc>
          <w:tcPr>
            <w:tcW w:type="dxa" w:w="2964"/>
            <w:tcBorders>
              <w:top w:color="000000" w:sz="4" w:val="single"/>
              <w:left w:color="000000" w:sz="4" w:val="single"/>
              <w:bottom w:color="000000" w:sz="4" w:val="single"/>
            </w:tcBorders>
            <w:shd w:fill="auto" w:val="clear"/>
            <w:tcMar>
              <w:left w:type="dxa" w:w="0"/>
              <w:right w:type="dxa" w:w="0"/>
            </w:tcMar>
          </w:tcPr>
          <w:p w14:paraId="060D0000">
            <w:pPr>
              <w:spacing w:after="0" w:line="100" w:lineRule="atLeast"/>
              <w:ind/>
              <w:jc w:val="both"/>
              <w:rPr>
                <w:rFonts w:ascii="Times New Roman" w:hAnsi="Times New Roman"/>
                <w:sz w:val="24"/>
              </w:rPr>
            </w:pPr>
            <w:r>
              <w:rPr>
                <w:rFonts w:ascii="Times New Roman" w:hAnsi="Times New Roman"/>
                <w:b w:val="1"/>
                <w:sz w:val="24"/>
              </w:rPr>
              <w:t>108 часов</w:t>
            </w:r>
            <w:r>
              <w:rPr>
                <w:rFonts w:ascii="Times New Roman" w:hAnsi="Times New Roman"/>
                <w:b w:val="1"/>
                <w:sz w:val="24"/>
              </w:rPr>
              <w:t>.</w:t>
            </w:r>
          </w:p>
        </w:tc>
        <w:tc>
          <w:tcPr>
            <w:tcW w:type="dxa" w:w="10472"/>
            <w:gridSpan w:val="7"/>
            <w:tcBorders>
              <w:left w:color="000000" w:sz="4" w:val="single"/>
            </w:tcBorders>
            <w:shd w:fill="auto" w:val="clear"/>
            <w:tcMar>
              <w:left w:type="dxa" w:w="0"/>
              <w:right w:type="dxa" w:w="0"/>
            </w:tcMar>
          </w:tcPr>
          <w:p w14:paraId="070D0000">
            <w:pPr>
              <w:rPr>
                <w:rFonts w:ascii="Times New Roman" w:hAnsi="Times New Roman"/>
                <w:sz w:val="24"/>
              </w:rPr>
            </w:pPr>
          </w:p>
        </w:tc>
        <w:tc>
          <w:tcPr>
            <w:tcW w:type="dxa" w:w="30"/>
            <w:tcMar>
              <w:left w:type="dxa" w:w="0"/>
              <w:right w:type="dxa" w:w="0"/>
            </w:tcMar>
          </w:tcPr>
          <w:p/>
        </w:tc>
      </w:tr>
    </w:tbl>
    <w:p w14:paraId="080D0000">
      <w:pPr>
        <w:spacing w:after="0" w:before="100" w:line="100" w:lineRule="atLeast"/>
        <w:ind/>
        <w:jc w:val="center"/>
        <w:rPr>
          <w:rFonts w:ascii="Times New Roman" w:hAnsi="Times New Roman"/>
          <w:b w:val="1"/>
          <w:sz w:val="24"/>
        </w:rPr>
      </w:pPr>
    </w:p>
    <w:p w14:paraId="090D0000">
      <w:pPr>
        <w:spacing w:after="0" w:line="100" w:lineRule="atLeast"/>
        <w:ind/>
        <w:jc w:val="center"/>
        <w:rPr>
          <w:rFonts w:ascii="Times New Roman" w:hAnsi="Times New Roman"/>
          <w:sz w:val="24"/>
        </w:rPr>
      </w:pPr>
      <w:r>
        <w:rPr>
          <w:rFonts w:ascii="Times New Roman" w:hAnsi="Times New Roman"/>
          <w:b w:val="1"/>
          <w:sz w:val="24"/>
        </w:rPr>
        <w:t>Тематическое планирование «Художественное творчество»</w:t>
      </w:r>
    </w:p>
    <w:p w14:paraId="0A0D0000">
      <w:pPr>
        <w:spacing w:after="0" w:line="100" w:lineRule="atLeast"/>
        <w:ind/>
        <w:jc w:val="both"/>
        <w:rPr>
          <w:rFonts w:ascii="Times New Roman" w:hAnsi="Times New Roman"/>
          <w:sz w:val="24"/>
        </w:rPr>
      </w:pPr>
    </w:p>
    <w:tbl>
      <w:tblPr>
        <w:tblStyle w:val="Style_2"/>
        <w:tblInd w:type="dxa" w:w="-123"/>
        <w:tblLayout w:type="fixed"/>
        <w:tblCellMar>
          <w:left w:type="dxa" w:w="0"/>
          <w:right w:type="dxa" w:w="0"/>
        </w:tblCellMar>
      </w:tblPr>
      <w:tblGrid>
        <w:gridCol w:w="1242"/>
        <w:gridCol w:w="2834"/>
        <w:gridCol w:w="4821"/>
        <w:gridCol w:w="1983"/>
        <w:gridCol w:w="1982"/>
        <w:gridCol w:w="1853"/>
        <w:gridCol w:w="81"/>
        <w:gridCol w:w="35"/>
      </w:tblGrid>
      <w:tr>
        <w:tc>
          <w:tcPr>
            <w:tcW w:type="dxa" w:w="1242"/>
            <w:vMerge w:val="restart"/>
            <w:tcBorders>
              <w:top w:color="000000" w:sz="4" w:val="single"/>
              <w:left w:color="000000" w:sz="4" w:val="single"/>
              <w:bottom w:color="000000" w:sz="4" w:val="single"/>
            </w:tcBorders>
            <w:shd w:fill="auto" w:val="clear"/>
            <w:tcMar>
              <w:left w:type="dxa" w:w="0"/>
              <w:right w:type="dxa" w:w="0"/>
            </w:tcMar>
          </w:tcPr>
          <w:p w14:paraId="0B0D0000">
            <w:pPr>
              <w:spacing w:after="0" w:line="100" w:lineRule="atLeast"/>
              <w:ind/>
              <w:jc w:val="center"/>
              <w:rPr>
                <w:rFonts w:ascii="Times New Roman" w:hAnsi="Times New Roman"/>
                <w:b w:val="1"/>
                <w:sz w:val="24"/>
              </w:rPr>
            </w:pPr>
            <w:r>
              <w:rPr>
                <w:rFonts w:ascii="Times New Roman" w:hAnsi="Times New Roman"/>
                <w:b w:val="1"/>
                <w:sz w:val="24"/>
              </w:rPr>
              <w:t>№ п/п</w:t>
            </w:r>
          </w:p>
        </w:tc>
        <w:tc>
          <w:tcPr>
            <w:tcW w:type="dxa" w:w="7655"/>
            <w:gridSpan w:val="2"/>
            <w:tcBorders>
              <w:top w:color="000000" w:sz="4" w:val="single"/>
              <w:left w:color="000000" w:sz="4" w:val="single"/>
              <w:bottom w:color="000000" w:sz="4" w:val="single"/>
            </w:tcBorders>
            <w:shd w:fill="auto" w:val="clear"/>
            <w:tcMar>
              <w:left w:type="dxa" w:w="0"/>
              <w:right w:type="dxa" w:w="0"/>
            </w:tcMar>
          </w:tcPr>
          <w:p w14:paraId="0C0D0000">
            <w:pPr>
              <w:spacing w:after="0" w:line="100" w:lineRule="atLeast"/>
              <w:ind/>
              <w:jc w:val="center"/>
              <w:rPr>
                <w:rFonts w:ascii="Times New Roman" w:hAnsi="Times New Roman"/>
                <w:b w:val="1"/>
                <w:sz w:val="24"/>
              </w:rPr>
            </w:pPr>
            <w:r>
              <w:rPr>
                <w:rFonts w:ascii="Times New Roman" w:hAnsi="Times New Roman"/>
                <w:b w:val="1"/>
                <w:sz w:val="24"/>
              </w:rPr>
              <w:t>Содержание (раздел, тема)</w:t>
            </w:r>
          </w:p>
        </w:tc>
        <w:tc>
          <w:tcPr>
            <w:tcW w:type="dxa" w:w="1983"/>
            <w:vMerge w:val="restart"/>
            <w:tcBorders>
              <w:top w:color="000000" w:sz="4" w:val="single"/>
              <w:left w:color="000000" w:sz="4" w:val="single"/>
              <w:bottom w:color="000000" w:sz="4" w:val="single"/>
            </w:tcBorders>
            <w:shd w:fill="auto" w:val="clear"/>
            <w:tcMar>
              <w:left w:type="dxa" w:w="0"/>
              <w:right w:type="dxa" w:w="0"/>
            </w:tcMar>
          </w:tcPr>
          <w:p w14:paraId="0D0D0000">
            <w:pPr>
              <w:spacing w:after="0" w:line="100" w:lineRule="atLeast"/>
              <w:ind/>
              <w:jc w:val="center"/>
              <w:rPr>
                <w:rFonts w:ascii="Times New Roman" w:hAnsi="Times New Roman"/>
                <w:b w:val="1"/>
                <w:sz w:val="24"/>
              </w:rPr>
            </w:pPr>
            <w:r>
              <w:rPr>
                <w:rFonts w:ascii="Times New Roman" w:hAnsi="Times New Roman"/>
                <w:b w:val="1"/>
                <w:sz w:val="24"/>
              </w:rPr>
              <w:t>Количество часов</w:t>
            </w:r>
          </w:p>
        </w:tc>
        <w:tc>
          <w:tcPr>
            <w:tcW w:type="dxa" w:w="3835"/>
            <w:gridSpan w:val="2"/>
            <w:tcBorders>
              <w:top w:color="000000" w:sz="4" w:val="single"/>
              <w:left w:color="000000" w:sz="4" w:val="single"/>
              <w:bottom w:color="000000" w:sz="4" w:val="single"/>
            </w:tcBorders>
            <w:shd w:fill="auto" w:val="clear"/>
            <w:tcMar>
              <w:left w:type="dxa" w:w="0"/>
              <w:right w:type="dxa" w:w="0"/>
            </w:tcMar>
          </w:tcPr>
          <w:p w14:paraId="0E0D0000">
            <w:pPr>
              <w:spacing w:after="0" w:line="100" w:lineRule="atLeast"/>
              <w:ind/>
              <w:jc w:val="center"/>
              <w:rPr>
                <w:rFonts w:ascii="Times New Roman" w:hAnsi="Times New Roman"/>
                <w:sz w:val="24"/>
              </w:rPr>
            </w:pPr>
            <w:r>
              <w:rPr>
                <w:rFonts w:ascii="Times New Roman" w:hAnsi="Times New Roman"/>
                <w:b w:val="1"/>
                <w:sz w:val="24"/>
              </w:rPr>
              <w:t>Дата проведения</w:t>
            </w:r>
          </w:p>
        </w:tc>
        <w:tc>
          <w:tcPr>
            <w:tcW w:type="dxa" w:w="81"/>
            <w:tcBorders>
              <w:left w:color="000000" w:sz="4" w:val="single"/>
            </w:tcBorders>
            <w:shd w:fill="auto" w:val="clear"/>
            <w:tcMar>
              <w:left w:type="dxa" w:w="0"/>
              <w:right w:type="dxa" w:w="0"/>
            </w:tcMar>
          </w:tcPr>
          <w:p w14:paraId="0F0D0000">
            <w:pPr>
              <w:rPr>
                <w:rFonts w:ascii="Times New Roman" w:hAnsi="Times New Roman"/>
                <w:sz w:val="24"/>
              </w:rPr>
            </w:pPr>
          </w:p>
        </w:tc>
        <w:tc>
          <w:tcPr>
            <w:tcW w:type="dxa" w:w="35"/>
            <w:tcMar>
              <w:left w:type="dxa" w:w="0"/>
              <w:right w:type="dxa" w:w="0"/>
            </w:tcMar>
          </w:tcPr>
          <w:p/>
        </w:tc>
      </w:tr>
      <w:tr>
        <w:tc>
          <w:tcPr>
            <w:tcW w:type="dxa" w:w="1242"/>
            <w:gridSpan w:val="1"/>
            <w:vMerge w:val="continue"/>
            <w:tcBorders>
              <w:top w:color="000000" w:sz="4" w:val="single"/>
              <w:left w:color="000000" w:sz="4" w:val="single"/>
              <w:bottom w:color="000000" w:sz="4" w:val="single"/>
            </w:tcBorders>
            <w:shd w:fill="auto" w:val="clear"/>
            <w:tcMar>
              <w:left w:type="dxa" w:w="0"/>
              <w:right w:type="dxa" w:w="0"/>
            </w:tcMar>
          </w:tcPr>
          <w:p/>
        </w:tc>
        <w:tc>
          <w:tcPr>
            <w:tcW w:type="dxa" w:w="2834"/>
            <w:tcBorders>
              <w:top w:color="000000" w:sz="4" w:val="single"/>
              <w:left w:color="000000" w:sz="4" w:val="single"/>
              <w:bottom w:color="000000" w:sz="4" w:val="single"/>
            </w:tcBorders>
            <w:shd w:fill="auto" w:val="clear"/>
            <w:tcMar>
              <w:left w:type="dxa" w:w="0"/>
              <w:right w:type="dxa" w:w="0"/>
            </w:tcMar>
          </w:tcPr>
          <w:p w14:paraId="100D0000">
            <w:pPr>
              <w:spacing w:after="0" w:line="100" w:lineRule="atLeast"/>
              <w:ind/>
              <w:jc w:val="center"/>
              <w:rPr>
                <w:rFonts w:ascii="Times New Roman" w:hAnsi="Times New Roman"/>
                <w:b w:val="1"/>
                <w:sz w:val="24"/>
              </w:rPr>
            </w:pPr>
            <w:r>
              <w:rPr>
                <w:rFonts w:ascii="Times New Roman" w:hAnsi="Times New Roman"/>
                <w:b w:val="1"/>
                <w:sz w:val="24"/>
              </w:rPr>
              <w:t>Раздел</w:t>
            </w:r>
          </w:p>
        </w:tc>
        <w:tc>
          <w:tcPr>
            <w:tcW w:type="dxa" w:w="4821"/>
            <w:tcBorders>
              <w:top w:color="000000" w:sz="4" w:val="single"/>
              <w:left w:color="000000" w:sz="4" w:val="single"/>
              <w:bottom w:color="000000" w:sz="4" w:val="single"/>
            </w:tcBorders>
            <w:shd w:fill="auto" w:val="clear"/>
            <w:tcMar>
              <w:left w:type="dxa" w:w="0"/>
              <w:right w:type="dxa" w:w="0"/>
            </w:tcMar>
          </w:tcPr>
          <w:p w14:paraId="110D0000">
            <w:pPr>
              <w:spacing w:after="0" w:line="100" w:lineRule="atLeast"/>
              <w:ind/>
              <w:jc w:val="center"/>
              <w:rPr>
                <w:rFonts w:ascii="Times New Roman" w:hAnsi="Times New Roman"/>
                <w:b w:val="1"/>
                <w:sz w:val="24"/>
              </w:rPr>
            </w:pPr>
            <w:r>
              <w:rPr>
                <w:rFonts w:ascii="Times New Roman" w:hAnsi="Times New Roman"/>
                <w:b w:val="1"/>
                <w:sz w:val="24"/>
              </w:rPr>
              <w:t>Тема</w:t>
            </w:r>
          </w:p>
        </w:tc>
        <w:tc>
          <w:tcPr>
            <w:tcW w:type="dxa" w:w="1983"/>
            <w:gridSpan w:val="1"/>
            <w:vMerge w:val="continue"/>
            <w:tcBorders>
              <w:top w:color="000000" w:sz="4" w:val="single"/>
              <w:left w:color="000000" w:sz="4" w:val="single"/>
              <w:bottom w:color="000000" w:sz="4" w:val="single"/>
            </w:tcBorders>
            <w:shd w:fill="auto" w:val="clear"/>
            <w:tcMar>
              <w:left w:type="dxa" w:w="0"/>
              <w:right w:type="dxa" w:w="0"/>
            </w:tcMar>
          </w:tcPr>
          <w:p/>
        </w:tc>
        <w:tc>
          <w:tcPr>
            <w:tcW w:type="dxa" w:w="1982"/>
            <w:tcBorders>
              <w:top w:color="000000" w:sz="4" w:val="single"/>
              <w:left w:color="000000" w:sz="4" w:val="single"/>
              <w:bottom w:color="000000" w:sz="4" w:val="single"/>
            </w:tcBorders>
            <w:shd w:fill="auto" w:val="clear"/>
            <w:tcMar>
              <w:left w:type="dxa" w:w="0"/>
              <w:right w:type="dxa" w:w="0"/>
            </w:tcMar>
          </w:tcPr>
          <w:p w14:paraId="120D0000">
            <w:pPr>
              <w:spacing w:after="0" w:line="100" w:lineRule="atLeast"/>
              <w:ind/>
              <w:jc w:val="center"/>
              <w:rPr>
                <w:rFonts w:ascii="Times New Roman" w:hAnsi="Times New Roman"/>
                <w:b w:val="1"/>
                <w:sz w:val="24"/>
              </w:rPr>
            </w:pPr>
            <w:r>
              <w:rPr>
                <w:rFonts w:ascii="Times New Roman" w:hAnsi="Times New Roman"/>
                <w:b w:val="1"/>
                <w:sz w:val="24"/>
              </w:rPr>
              <w:t>План.</w:t>
            </w: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30D0000">
            <w:pPr>
              <w:spacing w:after="0" w:line="100" w:lineRule="atLeast"/>
              <w:ind/>
              <w:jc w:val="center"/>
            </w:pPr>
            <w:r>
              <w:rPr>
                <w:rFonts w:ascii="Times New Roman" w:hAnsi="Times New Roman"/>
                <w:b w:val="1"/>
                <w:sz w:val="24"/>
              </w:rPr>
              <w:t>Факт.</w:t>
            </w:r>
          </w:p>
        </w:tc>
      </w:tr>
      <w:tr>
        <w:tc>
          <w:tcPr>
            <w:tcW w:type="dxa" w:w="1242"/>
            <w:tcBorders>
              <w:top w:color="000000" w:sz="4" w:val="single"/>
              <w:left w:color="000000" w:sz="4" w:val="single"/>
              <w:bottom w:color="000000" w:sz="4" w:val="single"/>
            </w:tcBorders>
            <w:shd w:fill="auto" w:val="clear"/>
            <w:tcMar>
              <w:left w:type="dxa" w:w="0"/>
              <w:right w:type="dxa" w:w="0"/>
            </w:tcMar>
          </w:tcPr>
          <w:p w14:paraId="140D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150D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160D0000">
            <w:pPr>
              <w:spacing w:after="0" w:line="100" w:lineRule="atLeast"/>
              <w:ind/>
              <w:jc w:val="both"/>
              <w:rPr>
                <w:rFonts w:ascii="Times New Roman" w:hAnsi="Times New Roman"/>
                <w:b w:val="1"/>
                <w:sz w:val="24"/>
              </w:rPr>
            </w:pPr>
            <w:r>
              <w:rPr>
                <w:rFonts w:ascii="Times New Roman" w:hAnsi="Times New Roman"/>
                <w:sz w:val="24"/>
              </w:rPr>
              <w:t xml:space="preserve">«Цветные ладошки» </w:t>
            </w:r>
          </w:p>
        </w:tc>
        <w:tc>
          <w:tcPr>
            <w:tcW w:type="dxa" w:w="1983"/>
            <w:tcBorders>
              <w:top w:color="000000" w:sz="4" w:val="single"/>
              <w:left w:color="000000" w:sz="4" w:val="single"/>
              <w:bottom w:color="000000" w:sz="4" w:val="single"/>
            </w:tcBorders>
            <w:shd w:fill="auto" w:val="clear"/>
            <w:tcMar>
              <w:left w:type="dxa" w:w="0"/>
              <w:right w:type="dxa" w:w="0"/>
            </w:tcMar>
          </w:tcPr>
          <w:p w14:paraId="17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18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9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A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1B0D0000">
            <w:pPr>
              <w:spacing w:after="0" w:line="100" w:lineRule="atLeast"/>
              <w:ind/>
              <w:jc w:val="both"/>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1C0D0000">
            <w:pPr>
              <w:spacing w:after="0" w:line="100" w:lineRule="atLeast"/>
              <w:ind/>
              <w:jc w:val="both"/>
              <w:rPr>
                <w:rFonts w:ascii="Times New Roman" w:hAnsi="Times New Roman"/>
                <w:b w:val="1"/>
                <w:sz w:val="24"/>
              </w:rPr>
            </w:pPr>
            <w:r>
              <w:rPr>
                <w:rFonts w:ascii="Times New Roman" w:hAnsi="Times New Roman"/>
                <w:sz w:val="24"/>
              </w:rPr>
              <w:t xml:space="preserve">« Веселые человечки» </w:t>
            </w:r>
          </w:p>
        </w:tc>
        <w:tc>
          <w:tcPr>
            <w:tcW w:type="dxa" w:w="1983"/>
            <w:tcBorders>
              <w:top w:color="000000" w:sz="4" w:val="single"/>
              <w:left w:color="000000" w:sz="4" w:val="single"/>
              <w:bottom w:color="000000" w:sz="4" w:val="single"/>
            </w:tcBorders>
            <w:shd w:fill="auto" w:val="clear"/>
            <w:tcMar>
              <w:left w:type="dxa" w:w="0"/>
              <w:right w:type="dxa" w:w="0"/>
            </w:tcMar>
          </w:tcPr>
          <w:p w14:paraId="1D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1E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F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0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210D0000">
            <w:pPr>
              <w:spacing w:after="0" w:line="100" w:lineRule="atLeast"/>
              <w:ind/>
              <w:jc w:val="both"/>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220D0000">
            <w:pPr>
              <w:spacing w:after="0" w:line="100" w:lineRule="atLeast"/>
              <w:ind/>
              <w:jc w:val="both"/>
              <w:rPr>
                <w:rFonts w:ascii="Times New Roman" w:hAnsi="Times New Roman"/>
                <w:b w:val="1"/>
                <w:sz w:val="24"/>
              </w:rPr>
            </w:pPr>
            <w:r>
              <w:rPr>
                <w:rFonts w:ascii="Times New Roman" w:hAnsi="Times New Roman"/>
                <w:sz w:val="24"/>
              </w:rPr>
              <w:t>«Деревья в нашем лесу»</w:t>
            </w:r>
          </w:p>
        </w:tc>
        <w:tc>
          <w:tcPr>
            <w:tcW w:type="dxa" w:w="1983"/>
            <w:tcBorders>
              <w:top w:color="000000" w:sz="4" w:val="single"/>
              <w:left w:color="000000" w:sz="4" w:val="single"/>
              <w:bottom w:color="000000" w:sz="4" w:val="single"/>
            </w:tcBorders>
            <w:shd w:fill="auto" w:val="clear"/>
            <w:tcMar>
              <w:left w:type="dxa" w:w="0"/>
              <w:right w:type="dxa" w:w="0"/>
            </w:tcMar>
          </w:tcPr>
          <w:p w14:paraId="23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24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5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60D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270D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280D0000">
            <w:pPr>
              <w:spacing w:after="0" w:line="100" w:lineRule="atLeast"/>
              <w:ind/>
              <w:jc w:val="both"/>
              <w:rPr>
                <w:rFonts w:ascii="Times New Roman" w:hAnsi="Times New Roman"/>
                <w:b w:val="1"/>
                <w:sz w:val="24"/>
              </w:rPr>
            </w:pPr>
            <w:r>
              <w:rPr>
                <w:rFonts w:ascii="Times New Roman" w:hAnsi="Times New Roman"/>
                <w:sz w:val="24"/>
              </w:rPr>
              <w:t>«Наш город»</w:t>
            </w:r>
          </w:p>
        </w:tc>
        <w:tc>
          <w:tcPr>
            <w:tcW w:type="dxa" w:w="1983"/>
            <w:tcBorders>
              <w:top w:color="000000" w:sz="4" w:val="single"/>
              <w:left w:color="000000" w:sz="4" w:val="single"/>
              <w:bottom w:color="000000" w:sz="4" w:val="single"/>
            </w:tcBorders>
            <w:shd w:fill="auto" w:val="clear"/>
            <w:tcMar>
              <w:left w:type="dxa" w:w="0"/>
              <w:right w:type="dxa" w:w="0"/>
            </w:tcMar>
          </w:tcPr>
          <w:p w14:paraId="29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2A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B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C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2D0D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2E0D0000">
            <w:pPr>
              <w:spacing w:after="0" w:line="100" w:lineRule="atLeast"/>
              <w:ind/>
              <w:jc w:val="both"/>
              <w:rPr>
                <w:rFonts w:ascii="Times New Roman" w:hAnsi="Times New Roman"/>
                <w:b w:val="1"/>
                <w:sz w:val="24"/>
              </w:rPr>
            </w:pPr>
            <w:r>
              <w:rPr>
                <w:rFonts w:ascii="Times New Roman" w:hAnsi="Times New Roman"/>
                <w:sz w:val="24"/>
              </w:rPr>
              <w:t xml:space="preserve">«Наши любимые игрушки» </w:t>
            </w:r>
          </w:p>
        </w:tc>
        <w:tc>
          <w:tcPr>
            <w:tcW w:type="dxa" w:w="1983"/>
            <w:tcBorders>
              <w:top w:color="000000" w:sz="4" w:val="single"/>
              <w:left w:color="000000" w:sz="4" w:val="single"/>
              <w:bottom w:color="000000" w:sz="4" w:val="single"/>
            </w:tcBorders>
            <w:shd w:fill="auto" w:val="clear"/>
            <w:tcMar>
              <w:left w:type="dxa" w:w="0"/>
              <w:right w:type="dxa" w:w="0"/>
            </w:tcMar>
          </w:tcPr>
          <w:p w14:paraId="2F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30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1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2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330D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340D0000">
            <w:pPr>
              <w:spacing w:after="0" w:line="100" w:lineRule="atLeast"/>
              <w:ind/>
              <w:jc w:val="both"/>
              <w:rPr>
                <w:rFonts w:ascii="Times New Roman" w:hAnsi="Times New Roman"/>
                <w:b w:val="1"/>
                <w:sz w:val="24"/>
              </w:rPr>
            </w:pPr>
            <w:r>
              <w:rPr>
                <w:rFonts w:ascii="Times New Roman" w:hAnsi="Times New Roman"/>
                <w:sz w:val="24"/>
              </w:rPr>
              <w:t>«Загадки с грядки»</w:t>
            </w:r>
          </w:p>
        </w:tc>
        <w:tc>
          <w:tcPr>
            <w:tcW w:type="dxa" w:w="1983"/>
            <w:tcBorders>
              <w:top w:color="000000" w:sz="4" w:val="single"/>
              <w:left w:color="000000" w:sz="4" w:val="single"/>
              <w:bottom w:color="000000" w:sz="4" w:val="single"/>
            </w:tcBorders>
            <w:shd w:fill="auto" w:val="clear"/>
            <w:tcMar>
              <w:left w:type="dxa" w:w="0"/>
              <w:right w:type="dxa" w:w="0"/>
            </w:tcMar>
          </w:tcPr>
          <w:p w14:paraId="35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36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7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80D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390D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3A0D0000">
            <w:pPr>
              <w:spacing w:after="0" w:line="100" w:lineRule="atLeast"/>
              <w:ind/>
              <w:jc w:val="both"/>
              <w:rPr>
                <w:rFonts w:ascii="Times New Roman" w:hAnsi="Times New Roman"/>
                <w:b w:val="1"/>
                <w:sz w:val="24"/>
              </w:rPr>
            </w:pPr>
            <w:r>
              <w:rPr>
                <w:rFonts w:ascii="Times New Roman" w:hAnsi="Times New Roman"/>
                <w:sz w:val="24"/>
              </w:rPr>
              <w:t>«Машины на улицах города»</w:t>
            </w:r>
          </w:p>
        </w:tc>
        <w:tc>
          <w:tcPr>
            <w:tcW w:type="dxa" w:w="1983"/>
            <w:tcBorders>
              <w:top w:color="000000" w:sz="4" w:val="single"/>
              <w:left w:color="000000" w:sz="4" w:val="single"/>
              <w:bottom w:color="000000" w:sz="4" w:val="single"/>
            </w:tcBorders>
            <w:shd w:fill="auto" w:val="clear"/>
            <w:tcMar>
              <w:left w:type="dxa" w:w="0"/>
              <w:right w:type="dxa" w:w="0"/>
            </w:tcMar>
          </w:tcPr>
          <w:p w14:paraId="3B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3C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D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E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3F0D0000">
            <w:pPr>
              <w:tabs>
                <w:tab w:leader="none" w:pos="1309" w:val="center"/>
              </w:tabs>
              <w:spacing w:after="0" w:line="100" w:lineRule="atLeast"/>
              <w:ind/>
              <w:rPr>
                <w:rFonts w:ascii="Times New Roman" w:hAnsi="Times New Roman"/>
                <w:sz w:val="24"/>
              </w:rPr>
            </w:pPr>
            <w:r>
              <w:rPr>
                <w:rFonts w:ascii="Times New Roman" w:hAnsi="Times New Roman"/>
                <w:sz w:val="24"/>
              </w:rPr>
              <w:t>Лепка</w:t>
            </w:r>
            <w:r>
              <w:rPr>
                <w:rFonts w:ascii="Times New Roman" w:hAnsi="Times New Roman"/>
                <w:sz w:val="24"/>
              </w:rPr>
              <w:tab/>
            </w:r>
          </w:p>
        </w:tc>
        <w:tc>
          <w:tcPr>
            <w:tcW w:type="dxa" w:w="4821"/>
            <w:tcBorders>
              <w:top w:color="000000" w:sz="4" w:val="single"/>
              <w:left w:color="000000" w:sz="4" w:val="single"/>
              <w:bottom w:color="000000" w:sz="4" w:val="single"/>
            </w:tcBorders>
            <w:shd w:fill="auto" w:val="clear"/>
            <w:tcMar>
              <w:left w:type="dxa" w:w="0"/>
              <w:right w:type="dxa" w:w="0"/>
            </w:tcMar>
          </w:tcPr>
          <w:p w14:paraId="400D0000">
            <w:pPr>
              <w:spacing w:after="0" w:line="100" w:lineRule="atLeast"/>
              <w:ind/>
              <w:jc w:val="both"/>
              <w:rPr>
                <w:rFonts w:ascii="Times New Roman" w:hAnsi="Times New Roman"/>
                <w:b w:val="1"/>
                <w:sz w:val="24"/>
              </w:rPr>
            </w:pPr>
            <w:r>
              <w:rPr>
                <w:rFonts w:ascii="Times New Roman" w:hAnsi="Times New Roman"/>
                <w:sz w:val="24"/>
              </w:rPr>
              <w:t xml:space="preserve">«Собака со щенком» </w:t>
            </w:r>
          </w:p>
        </w:tc>
        <w:tc>
          <w:tcPr>
            <w:tcW w:type="dxa" w:w="1983"/>
            <w:tcBorders>
              <w:top w:color="000000" w:sz="4" w:val="single"/>
              <w:left w:color="000000" w:sz="4" w:val="single"/>
              <w:bottom w:color="000000" w:sz="4" w:val="single"/>
            </w:tcBorders>
            <w:shd w:fill="auto" w:val="clear"/>
            <w:tcMar>
              <w:left w:type="dxa" w:w="0"/>
              <w:right w:type="dxa" w:w="0"/>
            </w:tcMar>
          </w:tcPr>
          <w:p w14:paraId="41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42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3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4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450D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460D0000">
            <w:pPr>
              <w:spacing w:after="0" w:line="100" w:lineRule="atLeast"/>
              <w:ind/>
              <w:jc w:val="both"/>
              <w:rPr>
                <w:rFonts w:ascii="Times New Roman" w:hAnsi="Times New Roman"/>
                <w:b w:val="1"/>
                <w:sz w:val="24"/>
              </w:rPr>
            </w:pPr>
            <w:r>
              <w:rPr>
                <w:rFonts w:ascii="Times New Roman" w:hAnsi="Times New Roman"/>
                <w:sz w:val="24"/>
              </w:rPr>
              <w:t>«Осенние листья»</w:t>
            </w:r>
          </w:p>
        </w:tc>
        <w:tc>
          <w:tcPr>
            <w:tcW w:type="dxa" w:w="1983"/>
            <w:tcBorders>
              <w:top w:color="000000" w:sz="4" w:val="single"/>
              <w:left w:color="000000" w:sz="4" w:val="single"/>
              <w:bottom w:color="000000" w:sz="4" w:val="single"/>
            </w:tcBorders>
            <w:shd w:fill="auto" w:val="clear"/>
            <w:tcMar>
              <w:left w:type="dxa" w:w="0"/>
              <w:right w:type="dxa" w:w="0"/>
            </w:tcMar>
          </w:tcPr>
          <w:p w14:paraId="47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48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9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A0D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4B0D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4C0D0000">
            <w:pPr>
              <w:spacing w:after="0" w:line="100" w:lineRule="atLeast"/>
              <w:ind/>
              <w:jc w:val="both"/>
              <w:rPr>
                <w:rFonts w:ascii="Times New Roman" w:hAnsi="Times New Roman"/>
                <w:b w:val="1"/>
                <w:sz w:val="24"/>
              </w:rPr>
            </w:pPr>
            <w:r>
              <w:rPr>
                <w:rFonts w:ascii="Times New Roman" w:hAnsi="Times New Roman"/>
                <w:sz w:val="24"/>
              </w:rPr>
              <w:t>«Листочки на окошке»</w:t>
            </w:r>
          </w:p>
        </w:tc>
        <w:tc>
          <w:tcPr>
            <w:tcW w:type="dxa" w:w="1983"/>
            <w:tcBorders>
              <w:top w:color="000000" w:sz="4" w:val="single"/>
              <w:left w:color="000000" w:sz="4" w:val="single"/>
              <w:bottom w:color="000000" w:sz="4" w:val="single"/>
            </w:tcBorders>
            <w:shd w:fill="auto" w:val="clear"/>
            <w:tcMar>
              <w:left w:type="dxa" w:w="0"/>
              <w:right w:type="dxa" w:w="0"/>
            </w:tcMar>
          </w:tcPr>
          <w:p w14:paraId="4D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4E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F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0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510D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520D0000">
            <w:pPr>
              <w:spacing w:after="0" w:line="100" w:lineRule="atLeast"/>
              <w:ind/>
              <w:jc w:val="both"/>
              <w:rPr>
                <w:rFonts w:ascii="Times New Roman" w:hAnsi="Times New Roman"/>
                <w:b w:val="1"/>
                <w:sz w:val="24"/>
              </w:rPr>
            </w:pPr>
            <w:r>
              <w:rPr>
                <w:rFonts w:ascii="Times New Roman" w:hAnsi="Times New Roman"/>
                <w:sz w:val="24"/>
              </w:rPr>
              <w:t xml:space="preserve">«Листья танцуют» </w:t>
            </w:r>
          </w:p>
        </w:tc>
        <w:tc>
          <w:tcPr>
            <w:tcW w:type="dxa" w:w="1983"/>
            <w:tcBorders>
              <w:top w:color="000000" w:sz="4" w:val="single"/>
              <w:left w:color="000000" w:sz="4" w:val="single"/>
              <w:bottom w:color="000000" w:sz="4" w:val="single"/>
            </w:tcBorders>
            <w:shd w:fill="auto" w:val="clear"/>
            <w:tcMar>
              <w:left w:type="dxa" w:w="0"/>
              <w:right w:type="dxa" w:w="0"/>
            </w:tcMar>
          </w:tcPr>
          <w:p w14:paraId="53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54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5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6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570D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580D0000">
            <w:pPr>
              <w:spacing w:after="0" w:line="100" w:lineRule="atLeast"/>
              <w:ind/>
              <w:jc w:val="both"/>
              <w:rPr>
                <w:rFonts w:ascii="Times New Roman" w:hAnsi="Times New Roman"/>
                <w:b w:val="1"/>
                <w:sz w:val="24"/>
              </w:rPr>
            </w:pPr>
            <w:r>
              <w:rPr>
                <w:rFonts w:ascii="Times New Roman" w:hAnsi="Times New Roman"/>
                <w:sz w:val="24"/>
              </w:rPr>
              <w:t xml:space="preserve"> «Золотая хохлома и золотой лес»</w:t>
            </w:r>
          </w:p>
        </w:tc>
        <w:tc>
          <w:tcPr>
            <w:tcW w:type="dxa" w:w="1983"/>
            <w:tcBorders>
              <w:top w:color="000000" w:sz="4" w:val="single"/>
              <w:left w:color="000000" w:sz="4" w:val="single"/>
              <w:bottom w:color="000000" w:sz="4" w:val="single"/>
            </w:tcBorders>
            <w:shd w:fill="auto" w:val="clear"/>
            <w:tcMar>
              <w:left w:type="dxa" w:w="0"/>
              <w:right w:type="dxa" w:w="0"/>
            </w:tcMar>
          </w:tcPr>
          <w:p w14:paraId="59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5A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B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C0D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5D0D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5E0D0000">
            <w:pPr>
              <w:spacing w:after="0" w:line="100" w:lineRule="atLeast"/>
              <w:ind/>
              <w:jc w:val="both"/>
              <w:rPr>
                <w:rFonts w:ascii="Times New Roman" w:hAnsi="Times New Roman"/>
                <w:b w:val="1"/>
                <w:sz w:val="24"/>
              </w:rPr>
            </w:pPr>
            <w:r>
              <w:rPr>
                <w:rFonts w:ascii="Times New Roman" w:hAnsi="Times New Roman"/>
                <w:sz w:val="24"/>
              </w:rPr>
              <w:t>«Цветные зонтики»</w:t>
            </w:r>
          </w:p>
        </w:tc>
        <w:tc>
          <w:tcPr>
            <w:tcW w:type="dxa" w:w="1983"/>
            <w:tcBorders>
              <w:top w:color="000000" w:sz="4" w:val="single"/>
              <w:left w:color="000000" w:sz="4" w:val="single"/>
              <w:bottom w:color="000000" w:sz="4" w:val="single"/>
            </w:tcBorders>
            <w:shd w:fill="auto" w:val="clear"/>
            <w:tcMar>
              <w:left w:type="dxa" w:w="0"/>
              <w:right w:type="dxa" w:w="0"/>
            </w:tcMar>
          </w:tcPr>
          <w:p w14:paraId="5F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60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1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2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630D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640D0000">
            <w:pPr>
              <w:spacing w:after="0" w:line="100" w:lineRule="atLeast"/>
              <w:ind/>
              <w:jc w:val="both"/>
              <w:rPr>
                <w:rFonts w:ascii="Times New Roman" w:hAnsi="Times New Roman"/>
                <w:b w:val="1"/>
                <w:sz w:val="24"/>
              </w:rPr>
            </w:pPr>
            <w:r>
              <w:rPr>
                <w:rFonts w:ascii="Times New Roman" w:hAnsi="Times New Roman"/>
                <w:sz w:val="24"/>
              </w:rPr>
              <w:t xml:space="preserve">«Кто под дождиком промок?» </w:t>
            </w:r>
          </w:p>
        </w:tc>
        <w:tc>
          <w:tcPr>
            <w:tcW w:type="dxa" w:w="1983"/>
            <w:tcBorders>
              <w:top w:color="000000" w:sz="4" w:val="single"/>
              <w:left w:color="000000" w:sz="4" w:val="single"/>
              <w:bottom w:color="000000" w:sz="4" w:val="single"/>
            </w:tcBorders>
            <w:shd w:fill="auto" w:val="clear"/>
            <w:tcMar>
              <w:left w:type="dxa" w:w="0"/>
              <w:right w:type="dxa" w:w="0"/>
            </w:tcMar>
          </w:tcPr>
          <w:p w14:paraId="65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66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7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8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690D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6A0D0000">
            <w:pPr>
              <w:spacing w:after="0" w:line="100" w:lineRule="atLeast"/>
              <w:ind/>
              <w:jc w:val="both"/>
              <w:rPr>
                <w:rFonts w:ascii="Times New Roman" w:hAnsi="Times New Roman"/>
                <w:b w:val="1"/>
                <w:sz w:val="24"/>
              </w:rPr>
            </w:pPr>
            <w:r>
              <w:rPr>
                <w:rFonts w:ascii="Times New Roman" w:hAnsi="Times New Roman"/>
                <w:sz w:val="24"/>
              </w:rPr>
              <w:t xml:space="preserve"> «Лиса-кумушка»</w:t>
            </w:r>
          </w:p>
        </w:tc>
        <w:tc>
          <w:tcPr>
            <w:tcW w:type="dxa" w:w="1983"/>
            <w:tcBorders>
              <w:top w:color="000000" w:sz="4" w:val="single"/>
              <w:left w:color="000000" w:sz="4" w:val="single"/>
              <w:bottom w:color="000000" w:sz="4" w:val="single"/>
            </w:tcBorders>
            <w:shd w:fill="auto" w:val="clear"/>
            <w:tcMar>
              <w:left w:type="dxa" w:w="0"/>
              <w:right w:type="dxa" w:w="0"/>
            </w:tcMar>
          </w:tcPr>
          <w:p w14:paraId="6B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6C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D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E0D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6F0D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700D0000">
            <w:pPr>
              <w:spacing w:after="0" w:line="100" w:lineRule="atLeast"/>
              <w:ind/>
              <w:jc w:val="both"/>
              <w:rPr>
                <w:rFonts w:ascii="Times New Roman" w:hAnsi="Times New Roman"/>
                <w:b w:val="1"/>
                <w:sz w:val="24"/>
              </w:rPr>
            </w:pPr>
            <w:r>
              <w:rPr>
                <w:rFonts w:ascii="Times New Roman" w:hAnsi="Times New Roman"/>
                <w:sz w:val="24"/>
              </w:rPr>
              <w:t>«Золотые березы»</w:t>
            </w:r>
          </w:p>
        </w:tc>
        <w:tc>
          <w:tcPr>
            <w:tcW w:type="dxa" w:w="1983"/>
            <w:tcBorders>
              <w:top w:color="000000" w:sz="4" w:val="single"/>
              <w:left w:color="000000" w:sz="4" w:val="single"/>
              <w:bottom w:color="000000" w:sz="4" w:val="single"/>
            </w:tcBorders>
            <w:shd w:fill="auto" w:val="clear"/>
            <w:tcMar>
              <w:left w:type="dxa" w:w="0"/>
              <w:right w:type="dxa" w:w="0"/>
            </w:tcMar>
          </w:tcPr>
          <w:p w14:paraId="71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72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3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4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750D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760D0000">
            <w:pPr>
              <w:spacing w:after="0" w:line="100" w:lineRule="atLeast"/>
              <w:ind/>
              <w:jc w:val="both"/>
              <w:rPr>
                <w:rFonts w:ascii="Times New Roman" w:hAnsi="Times New Roman"/>
                <w:b w:val="1"/>
                <w:sz w:val="24"/>
              </w:rPr>
            </w:pPr>
            <w:r>
              <w:rPr>
                <w:rFonts w:ascii="Times New Roman" w:hAnsi="Times New Roman"/>
                <w:sz w:val="24"/>
              </w:rPr>
              <w:t xml:space="preserve">«Косматый мишка» </w:t>
            </w:r>
          </w:p>
        </w:tc>
        <w:tc>
          <w:tcPr>
            <w:tcW w:type="dxa" w:w="1983"/>
            <w:tcBorders>
              <w:top w:color="000000" w:sz="4" w:val="single"/>
              <w:left w:color="000000" w:sz="4" w:val="single"/>
              <w:bottom w:color="000000" w:sz="4" w:val="single"/>
            </w:tcBorders>
            <w:shd w:fill="auto" w:val="clear"/>
            <w:tcMar>
              <w:left w:type="dxa" w:w="0"/>
              <w:right w:type="dxa" w:w="0"/>
            </w:tcMar>
          </w:tcPr>
          <w:p w14:paraId="77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78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9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A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7B0D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7C0D0000">
            <w:pPr>
              <w:spacing w:after="0" w:line="100" w:lineRule="atLeast"/>
              <w:ind/>
              <w:jc w:val="both"/>
              <w:rPr>
                <w:rFonts w:ascii="Times New Roman" w:hAnsi="Times New Roman"/>
                <w:b w:val="1"/>
                <w:sz w:val="24"/>
              </w:rPr>
            </w:pPr>
            <w:r>
              <w:rPr>
                <w:rFonts w:ascii="Times New Roman" w:hAnsi="Times New Roman"/>
                <w:sz w:val="24"/>
              </w:rPr>
              <w:t>«Чудесное превращение кляксы»</w:t>
            </w:r>
          </w:p>
        </w:tc>
        <w:tc>
          <w:tcPr>
            <w:tcW w:type="dxa" w:w="1983"/>
            <w:tcBorders>
              <w:top w:color="000000" w:sz="4" w:val="single"/>
              <w:left w:color="000000" w:sz="4" w:val="single"/>
              <w:bottom w:color="000000" w:sz="4" w:val="single"/>
            </w:tcBorders>
            <w:shd w:fill="auto" w:val="clear"/>
            <w:tcMar>
              <w:left w:type="dxa" w:w="0"/>
              <w:right w:type="dxa" w:w="0"/>
            </w:tcMar>
          </w:tcPr>
          <w:p w14:paraId="7D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7E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F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00D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810D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820D0000">
            <w:pPr>
              <w:spacing w:after="0" w:line="100" w:lineRule="atLeast"/>
              <w:ind/>
              <w:jc w:val="both"/>
              <w:rPr>
                <w:rFonts w:ascii="Times New Roman" w:hAnsi="Times New Roman"/>
                <w:b w:val="1"/>
                <w:sz w:val="24"/>
              </w:rPr>
            </w:pPr>
            <w:r>
              <w:rPr>
                <w:rFonts w:ascii="Times New Roman" w:hAnsi="Times New Roman"/>
                <w:sz w:val="24"/>
              </w:rPr>
              <w:t>«Жила-была конфета»</w:t>
            </w:r>
          </w:p>
        </w:tc>
        <w:tc>
          <w:tcPr>
            <w:tcW w:type="dxa" w:w="1983"/>
            <w:tcBorders>
              <w:top w:color="000000" w:sz="4" w:val="single"/>
              <w:left w:color="000000" w:sz="4" w:val="single"/>
              <w:bottom w:color="000000" w:sz="4" w:val="single"/>
            </w:tcBorders>
            <w:shd w:fill="auto" w:val="clear"/>
            <w:tcMar>
              <w:left w:type="dxa" w:w="0"/>
              <w:right w:type="dxa" w:w="0"/>
            </w:tcMar>
          </w:tcPr>
          <w:p w14:paraId="83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84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5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6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870D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880D0000">
            <w:pPr>
              <w:spacing w:after="0" w:line="100" w:lineRule="atLeast"/>
              <w:ind/>
              <w:jc w:val="both"/>
              <w:rPr>
                <w:rFonts w:ascii="Times New Roman" w:hAnsi="Times New Roman"/>
                <w:b w:val="1"/>
                <w:sz w:val="24"/>
              </w:rPr>
            </w:pPr>
            <w:r>
              <w:rPr>
                <w:rFonts w:ascii="Times New Roman" w:hAnsi="Times New Roman"/>
                <w:sz w:val="24"/>
              </w:rPr>
              <w:t xml:space="preserve">«Пернатые, мохнатые, колючие» </w:t>
            </w:r>
          </w:p>
        </w:tc>
        <w:tc>
          <w:tcPr>
            <w:tcW w:type="dxa" w:w="1983"/>
            <w:tcBorders>
              <w:top w:color="000000" w:sz="4" w:val="single"/>
              <w:left w:color="000000" w:sz="4" w:val="single"/>
              <w:bottom w:color="000000" w:sz="4" w:val="single"/>
            </w:tcBorders>
            <w:shd w:fill="auto" w:val="clear"/>
            <w:tcMar>
              <w:left w:type="dxa" w:w="0"/>
              <w:right w:type="dxa" w:w="0"/>
            </w:tcMar>
          </w:tcPr>
          <w:p w14:paraId="89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8A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B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C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8D0D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8E0D0000">
            <w:pPr>
              <w:spacing w:after="0" w:line="100" w:lineRule="atLeast"/>
              <w:ind/>
              <w:jc w:val="both"/>
              <w:rPr>
                <w:rFonts w:ascii="Times New Roman" w:hAnsi="Times New Roman"/>
                <w:b w:val="1"/>
                <w:sz w:val="24"/>
              </w:rPr>
            </w:pPr>
            <w:r>
              <w:rPr>
                <w:rFonts w:ascii="Times New Roman" w:hAnsi="Times New Roman"/>
                <w:sz w:val="24"/>
              </w:rPr>
              <w:t>«Расписные ткани»</w:t>
            </w:r>
          </w:p>
        </w:tc>
        <w:tc>
          <w:tcPr>
            <w:tcW w:type="dxa" w:w="1983"/>
            <w:tcBorders>
              <w:top w:color="000000" w:sz="4" w:val="single"/>
              <w:left w:color="000000" w:sz="4" w:val="single"/>
              <w:bottom w:color="000000" w:sz="4" w:val="single"/>
            </w:tcBorders>
            <w:shd w:fill="auto" w:val="clear"/>
            <w:tcMar>
              <w:left w:type="dxa" w:w="0"/>
              <w:right w:type="dxa" w:w="0"/>
            </w:tcMar>
          </w:tcPr>
          <w:p w14:paraId="8F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90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1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20D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930D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940D0000">
            <w:pPr>
              <w:spacing w:after="0" w:line="100" w:lineRule="atLeast"/>
              <w:ind/>
              <w:jc w:val="both"/>
              <w:rPr>
                <w:rFonts w:ascii="Times New Roman" w:hAnsi="Times New Roman"/>
                <w:b w:val="1"/>
                <w:sz w:val="24"/>
              </w:rPr>
            </w:pPr>
            <w:r>
              <w:rPr>
                <w:rFonts w:ascii="Times New Roman" w:hAnsi="Times New Roman"/>
                <w:sz w:val="24"/>
              </w:rPr>
              <w:t>«Нарядные пальчики»</w:t>
            </w:r>
          </w:p>
        </w:tc>
        <w:tc>
          <w:tcPr>
            <w:tcW w:type="dxa" w:w="1983"/>
            <w:tcBorders>
              <w:top w:color="000000" w:sz="4" w:val="single"/>
              <w:left w:color="000000" w:sz="4" w:val="single"/>
              <w:bottom w:color="000000" w:sz="4" w:val="single"/>
            </w:tcBorders>
            <w:shd w:fill="auto" w:val="clear"/>
            <w:tcMar>
              <w:left w:type="dxa" w:w="0"/>
              <w:right w:type="dxa" w:w="0"/>
            </w:tcMar>
          </w:tcPr>
          <w:p w14:paraId="95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96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7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8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990D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9A0D0000">
            <w:pPr>
              <w:spacing w:after="0" w:line="100" w:lineRule="atLeast"/>
              <w:ind/>
              <w:jc w:val="both"/>
              <w:rPr>
                <w:rFonts w:ascii="Times New Roman" w:hAnsi="Times New Roman"/>
                <w:b w:val="1"/>
                <w:sz w:val="24"/>
              </w:rPr>
            </w:pPr>
            <w:r>
              <w:rPr>
                <w:rFonts w:ascii="Times New Roman" w:hAnsi="Times New Roman"/>
                <w:sz w:val="24"/>
              </w:rPr>
              <w:t>«Ничего себе картина, ничего себе жара»</w:t>
            </w:r>
          </w:p>
        </w:tc>
        <w:tc>
          <w:tcPr>
            <w:tcW w:type="dxa" w:w="1983"/>
            <w:tcBorders>
              <w:top w:color="000000" w:sz="4" w:val="single"/>
              <w:left w:color="000000" w:sz="4" w:val="single"/>
              <w:bottom w:color="000000" w:sz="4" w:val="single"/>
            </w:tcBorders>
            <w:shd w:fill="auto" w:val="clear"/>
            <w:tcMar>
              <w:left w:type="dxa" w:w="0"/>
              <w:right w:type="dxa" w:w="0"/>
            </w:tcMar>
          </w:tcPr>
          <w:p w14:paraId="9B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9C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D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E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9F0D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A00D0000">
            <w:pPr>
              <w:spacing w:after="0" w:line="100" w:lineRule="atLeast"/>
              <w:ind/>
              <w:jc w:val="both"/>
              <w:rPr>
                <w:rFonts w:ascii="Times New Roman" w:hAnsi="Times New Roman"/>
                <w:b w:val="1"/>
                <w:sz w:val="24"/>
              </w:rPr>
            </w:pPr>
            <w:r>
              <w:rPr>
                <w:rFonts w:ascii="Times New Roman" w:hAnsi="Times New Roman"/>
                <w:sz w:val="24"/>
              </w:rPr>
              <w:t>«Волшебные снежинки»</w:t>
            </w:r>
          </w:p>
        </w:tc>
        <w:tc>
          <w:tcPr>
            <w:tcW w:type="dxa" w:w="1983"/>
            <w:tcBorders>
              <w:top w:color="000000" w:sz="4" w:val="single"/>
              <w:left w:color="000000" w:sz="4" w:val="single"/>
              <w:bottom w:color="000000" w:sz="4" w:val="single"/>
            </w:tcBorders>
            <w:shd w:fill="auto" w:val="clear"/>
            <w:tcMar>
              <w:left w:type="dxa" w:w="0"/>
              <w:right w:type="dxa" w:w="0"/>
            </w:tcMar>
          </w:tcPr>
          <w:p w14:paraId="A1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A2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3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40D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A50D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A60D0000">
            <w:pPr>
              <w:spacing w:after="0" w:line="100" w:lineRule="atLeast"/>
              <w:ind/>
              <w:jc w:val="both"/>
              <w:rPr>
                <w:rFonts w:ascii="Times New Roman" w:hAnsi="Times New Roman"/>
                <w:b w:val="1"/>
                <w:sz w:val="24"/>
              </w:rPr>
            </w:pPr>
            <w:r>
              <w:rPr>
                <w:rFonts w:ascii="Times New Roman" w:hAnsi="Times New Roman"/>
                <w:sz w:val="24"/>
              </w:rPr>
              <w:t>«Снеговики в шапочках и шарфиках»</w:t>
            </w:r>
          </w:p>
        </w:tc>
        <w:tc>
          <w:tcPr>
            <w:tcW w:type="dxa" w:w="1983"/>
            <w:tcBorders>
              <w:top w:color="000000" w:sz="4" w:val="single"/>
              <w:left w:color="000000" w:sz="4" w:val="single"/>
              <w:bottom w:color="000000" w:sz="4" w:val="single"/>
            </w:tcBorders>
            <w:shd w:fill="auto" w:val="clear"/>
            <w:tcMar>
              <w:left w:type="dxa" w:w="0"/>
              <w:right w:type="dxa" w:w="0"/>
            </w:tcMar>
          </w:tcPr>
          <w:p w14:paraId="A7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A8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9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A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AB0D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AC0D0000">
            <w:pPr>
              <w:spacing w:after="0" w:line="100" w:lineRule="atLeast"/>
              <w:ind/>
              <w:jc w:val="both"/>
              <w:rPr>
                <w:rFonts w:ascii="Times New Roman" w:hAnsi="Times New Roman"/>
                <w:b w:val="1"/>
                <w:sz w:val="24"/>
              </w:rPr>
            </w:pPr>
            <w:r>
              <w:rPr>
                <w:rFonts w:ascii="Times New Roman" w:hAnsi="Times New Roman"/>
                <w:sz w:val="24"/>
              </w:rPr>
              <w:t>«Снежный кролик»</w:t>
            </w:r>
          </w:p>
        </w:tc>
        <w:tc>
          <w:tcPr>
            <w:tcW w:type="dxa" w:w="1983"/>
            <w:tcBorders>
              <w:top w:color="000000" w:sz="4" w:val="single"/>
              <w:left w:color="000000" w:sz="4" w:val="single"/>
              <w:bottom w:color="000000" w:sz="4" w:val="single"/>
            </w:tcBorders>
            <w:shd w:fill="auto" w:val="clear"/>
            <w:tcMar>
              <w:left w:type="dxa" w:w="0"/>
              <w:right w:type="dxa" w:w="0"/>
            </w:tcMar>
          </w:tcPr>
          <w:p w14:paraId="AD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AE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F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0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B10D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B20D0000">
            <w:pPr>
              <w:spacing w:after="0" w:line="100" w:lineRule="atLeast"/>
              <w:ind/>
              <w:jc w:val="both"/>
              <w:rPr>
                <w:rFonts w:ascii="Times New Roman" w:hAnsi="Times New Roman"/>
                <w:b w:val="1"/>
                <w:sz w:val="24"/>
              </w:rPr>
            </w:pPr>
            <w:r>
              <w:rPr>
                <w:rFonts w:ascii="Times New Roman" w:hAnsi="Times New Roman"/>
                <w:sz w:val="24"/>
              </w:rPr>
              <w:t>«Еловые веточки»</w:t>
            </w:r>
          </w:p>
        </w:tc>
        <w:tc>
          <w:tcPr>
            <w:tcW w:type="dxa" w:w="1983"/>
            <w:tcBorders>
              <w:top w:color="000000" w:sz="4" w:val="single"/>
              <w:left w:color="000000" w:sz="4" w:val="single"/>
              <w:bottom w:color="000000" w:sz="4" w:val="single"/>
            </w:tcBorders>
            <w:shd w:fill="auto" w:val="clear"/>
            <w:tcMar>
              <w:left w:type="dxa" w:w="0"/>
              <w:right w:type="dxa" w:w="0"/>
            </w:tcMar>
          </w:tcPr>
          <w:p w14:paraId="B3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B4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5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60D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B70D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B80D0000">
            <w:pPr>
              <w:spacing w:after="0" w:line="100" w:lineRule="atLeast"/>
              <w:ind/>
              <w:jc w:val="both"/>
              <w:rPr>
                <w:rFonts w:ascii="Times New Roman" w:hAnsi="Times New Roman"/>
                <w:b w:val="1"/>
                <w:sz w:val="24"/>
              </w:rPr>
            </w:pPr>
            <w:r>
              <w:rPr>
                <w:rFonts w:ascii="Times New Roman" w:hAnsi="Times New Roman"/>
                <w:sz w:val="24"/>
              </w:rPr>
              <w:t xml:space="preserve">«Звездочки танцуют» </w:t>
            </w:r>
          </w:p>
        </w:tc>
        <w:tc>
          <w:tcPr>
            <w:tcW w:type="dxa" w:w="1983"/>
            <w:tcBorders>
              <w:top w:color="000000" w:sz="4" w:val="single"/>
              <w:left w:color="000000" w:sz="4" w:val="single"/>
              <w:bottom w:color="000000" w:sz="4" w:val="single"/>
            </w:tcBorders>
            <w:shd w:fill="auto" w:val="clear"/>
            <w:tcMar>
              <w:left w:type="dxa" w:w="0"/>
              <w:right w:type="dxa" w:w="0"/>
            </w:tcMar>
          </w:tcPr>
          <w:p w14:paraId="B9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BA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B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C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BD0D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BE0D0000">
            <w:pPr>
              <w:spacing w:after="0" w:line="100" w:lineRule="atLeast"/>
              <w:ind/>
              <w:jc w:val="both"/>
              <w:rPr>
                <w:rFonts w:ascii="Times New Roman" w:hAnsi="Times New Roman"/>
                <w:b w:val="1"/>
                <w:sz w:val="24"/>
              </w:rPr>
            </w:pPr>
            <w:r>
              <w:rPr>
                <w:rFonts w:ascii="Times New Roman" w:hAnsi="Times New Roman"/>
                <w:sz w:val="24"/>
              </w:rPr>
              <w:t xml:space="preserve">«Звонкие колокольчики» </w:t>
            </w:r>
          </w:p>
        </w:tc>
        <w:tc>
          <w:tcPr>
            <w:tcW w:type="dxa" w:w="1983"/>
            <w:tcBorders>
              <w:top w:color="000000" w:sz="4" w:val="single"/>
              <w:left w:color="000000" w:sz="4" w:val="single"/>
              <w:bottom w:color="000000" w:sz="4" w:val="single"/>
            </w:tcBorders>
            <w:shd w:fill="auto" w:val="clear"/>
            <w:tcMar>
              <w:left w:type="dxa" w:w="0"/>
              <w:right w:type="dxa" w:w="0"/>
            </w:tcMar>
          </w:tcPr>
          <w:p w14:paraId="BF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C0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1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2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C30D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C40D0000">
            <w:pPr>
              <w:spacing w:after="0" w:line="100" w:lineRule="atLeast"/>
              <w:ind/>
              <w:jc w:val="both"/>
              <w:rPr>
                <w:rFonts w:ascii="Times New Roman" w:hAnsi="Times New Roman"/>
                <w:b w:val="1"/>
                <w:sz w:val="24"/>
              </w:rPr>
            </w:pPr>
            <w:r>
              <w:rPr>
                <w:rFonts w:ascii="Times New Roman" w:hAnsi="Times New Roman"/>
                <w:sz w:val="24"/>
              </w:rPr>
              <w:t>«Белая береза под моим окном»</w:t>
            </w:r>
          </w:p>
        </w:tc>
        <w:tc>
          <w:tcPr>
            <w:tcW w:type="dxa" w:w="1983"/>
            <w:tcBorders>
              <w:top w:color="000000" w:sz="4" w:val="single"/>
              <w:left w:color="000000" w:sz="4" w:val="single"/>
              <w:bottom w:color="000000" w:sz="4" w:val="single"/>
            </w:tcBorders>
            <w:shd w:fill="auto" w:val="clear"/>
            <w:tcMar>
              <w:left w:type="dxa" w:w="0"/>
              <w:right w:type="dxa" w:w="0"/>
            </w:tcMar>
          </w:tcPr>
          <w:p w14:paraId="C5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C6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7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80D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C90D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CA0D0000">
            <w:pPr>
              <w:spacing w:after="0" w:line="100" w:lineRule="atLeast"/>
              <w:ind/>
              <w:jc w:val="both"/>
              <w:rPr>
                <w:rFonts w:ascii="Times New Roman" w:hAnsi="Times New Roman"/>
                <w:b w:val="1"/>
                <w:sz w:val="24"/>
              </w:rPr>
            </w:pPr>
            <w:r>
              <w:rPr>
                <w:rFonts w:ascii="Times New Roman" w:hAnsi="Times New Roman"/>
                <w:sz w:val="24"/>
              </w:rPr>
              <w:t xml:space="preserve">«Елочки-красавицы» </w:t>
            </w:r>
          </w:p>
        </w:tc>
        <w:tc>
          <w:tcPr>
            <w:tcW w:type="dxa" w:w="1983"/>
            <w:tcBorders>
              <w:top w:color="000000" w:sz="4" w:val="single"/>
              <w:left w:color="000000" w:sz="4" w:val="single"/>
              <w:bottom w:color="000000" w:sz="4" w:val="single"/>
            </w:tcBorders>
            <w:shd w:fill="auto" w:val="clear"/>
            <w:tcMar>
              <w:left w:type="dxa" w:w="0"/>
              <w:right w:type="dxa" w:w="0"/>
            </w:tcMar>
          </w:tcPr>
          <w:p w14:paraId="CB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CC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D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E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CF0D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D00D0000">
            <w:pPr>
              <w:spacing w:after="0" w:line="100" w:lineRule="atLeast"/>
              <w:ind/>
              <w:jc w:val="both"/>
              <w:rPr>
                <w:rFonts w:ascii="Times New Roman" w:hAnsi="Times New Roman"/>
                <w:b w:val="1"/>
                <w:sz w:val="24"/>
              </w:rPr>
            </w:pPr>
            <w:r>
              <w:rPr>
                <w:rFonts w:ascii="Times New Roman" w:hAnsi="Times New Roman"/>
                <w:sz w:val="24"/>
              </w:rPr>
              <w:t xml:space="preserve">«Мы поедем, мы помчимся…» </w:t>
            </w:r>
          </w:p>
        </w:tc>
        <w:tc>
          <w:tcPr>
            <w:tcW w:type="dxa" w:w="1983"/>
            <w:tcBorders>
              <w:top w:color="000000" w:sz="4" w:val="single"/>
              <w:left w:color="000000" w:sz="4" w:val="single"/>
              <w:bottom w:color="000000" w:sz="4" w:val="single"/>
            </w:tcBorders>
            <w:shd w:fill="auto" w:val="clear"/>
            <w:tcMar>
              <w:left w:type="dxa" w:w="0"/>
              <w:right w:type="dxa" w:w="0"/>
            </w:tcMar>
          </w:tcPr>
          <w:p w14:paraId="D1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D2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3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4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D50D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D60D0000">
            <w:pPr>
              <w:spacing w:after="0" w:line="100" w:lineRule="atLeast"/>
              <w:ind/>
              <w:jc w:val="both"/>
              <w:rPr>
                <w:rFonts w:ascii="Times New Roman" w:hAnsi="Times New Roman"/>
                <w:b w:val="1"/>
                <w:sz w:val="24"/>
              </w:rPr>
            </w:pPr>
            <w:r>
              <w:rPr>
                <w:rFonts w:ascii="Times New Roman" w:hAnsi="Times New Roman"/>
                <w:sz w:val="24"/>
              </w:rPr>
              <w:t>«Снеговичок»</w:t>
            </w:r>
          </w:p>
        </w:tc>
        <w:tc>
          <w:tcPr>
            <w:tcW w:type="dxa" w:w="1983"/>
            <w:tcBorders>
              <w:top w:color="000000" w:sz="4" w:val="single"/>
              <w:left w:color="000000" w:sz="4" w:val="single"/>
              <w:bottom w:color="000000" w:sz="4" w:val="single"/>
            </w:tcBorders>
            <w:shd w:fill="auto" w:val="clear"/>
            <w:tcMar>
              <w:left w:type="dxa" w:w="0"/>
              <w:right w:type="dxa" w:w="0"/>
            </w:tcMar>
          </w:tcPr>
          <w:p w14:paraId="D7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D8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9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A0D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DB0D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DC0D0000">
            <w:pPr>
              <w:spacing w:after="0" w:line="100" w:lineRule="atLeast"/>
              <w:ind/>
              <w:jc w:val="both"/>
              <w:rPr>
                <w:rFonts w:ascii="Times New Roman" w:hAnsi="Times New Roman"/>
                <w:b w:val="1"/>
                <w:sz w:val="24"/>
              </w:rPr>
            </w:pPr>
            <w:r>
              <w:rPr>
                <w:rFonts w:ascii="Times New Roman" w:hAnsi="Times New Roman"/>
                <w:sz w:val="24"/>
              </w:rPr>
              <w:t xml:space="preserve">«Где-то на белом свете…» </w:t>
            </w:r>
          </w:p>
        </w:tc>
        <w:tc>
          <w:tcPr>
            <w:tcW w:type="dxa" w:w="1983"/>
            <w:tcBorders>
              <w:top w:color="000000" w:sz="4" w:val="single"/>
              <w:left w:color="000000" w:sz="4" w:val="single"/>
              <w:bottom w:color="000000" w:sz="4" w:val="single"/>
            </w:tcBorders>
            <w:shd w:fill="auto" w:val="clear"/>
            <w:tcMar>
              <w:left w:type="dxa" w:w="0"/>
              <w:right w:type="dxa" w:w="0"/>
            </w:tcMar>
          </w:tcPr>
          <w:p w14:paraId="DD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DE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F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0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E10D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E20D0000">
            <w:pPr>
              <w:spacing w:after="0" w:line="100" w:lineRule="atLeast"/>
              <w:ind/>
              <w:jc w:val="both"/>
              <w:rPr>
                <w:rFonts w:ascii="Times New Roman" w:hAnsi="Times New Roman"/>
                <w:b w:val="1"/>
                <w:sz w:val="24"/>
              </w:rPr>
            </w:pPr>
            <w:r>
              <w:rPr>
                <w:rFonts w:ascii="Times New Roman" w:hAnsi="Times New Roman"/>
                <w:sz w:val="24"/>
              </w:rPr>
              <w:t xml:space="preserve">«Зимние забавы» </w:t>
            </w:r>
          </w:p>
        </w:tc>
        <w:tc>
          <w:tcPr>
            <w:tcW w:type="dxa" w:w="1983"/>
            <w:tcBorders>
              <w:top w:color="000000" w:sz="4" w:val="single"/>
              <w:left w:color="000000" w:sz="4" w:val="single"/>
              <w:bottom w:color="000000" w:sz="4" w:val="single"/>
            </w:tcBorders>
            <w:shd w:fill="auto" w:val="clear"/>
            <w:tcMar>
              <w:left w:type="dxa" w:w="0"/>
              <w:right w:type="dxa" w:w="0"/>
            </w:tcMar>
          </w:tcPr>
          <w:p w14:paraId="E3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E4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5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6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E70D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E80D0000">
            <w:pPr>
              <w:spacing w:after="0" w:line="100" w:lineRule="atLeast"/>
              <w:ind/>
              <w:jc w:val="both"/>
              <w:rPr>
                <w:rFonts w:ascii="Times New Roman" w:hAnsi="Times New Roman"/>
                <w:b w:val="1"/>
                <w:sz w:val="24"/>
              </w:rPr>
            </w:pPr>
            <w:r>
              <w:rPr>
                <w:rFonts w:ascii="Times New Roman" w:hAnsi="Times New Roman"/>
                <w:sz w:val="24"/>
              </w:rPr>
              <w:t>«Весело качусь я под гору в сугроб»</w:t>
            </w:r>
          </w:p>
        </w:tc>
        <w:tc>
          <w:tcPr>
            <w:tcW w:type="dxa" w:w="1983"/>
            <w:tcBorders>
              <w:top w:color="000000" w:sz="4" w:val="single"/>
              <w:left w:color="000000" w:sz="4" w:val="single"/>
              <w:bottom w:color="000000" w:sz="4" w:val="single"/>
            </w:tcBorders>
            <w:shd w:fill="auto" w:val="clear"/>
            <w:tcMar>
              <w:left w:type="dxa" w:w="0"/>
              <w:right w:type="dxa" w:w="0"/>
            </w:tcMar>
          </w:tcPr>
          <w:p w14:paraId="E9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EA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B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C0D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ED0D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EE0D0000">
            <w:pPr>
              <w:spacing w:after="0" w:line="100" w:lineRule="atLeast"/>
              <w:ind/>
              <w:jc w:val="both"/>
              <w:rPr>
                <w:rFonts w:ascii="Times New Roman" w:hAnsi="Times New Roman"/>
                <w:b w:val="1"/>
                <w:sz w:val="24"/>
              </w:rPr>
            </w:pPr>
            <w:r>
              <w:rPr>
                <w:rFonts w:ascii="Times New Roman" w:hAnsi="Times New Roman"/>
                <w:sz w:val="24"/>
              </w:rPr>
              <w:t xml:space="preserve">«Заснеженный дом» </w:t>
            </w:r>
          </w:p>
        </w:tc>
        <w:tc>
          <w:tcPr>
            <w:tcW w:type="dxa" w:w="1983"/>
            <w:tcBorders>
              <w:top w:color="000000" w:sz="4" w:val="single"/>
              <w:left w:color="000000" w:sz="4" w:val="single"/>
              <w:bottom w:color="000000" w:sz="4" w:val="single"/>
            </w:tcBorders>
            <w:shd w:fill="auto" w:val="clear"/>
            <w:tcMar>
              <w:left w:type="dxa" w:w="0"/>
              <w:right w:type="dxa" w:w="0"/>
            </w:tcMar>
          </w:tcPr>
          <w:p w14:paraId="EF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F0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1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2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F30D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F40D0000">
            <w:pPr>
              <w:spacing w:after="0" w:line="100" w:lineRule="atLeast"/>
              <w:ind/>
              <w:jc w:val="both"/>
              <w:rPr>
                <w:rFonts w:ascii="Times New Roman" w:hAnsi="Times New Roman"/>
                <w:b w:val="1"/>
                <w:sz w:val="24"/>
              </w:rPr>
            </w:pPr>
            <w:r>
              <w:rPr>
                <w:rFonts w:ascii="Times New Roman" w:hAnsi="Times New Roman"/>
                <w:sz w:val="24"/>
              </w:rPr>
              <w:t xml:space="preserve">«На арене цирка» </w:t>
            </w:r>
          </w:p>
        </w:tc>
        <w:tc>
          <w:tcPr>
            <w:tcW w:type="dxa" w:w="1983"/>
            <w:tcBorders>
              <w:top w:color="000000" w:sz="4" w:val="single"/>
              <w:left w:color="000000" w:sz="4" w:val="single"/>
              <w:bottom w:color="000000" w:sz="4" w:val="single"/>
            </w:tcBorders>
            <w:shd w:fill="auto" w:val="clear"/>
            <w:tcMar>
              <w:left w:type="dxa" w:w="0"/>
              <w:right w:type="dxa" w:w="0"/>
            </w:tcMar>
          </w:tcPr>
          <w:p w14:paraId="F5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F6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7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80D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F90D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FA0D0000">
            <w:pPr>
              <w:spacing w:after="0" w:line="100" w:lineRule="atLeast"/>
              <w:ind/>
              <w:jc w:val="both"/>
              <w:rPr>
                <w:rFonts w:ascii="Times New Roman" w:hAnsi="Times New Roman"/>
                <w:b w:val="1"/>
                <w:sz w:val="24"/>
              </w:rPr>
            </w:pPr>
            <w:r>
              <w:rPr>
                <w:rFonts w:ascii="Times New Roman" w:hAnsi="Times New Roman"/>
                <w:sz w:val="24"/>
              </w:rPr>
              <w:t>«Веселый клоун»</w:t>
            </w:r>
          </w:p>
        </w:tc>
        <w:tc>
          <w:tcPr>
            <w:tcW w:type="dxa" w:w="1983"/>
            <w:tcBorders>
              <w:top w:color="000000" w:sz="4" w:val="single"/>
              <w:left w:color="000000" w:sz="4" w:val="single"/>
              <w:bottom w:color="000000" w:sz="4" w:val="single"/>
            </w:tcBorders>
            <w:shd w:fill="auto" w:val="clear"/>
            <w:tcMar>
              <w:left w:type="dxa" w:w="0"/>
              <w:right w:type="dxa" w:w="0"/>
            </w:tcMar>
          </w:tcPr>
          <w:p w14:paraId="FB0D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FC0D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D0D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E0D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FF0D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000E0000">
            <w:pPr>
              <w:spacing w:after="0" w:line="100" w:lineRule="atLeast"/>
              <w:ind/>
              <w:jc w:val="both"/>
              <w:rPr>
                <w:rFonts w:ascii="Times New Roman" w:hAnsi="Times New Roman"/>
                <w:b w:val="1"/>
                <w:sz w:val="24"/>
              </w:rPr>
            </w:pPr>
            <w:r>
              <w:rPr>
                <w:rFonts w:ascii="Times New Roman" w:hAnsi="Times New Roman"/>
                <w:sz w:val="24"/>
              </w:rPr>
              <w:t xml:space="preserve">«Шляпа фокусника» </w:t>
            </w:r>
          </w:p>
        </w:tc>
        <w:tc>
          <w:tcPr>
            <w:tcW w:type="dxa" w:w="1983"/>
            <w:tcBorders>
              <w:top w:color="000000" w:sz="4" w:val="single"/>
              <w:left w:color="000000" w:sz="4" w:val="single"/>
              <w:bottom w:color="000000" w:sz="4" w:val="single"/>
            </w:tcBorders>
            <w:shd w:fill="auto" w:val="clear"/>
            <w:tcMar>
              <w:left w:type="dxa" w:w="0"/>
              <w:right w:type="dxa" w:w="0"/>
            </w:tcMar>
          </w:tcPr>
          <w:p w14:paraId="01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02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3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4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050E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060E0000">
            <w:pPr>
              <w:spacing w:after="0" w:line="100" w:lineRule="atLeast"/>
              <w:ind/>
              <w:jc w:val="both"/>
              <w:rPr>
                <w:rFonts w:ascii="Times New Roman" w:hAnsi="Times New Roman"/>
                <w:b w:val="1"/>
                <w:sz w:val="24"/>
              </w:rPr>
            </w:pPr>
            <w:r>
              <w:rPr>
                <w:rFonts w:ascii="Times New Roman" w:hAnsi="Times New Roman"/>
                <w:sz w:val="24"/>
              </w:rPr>
              <w:t xml:space="preserve">«Заснеженный дом» </w:t>
            </w:r>
          </w:p>
        </w:tc>
        <w:tc>
          <w:tcPr>
            <w:tcW w:type="dxa" w:w="1983"/>
            <w:tcBorders>
              <w:top w:color="000000" w:sz="4" w:val="single"/>
              <w:left w:color="000000" w:sz="4" w:val="single"/>
              <w:bottom w:color="000000" w:sz="4" w:val="single"/>
            </w:tcBorders>
            <w:shd w:fill="auto" w:val="clear"/>
            <w:tcMar>
              <w:left w:type="dxa" w:w="0"/>
              <w:right w:type="dxa" w:w="0"/>
            </w:tcMar>
          </w:tcPr>
          <w:p w14:paraId="07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08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9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A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0B0E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0C0E0000">
            <w:pPr>
              <w:spacing w:after="0" w:line="100" w:lineRule="atLeast"/>
              <w:ind/>
              <w:jc w:val="both"/>
              <w:rPr>
                <w:rFonts w:ascii="Times New Roman" w:hAnsi="Times New Roman"/>
                <w:b w:val="1"/>
                <w:sz w:val="24"/>
              </w:rPr>
            </w:pPr>
            <w:r>
              <w:rPr>
                <w:rFonts w:ascii="Times New Roman" w:hAnsi="Times New Roman"/>
                <w:sz w:val="24"/>
              </w:rPr>
              <w:t>«Наша группа»</w:t>
            </w:r>
          </w:p>
        </w:tc>
        <w:tc>
          <w:tcPr>
            <w:tcW w:type="dxa" w:w="1983"/>
            <w:tcBorders>
              <w:top w:color="000000" w:sz="4" w:val="single"/>
              <w:left w:color="000000" w:sz="4" w:val="single"/>
              <w:bottom w:color="000000" w:sz="4" w:val="single"/>
            </w:tcBorders>
            <w:shd w:fill="auto" w:val="clear"/>
            <w:tcMar>
              <w:left w:type="dxa" w:w="0"/>
              <w:right w:type="dxa" w:w="0"/>
            </w:tcMar>
          </w:tcPr>
          <w:p w14:paraId="0D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0E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F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00E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110E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120E0000">
            <w:pPr>
              <w:spacing w:after="0" w:line="100" w:lineRule="atLeast"/>
              <w:ind/>
              <w:jc w:val="both"/>
              <w:rPr>
                <w:rFonts w:ascii="Times New Roman" w:hAnsi="Times New Roman"/>
                <w:b w:val="1"/>
                <w:sz w:val="24"/>
              </w:rPr>
            </w:pPr>
            <w:r>
              <w:rPr>
                <w:rFonts w:ascii="Times New Roman" w:hAnsi="Times New Roman"/>
                <w:sz w:val="24"/>
              </w:rPr>
              <w:t>«Дружные ребята»</w:t>
            </w:r>
          </w:p>
        </w:tc>
        <w:tc>
          <w:tcPr>
            <w:tcW w:type="dxa" w:w="1983"/>
            <w:tcBorders>
              <w:top w:color="000000" w:sz="4" w:val="single"/>
              <w:left w:color="000000" w:sz="4" w:val="single"/>
              <w:bottom w:color="000000" w:sz="4" w:val="single"/>
            </w:tcBorders>
            <w:shd w:fill="auto" w:val="clear"/>
            <w:tcMar>
              <w:left w:type="dxa" w:w="0"/>
              <w:right w:type="dxa" w:w="0"/>
            </w:tcMar>
          </w:tcPr>
          <w:p w14:paraId="13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14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5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6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170E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180E0000">
            <w:pPr>
              <w:spacing w:after="0" w:line="100" w:lineRule="atLeast"/>
              <w:ind/>
              <w:jc w:val="both"/>
              <w:rPr>
                <w:rFonts w:ascii="Times New Roman" w:hAnsi="Times New Roman"/>
                <w:b w:val="1"/>
                <w:sz w:val="24"/>
              </w:rPr>
            </w:pPr>
            <w:r>
              <w:rPr>
                <w:rFonts w:ascii="Times New Roman" w:hAnsi="Times New Roman"/>
                <w:sz w:val="24"/>
              </w:rPr>
              <w:t xml:space="preserve">«Муравьишки в муравейнике» </w:t>
            </w:r>
          </w:p>
        </w:tc>
        <w:tc>
          <w:tcPr>
            <w:tcW w:type="dxa" w:w="1983"/>
            <w:tcBorders>
              <w:top w:color="000000" w:sz="4" w:val="single"/>
              <w:left w:color="000000" w:sz="4" w:val="single"/>
              <w:bottom w:color="000000" w:sz="4" w:val="single"/>
            </w:tcBorders>
            <w:shd w:fill="auto" w:val="clear"/>
            <w:tcMar>
              <w:left w:type="dxa" w:w="0"/>
              <w:right w:type="dxa" w:w="0"/>
            </w:tcMar>
          </w:tcPr>
          <w:p w14:paraId="19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1A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B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C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1D0E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1E0E0000">
            <w:pPr>
              <w:spacing w:after="0" w:line="100" w:lineRule="atLeast"/>
              <w:ind/>
              <w:jc w:val="both"/>
              <w:rPr>
                <w:rFonts w:ascii="Times New Roman" w:hAnsi="Times New Roman"/>
                <w:b w:val="1"/>
                <w:sz w:val="24"/>
              </w:rPr>
            </w:pPr>
            <w:r>
              <w:rPr>
                <w:rFonts w:ascii="Times New Roman" w:hAnsi="Times New Roman"/>
                <w:sz w:val="24"/>
              </w:rPr>
              <w:t>«Фантастические цветы»</w:t>
            </w:r>
          </w:p>
        </w:tc>
        <w:tc>
          <w:tcPr>
            <w:tcW w:type="dxa" w:w="1983"/>
            <w:tcBorders>
              <w:top w:color="000000" w:sz="4" w:val="single"/>
              <w:left w:color="000000" w:sz="4" w:val="single"/>
              <w:bottom w:color="000000" w:sz="4" w:val="single"/>
            </w:tcBorders>
            <w:shd w:fill="auto" w:val="clear"/>
            <w:tcMar>
              <w:left w:type="dxa" w:w="0"/>
              <w:right w:type="dxa" w:w="0"/>
            </w:tcMar>
          </w:tcPr>
          <w:p w14:paraId="1F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20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1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20E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230E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240E0000">
            <w:pPr>
              <w:spacing w:after="0" w:line="100" w:lineRule="atLeast"/>
              <w:ind/>
              <w:jc w:val="both"/>
              <w:rPr>
                <w:rFonts w:ascii="Times New Roman" w:hAnsi="Times New Roman"/>
                <w:b w:val="1"/>
                <w:sz w:val="24"/>
              </w:rPr>
            </w:pPr>
            <w:r>
              <w:rPr>
                <w:rFonts w:ascii="Times New Roman" w:hAnsi="Times New Roman"/>
                <w:sz w:val="24"/>
              </w:rPr>
              <w:t xml:space="preserve">«Банка варенья для Карлсона» </w:t>
            </w:r>
          </w:p>
        </w:tc>
        <w:tc>
          <w:tcPr>
            <w:tcW w:type="dxa" w:w="1983"/>
            <w:tcBorders>
              <w:top w:color="000000" w:sz="4" w:val="single"/>
              <w:left w:color="000000" w:sz="4" w:val="single"/>
              <w:bottom w:color="000000" w:sz="4" w:val="single"/>
            </w:tcBorders>
            <w:shd w:fill="auto" w:val="clear"/>
            <w:tcMar>
              <w:left w:type="dxa" w:w="0"/>
              <w:right w:type="dxa" w:w="0"/>
            </w:tcMar>
          </w:tcPr>
          <w:p w14:paraId="25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26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7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8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290E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2A0E0000">
            <w:pPr>
              <w:spacing w:after="0" w:line="100" w:lineRule="atLeast"/>
              <w:ind/>
              <w:jc w:val="both"/>
              <w:rPr>
                <w:rFonts w:ascii="Times New Roman" w:hAnsi="Times New Roman"/>
                <w:b w:val="1"/>
                <w:sz w:val="24"/>
              </w:rPr>
            </w:pPr>
            <w:r>
              <w:rPr>
                <w:rFonts w:ascii="Times New Roman" w:hAnsi="Times New Roman"/>
                <w:sz w:val="24"/>
              </w:rPr>
              <w:t xml:space="preserve">«Ходит Дрёма возле дома» </w:t>
            </w:r>
          </w:p>
        </w:tc>
        <w:tc>
          <w:tcPr>
            <w:tcW w:type="dxa" w:w="1983"/>
            <w:tcBorders>
              <w:top w:color="000000" w:sz="4" w:val="single"/>
              <w:left w:color="000000" w:sz="4" w:val="single"/>
              <w:bottom w:color="000000" w:sz="4" w:val="single"/>
            </w:tcBorders>
            <w:shd w:fill="auto" w:val="clear"/>
            <w:tcMar>
              <w:left w:type="dxa" w:w="0"/>
              <w:right w:type="dxa" w:w="0"/>
            </w:tcMar>
          </w:tcPr>
          <w:p w14:paraId="2B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2C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D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E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2F0E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300E0000">
            <w:pPr>
              <w:spacing w:after="0" w:line="100" w:lineRule="atLeast"/>
              <w:ind/>
              <w:jc w:val="both"/>
              <w:rPr>
                <w:rFonts w:ascii="Times New Roman" w:hAnsi="Times New Roman"/>
                <w:b w:val="1"/>
                <w:sz w:val="24"/>
              </w:rPr>
            </w:pPr>
            <w:r>
              <w:rPr>
                <w:rFonts w:ascii="Times New Roman" w:hAnsi="Times New Roman"/>
                <w:sz w:val="24"/>
              </w:rPr>
              <w:t>«Папин портрет»</w:t>
            </w:r>
          </w:p>
        </w:tc>
        <w:tc>
          <w:tcPr>
            <w:tcW w:type="dxa" w:w="1983"/>
            <w:tcBorders>
              <w:top w:color="000000" w:sz="4" w:val="single"/>
              <w:left w:color="000000" w:sz="4" w:val="single"/>
              <w:bottom w:color="000000" w:sz="4" w:val="single"/>
            </w:tcBorders>
            <w:shd w:fill="auto" w:val="clear"/>
            <w:tcMar>
              <w:left w:type="dxa" w:w="0"/>
              <w:right w:type="dxa" w:w="0"/>
            </w:tcMar>
          </w:tcPr>
          <w:p w14:paraId="31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32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3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40E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350E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360E0000">
            <w:pPr>
              <w:spacing w:after="0" w:line="100" w:lineRule="atLeast"/>
              <w:ind/>
              <w:jc w:val="both"/>
              <w:rPr>
                <w:rFonts w:ascii="Times New Roman" w:hAnsi="Times New Roman"/>
                <w:b w:val="1"/>
                <w:sz w:val="24"/>
              </w:rPr>
            </w:pPr>
            <w:r>
              <w:rPr>
                <w:rFonts w:ascii="Times New Roman" w:hAnsi="Times New Roman"/>
                <w:sz w:val="24"/>
              </w:rPr>
              <w:t xml:space="preserve">«Солнышко улыбнись!» </w:t>
            </w:r>
          </w:p>
        </w:tc>
        <w:tc>
          <w:tcPr>
            <w:tcW w:type="dxa" w:w="1983"/>
            <w:tcBorders>
              <w:top w:color="000000" w:sz="4" w:val="single"/>
              <w:left w:color="000000" w:sz="4" w:val="single"/>
              <w:bottom w:color="000000" w:sz="4" w:val="single"/>
            </w:tcBorders>
            <w:shd w:fill="auto" w:val="clear"/>
            <w:tcMar>
              <w:left w:type="dxa" w:w="0"/>
              <w:right w:type="dxa" w:w="0"/>
            </w:tcMar>
          </w:tcPr>
          <w:p w14:paraId="37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38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9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A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3B0E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3C0E0000">
            <w:pPr>
              <w:spacing w:after="0" w:line="100" w:lineRule="atLeast"/>
              <w:ind/>
              <w:jc w:val="both"/>
              <w:rPr>
                <w:rFonts w:ascii="Times New Roman" w:hAnsi="Times New Roman"/>
                <w:b w:val="1"/>
                <w:sz w:val="24"/>
              </w:rPr>
            </w:pPr>
            <w:r>
              <w:rPr>
                <w:rFonts w:ascii="Times New Roman" w:hAnsi="Times New Roman"/>
                <w:sz w:val="24"/>
              </w:rPr>
              <w:t xml:space="preserve">«Кружка для папы» </w:t>
            </w:r>
          </w:p>
        </w:tc>
        <w:tc>
          <w:tcPr>
            <w:tcW w:type="dxa" w:w="1983"/>
            <w:tcBorders>
              <w:top w:color="000000" w:sz="4" w:val="single"/>
              <w:left w:color="000000" w:sz="4" w:val="single"/>
              <w:bottom w:color="000000" w:sz="4" w:val="single"/>
            </w:tcBorders>
            <w:shd w:fill="auto" w:val="clear"/>
            <w:tcMar>
              <w:left w:type="dxa" w:w="0"/>
              <w:right w:type="dxa" w:w="0"/>
            </w:tcMar>
          </w:tcPr>
          <w:p w14:paraId="3D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3E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F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0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410E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420E0000">
            <w:pPr>
              <w:spacing w:after="0" w:line="100" w:lineRule="atLeast"/>
              <w:ind/>
              <w:jc w:val="both"/>
              <w:rPr>
                <w:rFonts w:ascii="Times New Roman" w:hAnsi="Times New Roman"/>
                <w:b w:val="1"/>
                <w:sz w:val="24"/>
              </w:rPr>
            </w:pPr>
            <w:r>
              <w:rPr>
                <w:rFonts w:ascii="Times New Roman" w:hAnsi="Times New Roman"/>
                <w:sz w:val="24"/>
              </w:rPr>
              <w:t>«Милой мамочки портрет»</w:t>
            </w:r>
          </w:p>
        </w:tc>
        <w:tc>
          <w:tcPr>
            <w:tcW w:type="dxa" w:w="1983"/>
            <w:tcBorders>
              <w:top w:color="000000" w:sz="4" w:val="single"/>
              <w:left w:color="000000" w:sz="4" w:val="single"/>
              <w:bottom w:color="000000" w:sz="4" w:val="single"/>
            </w:tcBorders>
            <w:shd w:fill="auto" w:val="clear"/>
            <w:tcMar>
              <w:left w:type="dxa" w:w="0"/>
              <w:right w:type="dxa" w:w="0"/>
            </w:tcMar>
          </w:tcPr>
          <w:p w14:paraId="43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44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5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60E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470E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480E0000">
            <w:pPr>
              <w:spacing w:after="0" w:line="100" w:lineRule="atLeast"/>
              <w:ind/>
              <w:jc w:val="both"/>
              <w:rPr>
                <w:rFonts w:ascii="Times New Roman" w:hAnsi="Times New Roman"/>
                <w:b w:val="1"/>
                <w:sz w:val="24"/>
              </w:rPr>
            </w:pPr>
            <w:r>
              <w:rPr>
                <w:rFonts w:ascii="Times New Roman" w:hAnsi="Times New Roman"/>
                <w:sz w:val="24"/>
              </w:rPr>
              <w:t xml:space="preserve">«Башмак в луже» </w:t>
            </w:r>
          </w:p>
        </w:tc>
        <w:tc>
          <w:tcPr>
            <w:tcW w:type="dxa" w:w="1983"/>
            <w:tcBorders>
              <w:top w:color="000000" w:sz="4" w:val="single"/>
              <w:left w:color="000000" w:sz="4" w:val="single"/>
              <w:bottom w:color="000000" w:sz="4" w:val="single"/>
            </w:tcBorders>
            <w:shd w:fill="auto" w:val="clear"/>
            <w:tcMar>
              <w:left w:type="dxa" w:w="0"/>
              <w:right w:type="dxa" w:w="0"/>
            </w:tcMar>
          </w:tcPr>
          <w:p w14:paraId="49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4A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B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C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4D0E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4E0E0000">
            <w:pPr>
              <w:spacing w:after="0" w:line="100" w:lineRule="atLeast"/>
              <w:ind/>
              <w:jc w:val="both"/>
              <w:rPr>
                <w:rFonts w:ascii="Times New Roman" w:hAnsi="Times New Roman"/>
                <w:b w:val="1"/>
                <w:sz w:val="24"/>
              </w:rPr>
            </w:pPr>
            <w:r>
              <w:rPr>
                <w:rFonts w:ascii="Times New Roman" w:hAnsi="Times New Roman"/>
                <w:sz w:val="24"/>
              </w:rPr>
              <w:t xml:space="preserve">«Солнышко покажись» </w:t>
            </w:r>
          </w:p>
        </w:tc>
        <w:tc>
          <w:tcPr>
            <w:tcW w:type="dxa" w:w="1983"/>
            <w:tcBorders>
              <w:top w:color="000000" w:sz="4" w:val="single"/>
              <w:left w:color="000000" w:sz="4" w:val="single"/>
              <w:bottom w:color="000000" w:sz="4" w:val="single"/>
            </w:tcBorders>
            <w:shd w:fill="auto" w:val="clear"/>
            <w:tcMar>
              <w:left w:type="dxa" w:w="0"/>
              <w:right w:type="dxa" w:w="0"/>
            </w:tcMar>
          </w:tcPr>
          <w:p w14:paraId="4F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50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1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2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530E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540E0000">
            <w:pPr>
              <w:spacing w:after="0" w:line="100" w:lineRule="atLeast"/>
              <w:ind/>
              <w:jc w:val="both"/>
              <w:rPr>
                <w:rFonts w:ascii="Times New Roman" w:hAnsi="Times New Roman"/>
                <w:b w:val="1"/>
                <w:sz w:val="24"/>
              </w:rPr>
            </w:pPr>
            <w:r>
              <w:rPr>
                <w:rFonts w:ascii="Times New Roman" w:hAnsi="Times New Roman"/>
                <w:sz w:val="24"/>
              </w:rPr>
              <w:t>«Солнышко нарядись!»</w:t>
            </w:r>
          </w:p>
        </w:tc>
        <w:tc>
          <w:tcPr>
            <w:tcW w:type="dxa" w:w="1983"/>
            <w:tcBorders>
              <w:top w:color="000000" w:sz="4" w:val="single"/>
              <w:left w:color="000000" w:sz="4" w:val="single"/>
              <w:bottom w:color="000000" w:sz="4" w:val="single"/>
            </w:tcBorders>
            <w:shd w:fill="auto" w:val="clear"/>
            <w:tcMar>
              <w:left w:type="dxa" w:w="0"/>
              <w:right w:type="dxa" w:w="0"/>
            </w:tcMar>
          </w:tcPr>
          <w:p w14:paraId="55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56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7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80E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590E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5A0E0000">
            <w:pPr>
              <w:spacing w:after="0" w:line="100" w:lineRule="atLeast"/>
              <w:ind/>
              <w:jc w:val="both"/>
              <w:rPr>
                <w:rFonts w:ascii="Times New Roman" w:hAnsi="Times New Roman"/>
                <w:b w:val="1"/>
                <w:sz w:val="24"/>
              </w:rPr>
            </w:pPr>
            <w:r>
              <w:rPr>
                <w:rFonts w:ascii="Times New Roman" w:hAnsi="Times New Roman"/>
                <w:sz w:val="24"/>
              </w:rPr>
              <w:t xml:space="preserve">«А водица далеко, а ведёрко велико…» </w:t>
            </w:r>
          </w:p>
        </w:tc>
        <w:tc>
          <w:tcPr>
            <w:tcW w:type="dxa" w:w="1983"/>
            <w:tcBorders>
              <w:top w:color="000000" w:sz="4" w:val="single"/>
              <w:left w:color="000000" w:sz="4" w:val="single"/>
              <w:bottom w:color="000000" w:sz="4" w:val="single"/>
            </w:tcBorders>
            <w:shd w:fill="auto" w:val="clear"/>
            <w:tcMar>
              <w:left w:type="dxa" w:w="0"/>
              <w:right w:type="dxa" w:w="0"/>
            </w:tcMar>
          </w:tcPr>
          <w:p w14:paraId="5B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5C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D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E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5F0E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600E0000">
            <w:pPr>
              <w:spacing w:after="0" w:line="100" w:lineRule="atLeast"/>
              <w:ind/>
              <w:jc w:val="both"/>
              <w:rPr>
                <w:rFonts w:ascii="Times New Roman" w:hAnsi="Times New Roman"/>
                <w:b w:val="1"/>
                <w:sz w:val="24"/>
              </w:rPr>
            </w:pPr>
            <w:r>
              <w:rPr>
                <w:rFonts w:ascii="Times New Roman" w:hAnsi="Times New Roman"/>
                <w:sz w:val="24"/>
              </w:rPr>
              <w:t xml:space="preserve"> «Дедушка Мазай и зайцы» </w:t>
            </w:r>
          </w:p>
        </w:tc>
        <w:tc>
          <w:tcPr>
            <w:tcW w:type="dxa" w:w="1983"/>
            <w:tcBorders>
              <w:top w:color="000000" w:sz="4" w:val="single"/>
              <w:left w:color="000000" w:sz="4" w:val="single"/>
              <w:bottom w:color="000000" w:sz="4" w:val="single"/>
            </w:tcBorders>
            <w:shd w:fill="auto" w:val="clear"/>
            <w:tcMar>
              <w:left w:type="dxa" w:w="0"/>
              <w:right w:type="dxa" w:w="0"/>
            </w:tcMar>
          </w:tcPr>
          <w:p w14:paraId="61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62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3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4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650E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660E0000">
            <w:pPr>
              <w:spacing w:after="0" w:line="100" w:lineRule="atLeast"/>
              <w:ind/>
              <w:jc w:val="both"/>
              <w:rPr>
                <w:rFonts w:ascii="Times New Roman" w:hAnsi="Times New Roman"/>
                <w:b w:val="1"/>
                <w:sz w:val="24"/>
              </w:rPr>
            </w:pPr>
            <w:r>
              <w:rPr>
                <w:rFonts w:ascii="Times New Roman" w:hAnsi="Times New Roman"/>
                <w:sz w:val="24"/>
              </w:rPr>
              <w:t>«Солнечный цвет»</w:t>
            </w:r>
          </w:p>
        </w:tc>
        <w:tc>
          <w:tcPr>
            <w:tcW w:type="dxa" w:w="1983"/>
            <w:tcBorders>
              <w:top w:color="000000" w:sz="4" w:val="single"/>
              <w:left w:color="000000" w:sz="4" w:val="single"/>
              <w:bottom w:color="000000" w:sz="4" w:val="single"/>
            </w:tcBorders>
            <w:shd w:fill="auto" w:val="clear"/>
            <w:tcMar>
              <w:left w:type="dxa" w:w="0"/>
              <w:right w:type="dxa" w:w="0"/>
            </w:tcMar>
          </w:tcPr>
          <w:p w14:paraId="67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68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9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A0E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6B0E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6C0E0000">
            <w:pPr>
              <w:spacing w:after="0" w:line="100" w:lineRule="atLeast"/>
              <w:ind/>
              <w:jc w:val="both"/>
              <w:rPr>
                <w:rFonts w:ascii="Times New Roman" w:hAnsi="Times New Roman"/>
                <w:b w:val="1"/>
                <w:sz w:val="24"/>
              </w:rPr>
            </w:pPr>
            <w:r>
              <w:rPr>
                <w:rFonts w:ascii="Times New Roman" w:hAnsi="Times New Roman"/>
                <w:sz w:val="24"/>
              </w:rPr>
              <w:t xml:space="preserve">«Нежные подснежники» </w:t>
            </w:r>
          </w:p>
        </w:tc>
        <w:tc>
          <w:tcPr>
            <w:tcW w:type="dxa" w:w="1983"/>
            <w:tcBorders>
              <w:top w:color="000000" w:sz="4" w:val="single"/>
              <w:left w:color="000000" w:sz="4" w:val="single"/>
              <w:bottom w:color="000000" w:sz="4" w:val="single"/>
            </w:tcBorders>
            <w:shd w:fill="auto" w:val="clear"/>
            <w:tcMar>
              <w:left w:type="dxa" w:w="0"/>
              <w:right w:type="dxa" w:w="0"/>
            </w:tcMar>
          </w:tcPr>
          <w:p w14:paraId="6D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6E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F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0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710E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720E0000">
            <w:pPr>
              <w:spacing w:after="0" w:line="100" w:lineRule="atLeast"/>
              <w:ind/>
              <w:jc w:val="both"/>
              <w:rPr>
                <w:rFonts w:ascii="Times New Roman" w:hAnsi="Times New Roman"/>
                <w:b w:val="1"/>
                <w:sz w:val="24"/>
              </w:rPr>
            </w:pPr>
            <w:r>
              <w:rPr>
                <w:rFonts w:ascii="Times New Roman" w:hAnsi="Times New Roman"/>
                <w:sz w:val="24"/>
              </w:rPr>
              <w:t xml:space="preserve">«Водоноски у колодца» </w:t>
            </w:r>
          </w:p>
        </w:tc>
        <w:tc>
          <w:tcPr>
            <w:tcW w:type="dxa" w:w="1983"/>
            <w:tcBorders>
              <w:top w:color="000000" w:sz="4" w:val="single"/>
              <w:left w:color="000000" w:sz="4" w:val="single"/>
              <w:bottom w:color="000000" w:sz="4" w:val="single"/>
            </w:tcBorders>
            <w:shd w:fill="auto" w:val="clear"/>
            <w:tcMar>
              <w:left w:type="dxa" w:w="0"/>
              <w:right w:type="dxa" w:w="0"/>
            </w:tcMar>
          </w:tcPr>
          <w:p w14:paraId="73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74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5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6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770E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780E0000">
            <w:pPr>
              <w:spacing w:after="0" w:line="100" w:lineRule="atLeast"/>
              <w:ind/>
              <w:jc w:val="both"/>
              <w:rPr>
                <w:rFonts w:ascii="Times New Roman" w:hAnsi="Times New Roman"/>
                <w:b w:val="1"/>
                <w:sz w:val="24"/>
              </w:rPr>
            </w:pPr>
            <w:r>
              <w:rPr>
                <w:rFonts w:ascii="Times New Roman" w:hAnsi="Times New Roman"/>
                <w:sz w:val="24"/>
              </w:rPr>
              <w:t>«Водоноски-фантихи»</w:t>
            </w:r>
          </w:p>
        </w:tc>
        <w:tc>
          <w:tcPr>
            <w:tcW w:type="dxa" w:w="1983"/>
            <w:tcBorders>
              <w:top w:color="000000" w:sz="4" w:val="single"/>
              <w:left w:color="000000" w:sz="4" w:val="single"/>
              <w:bottom w:color="000000" w:sz="4" w:val="single"/>
            </w:tcBorders>
            <w:shd w:fill="auto" w:val="clear"/>
            <w:tcMar>
              <w:left w:type="dxa" w:w="0"/>
              <w:right w:type="dxa" w:w="0"/>
            </w:tcMar>
          </w:tcPr>
          <w:p w14:paraId="79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7A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B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C0E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7D0E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7E0E0000">
            <w:pPr>
              <w:spacing w:after="0" w:line="100" w:lineRule="atLeast"/>
              <w:ind/>
              <w:jc w:val="both"/>
              <w:rPr>
                <w:rFonts w:ascii="Times New Roman" w:hAnsi="Times New Roman"/>
                <w:b w:val="1"/>
                <w:sz w:val="24"/>
              </w:rPr>
            </w:pPr>
            <w:r>
              <w:rPr>
                <w:rFonts w:ascii="Times New Roman" w:hAnsi="Times New Roman"/>
                <w:sz w:val="24"/>
              </w:rPr>
              <w:t>«По морям, по волнам…»,</w:t>
            </w:r>
          </w:p>
        </w:tc>
        <w:tc>
          <w:tcPr>
            <w:tcW w:type="dxa" w:w="1983"/>
            <w:tcBorders>
              <w:top w:color="000000" w:sz="4" w:val="single"/>
              <w:left w:color="000000" w:sz="4" w:val="single"/>
              <w:bottom w:color="000000" w:sz="4" w:val="single"/>
            </w:tcBorders>
            <w:shd w:fill="auto" w:val="clear"/>
            <w:tcMar>
              <w:left w:type="dxa" w:w="0"/>
              <w:right w:type="dxa" w:w="0"/>
            </w:tcMar>
          </w:tcPr>
          <w:p w14:paraId="7F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80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1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2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830E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840E0000">
            <w:pPr>
              <w:spacing w:after="0" w:line="100" w:lineRule="atLeast"/>
              <w:ind/>
              <w:jc w:val="both"/>
              <w:rPr>
                <w:rFonts w:ascii="Times New Roman" w:hAnsi="Times New Roman"/>
                <w:b w:val="1"/>
                <w:sz w:val="24"/>
              </w:rPr>
            </w:pPr>
            <w:r>
              <w:rPr>
                <w:rFonts w:ascii="Times New Roman" w:hAnsi="Times New Roman"/>
                <w:sz w:val="24"/>
              </w:rPr>
              <w:t xml:space="preserve">«Весенний ковер» </w:t>
            </w:r>
          </w:p>
        </w:tc>
        <w:tc>
          <w:tcPr>
            <w:tcW w:type="dxa" w:w="1983"/>
            <w:tcBorders>
              <w:top w:color="000000" w:sz="4" w:val="single"/>
              <w:left w:color="000000" w:sz="4" w:val="single"/>
              <w:bottom w:color="000000" w:sz="4" w:val="single"/>
            </w:tcBorders>
            <w:shd w:fill="auto" w:val="clear"/>
            <w:tcMar>
              <w:left w:type="dxa" w:w="0"/>
              <w:right w:type="dxa" w:w="0"/>
            </w:tcMar>
          </w:tcPr>
          <w:p w14:paraId="85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86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7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8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890E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8A0E0000">
            <w:pPr>
              <w:spacing w:after="0" w:line="100" w:lineRule="atLeast"/>
              <w:ind/>
              <w:jc w:val="both"/>
              <w:rPr>
                <w:rFonts w:ascii="Times New Roman" w:hAnsi="Times New Roman"/>
                <w:b w:val="1"/>
                <w:sz w:val="24"/>
              </w:rPr>
            </w:pPr>
            <w:r>
              <w:rPr>
                <w:rFonts w:ascii="Times New Roman" w:hAnsi="Times New Roman"/>
                <w:sz w:val="24"/>
              </w:rPr>
              <w:t>«Весеннее небо»</w:t>
            </w:r>
          </w:p>
        </w:tc>
        <w:tc>
          <w:tcPr>
            <w:tcW w:type="dxa" w:w="1983"/>
            <w:tcBorders>
              <w:top w:color="000000" w:sz="4" w:val="single"/>
              <w:left w:color="000000" w:sz="4" w:val="single"/>
              <w:bottom w:color="000000" w:sz="4" w:val="single"/>
            </w:tcBorders>
            <w:shd w:fill="auto" w:val="clear"/>
            <w:tcMar>
              <w:left w:type="dxa" w:w="0"/>
              <w:right w:type="dxa" w:w="0"/>
            </w:tcMar>
          </w:tcPr>
          <w:p w14:paraId="8B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8C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D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E0E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8F0E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900E0000">
            <w:pPr>
              <w:spacing w:after="0" w:line="100" w:lineRule="atLeast"/>
              <w:ind/>
              <w:jc w:val="both"/>
              <w:rPr>
                <w:rFonts w:ascii="Times New Roman" w:hAnsi="Times New Roman"/>
                <w:b w:val="1"/>
                <w:sz w:val="24"/>
              </w:rPr>
            </w:pPr>
            <w:r>
              <w:rPr>
                <w:rFonts w:ascii="Times New Roman" w:hAnsi="Times New Roman"/>
                <w:sz w:val="24"/>
              </w:rPr>
              <w:t xml:space="preserve">«Стайка дельфинов» </w:t>
            </w:r>
          </w:p>
        </w:tc>
        <w:tc>
          <w:tcPr>
            <w:tcW w:type="dxa" w:w="1983"/>
            <w:tcBorders>
              <w:top w:color="000000" w:sz="4" w:val="single"/>
              <w:left w:color="000000" w:sz="4" w:val="single"/>
              <w:bottom w:color="000000" w:sz="4" w:val="single"/>
            </w:tcBorders>
            <w:shd w:fill="auto" w:val="clear"/>
            <w:tcMar>
              <w:left w:type="dxa" w:w="0"/>
              <w:right w:type="dxa" w:w="0"/>
            </w:tcMar>
          </w:tcPr>
          <w:p w14:paraId="91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92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3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4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950E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960E0000">
            <w:pPr>
              <w:spacing w:after="0" w:line="100" w:lineRule="atLeast"/>
              <w:ind/>
              <w:jc w:val="both"/>
              <w:rPr>
                <w:rFonts w:ascii="Times New Roman" w:hAnsi="Times New Roman"/>
                <w:b w:val="1"/>
                <w:sz w:val="24"/>
              </w:rPr>
            </w:pPr>
            <w:r>
              <w:rPr>
                <w:rFonts w:ascii="Times New Roman" w:hAnsi="Times New Roman"/>
                <w:sz w:val="24"/>
              </w:rPr>
              <w:t xml:space="preserve">«Ветер по морю гуляет и кораблик подгоняет…» </w:t>
            </w:r>
          </w:p>
        </w:tc>
        <w:tc>
          <w:tcPr>
            <w:tcW w:type="dxa" w:w="1983"/>
            <w:tcBorders>
              <w:top w:color="000000" w:sz="4" w:val="single"/>
              <w:left w:color="000000" w:sz="4" w:val="single"/>
              <w:bottom w:color="000000" w:sz="4" w:val="single"/>
            </w:tcBorders>
            <w:shd w:fill="auto" w:val="clear"/>
            <w:tcMar>
              <w:left w:type="dxa" w:w="0"/>
              <w:right w:type="dxa" w:w="0"/>
            </w:tcMar>
          </w:tcPr>
          <w:p w14:paraId="97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98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9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A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9B0E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9C0E0000">
            <w:pPr>
              <w:spacing w:after="0" w:line="100" w:lineRule="atLeast"/>
              <w:ind/>
              <w:jc w:val="both"/>
              <w:rPr>
                <w:rFonts w:ascii="Times New Roman" w:hAnsi="Times New Roman"/>
                <w:b w:val="1"/>
                <w:sz w:val="24"/>
              </w:rPr>
            </w:pPr>
            <w:r>
              <w:rPr>
                <w:rFonts w:ascii="Times New Roman" w:hAnsi="Times New Roman"/>
                <w:sz w:val="24"/>
              </w:rPr>
              <w:t>« Я рисую море»</w:t>
            </w:r>
          </w:p>
        </w:tc>
        <w:tc>
          <w:tcPr>
            <w:tcW w:type="dxa" w:w="1983"/>
            <w:tcBorders>
              <w:top w:color="000000" w:sz="4" w:val="single"/>
              <w:left w:color="000000" w:sz="4" w:val="single"/>
              <w:bottom w:color="000000" w:sz="4" w:val="single"/>
            </w:tcBorders>
            <w:shd w:fill="auto" w:val="clear"/>
            <w:tcMar>
              <w:left w:type="dxa" w:w="0"/>
              <w:right w:type="dxa" w:w="0"/>
            </w:tcMar>
          </w:tcPr>
          <w:p w14:paraId="9D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9E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F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00E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A10E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A20E0000">
            <w:pPr>
              <w:spacing w:after="0" w:line="100" w:lineRule="atLeast"/>
              <w:ind/>
              <w:jc w:val="both"/>
              <w:rPr>
                <w:rFonts w:ascii="Times New Roman" w:hAnsi="Times New Roman"/>
                <w:b w:val="1"/>
                <w:sz w:val="24"/>
              </w:rPr>
            </w:pPr>
            <w:r>
              <w:rPr>
                <w:rFonts w:ascii="Times New Roman" w:hAnsi="Times New Roman"/>
                <w:sz w:val="24"/>
              </w:rPr>
              <w:t xml:space="preserve">«Заморский натюрморт» </w:t>
            </w:r>
          </w:p>
        </w:tc>
        <w:tc>
          <w:tcPr>
            <w:tcW w:type="dxa" w:w="1983"/>
            <w:tcBorders>
              <w:top w:color="000000" w:sz="4" w:val="single"/>
              <w:left w:color="000000" w:sz="4" w:val="single"/>
              <w:bottom w:color="000000" w:sz="4" w:val="single"/>
            </w:tcBorders>
            <w:shd w:fill="auto" w:val="clear"/>
            <w:tcMar>
              <w:left w:type="dxa" w:w="0"/>
              <w:right w:type="dxa" w:w="0"/>
            </w:tcMar>
          </w:tcPr>
          <w:p w14:paraId="A3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A4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5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6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A70E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A80E0000">
            <w:pPr>
              <w:spacing w:after="0" w:line="100" w:lineRule="atLeast"/>
              <w:ind/>
              <w:jc w:val="both"/>
              <w:rPr>
                <w:rFonts w:ascii="Times New Roman" w:hAnsi="Times New Roman"/>
                <w:b w:val="1"/>
                <w:sz w:val="24"/>
              </w:rPr>
            </w:pPr>
            <w:r>
              <w:rPr>
                <w:rFonts w:ascii="Times New Roman" w:hAnsi="Times New Roman"/>
                <w:sz w:val="24"/>
              </w:rPr>
              <w:t xml:space="preserve">«Плавают по морю киты» </w:t>
            </w:r>
          </w:p>
        </w:tc>
        <w:tc>
          <w:tcPr>
            <w:tcW w:type="dxa" w:w="1983"/>
            <w:tcBorders>
              <w:top w:color="000000" w:sz="4" w:val="single"/>
              <w:left w:color="000000" w:sz="4" w:val="single"/>
              <w:bottom w:color="000000" w:sz="4" w:val="single"/>
            </w:tcBorders>
            <w:shd w:fill="auto" w:val="clear"/>
            <w:tcMar>
              <w:left w:type="dxa" w:w="0"/>
              <w:right w:type="dxa" w:w="0"/>
            </w:tcMar>
          </w:tcPr>
          <w:p w14:paraId="A9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AA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AB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AC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AD0E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AE0E0000">
            <w:pPr>
              <w:spacing w:after="0" w:line="100" w:lineRule="atLeast"/>
              <w:ind/>
              <w:jc w:val="both"/>
              <w:rPr>
                <w:rFonts w:ascii="Times New Roman" w:hAnsi="Times New Roman"/>
                <w:b w:val="1"/>
                <w:sz w:val="24"/>
              </w:rPr>
            </w:pPr>
            <w:r>
              <w:rPr>
                <w:rFonts w:ascii="Times New Roman" w:hAnsi="Times New Roman"/>
                <w:sz w:val="24"/>
              </w:rPr>
              <w:t>«Морская азбука»</w:t>
            </w:r>
          </w:p>
        </w:tc>
        <w:tc>
          <w:tcPr>
            <w:tcW w:type="dxa" w:w="1983"/>
            <w:tcBorders>
              <w:top w:color="000000" w:sz="4" w:val="single"/>
              <w:left w:color="000000" w:sz="4" w:val="single"/>
              <w:bottom w:color="000000" w:sz="4" w:val="single"/>
            </w:tcBorders>
            <w:shd w:fill="auto" w:val="clear"/>
            <w:tcMar>
              <w:left w:type="dxa" w:w="0"/>
              <w:right w:type="dxa" w:w="0"/>
            </w:tcMar>
          </w:tcPr>
          <w:p w14:paraId="AF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B0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1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20E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B30E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B40E0000">
            <w:pPr>
              <w:spacing w:after="0" w:line="100" w:lineRule="atLeast"/>
              <w:ind/>
              <w:jc w:val="both"/>
              <w:rPr>
                <w:rFonts w:ascii="Times New Roman" w:hAnsi="Times New Roman"/>
                <w:b w:val="1"/>
                <w:sz w:val="24"/>
              </w:rPr>
            </w:pPr>
            <w:r>
              <w:rPr>
                <w:rFonts w:ascii="Times New Roman" w:hAnsi="Times New Roman"/>
                <w:sz w:val="24"/>
              </w:rPr>
              <w:t xml:space="preserve">«Наш аквариум» </w:t>
            </w:r>
          </w:p>
        </w:tc>
        <w:tc>
          <w:tcPr>
            <w:tcW w:type="dxa" w:w="1983"/>
            <w:tcBorders>
              <w:top w:color="000000" w:sz="4" w:val="single"/>
              <w:left w:color="000000" w:sz="4" w:val="single"/>
              <w:bottom w:color="000000" w:sz="4" w:val="single"/>
            </w:tcBorders>
            <w:shd w:fill="auto" w:val="clear"/>
            <w:tcMar>
              <w:left w:type="dxa" w:w="0"/>
              <w:right w:type="dxa" w:w="0"/>
            </w:tcMar>
          </w:tcPr>
          <w:p w14:paraId="B5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B6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7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8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B90E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BA0E0000">
            <w:pPr>
              <w:spacing w:after="0" w:line="100" w:lineRule="atLeast"/>
              <w:ind/>
              <w:jc w:val="both"/>
              <w:rPr>
                <w:rFonts w:ascii="Times New Roman" w:hAnsi="Times New Roman"/>
                <w:b w:val="1"/>
                <w:sz w:val="24"/>
              </w:rPr>
            </w:pPr>
            <w:r>
              <w:rPr>
                <w:rFonts w:ascii="Times New Roman" w:hAnsi="Times New Roman"/>
                <w:sz w:val="24"/>
              </w:rPr>
              <w:t xml:space="preserve">«Обезьянки на пальмах» </w:t>
            </w:r>
          </w:p>
        </w:tc>
        <w:tc>
          <w:tcPr>
            <w:tcW w:type="dxa" w:w="1983"/>
            <w:tcBorders>
              <w:top w:color="000000" w:sz="4" w:val="single"/>
              <w:left w:color="000000" w:sz="4" w:val="single"/>
              <w:bottom w:color="000000" w:sz="4" w:val="single"/>
            </w:tcBorders>
            <w:shd w:fill="auto" w:val="clear"/>
            <w:tcMar>
              <w:left w:type="dxa" w:w="0"/>
              <w:right w:type="dxa" w:w="0"/>
            </w:tcMar>
          </w:tcPr>
          <w:p w14:paraId="BB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BC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BD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BE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BF0E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C00E0000">
            <w:pPr>
              <w:spacing w:after="0" w:line="100" w:lineRule="atLeast"/>
              <w:ind/>
              <w:jc w:val="both"/>
              <w:rPr>
                <w:rFonts w:ascii="Times New Roman" w:hAnsi="Times New Roman"/>
                <w:b w:val="1"/>
                <w:sz w:val="24"/>
              </w:rPr>
            </w:pPr>
            <w:r>
              <w:rPr>
                <w:rFonts w:ascii="Times New Roman" w:hAnsi="Times New Roman"/>
                <w:sz w:val="24"/>
              </w:rPr>
              <w:t>«Превращения камешков»</w:t>
            </w:r>
          </w:p>
        </w:tc>
        <w:tc>
          <w:tcPr>
            <w:tcW w:type="dxa" w:w="1983"/>
            <w:tcBorders>
              <w:top w:color="000000" w:sz="4" w:val="single"/>
              <w:left w:color="000000" w:sz="4" w:val="single"/>
              <w:bottom w:color="000000" w:sz="4" w:val="single"/>
            </w:tcBorders>
            <w:shd w:fill="auto" w:val="clear"/>
            <w:tcMar>
              <w:left w:type="dxa" w:w="0"/>
              <w:right w:type="dxa" w:w="0"/>
            </w:tcMar>
          </w:tcPr>
          <w:p w14:paraId="C1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C2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3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40E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C50E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C60E0000">
            <w:pPr>
              <w:spacing w:after="0" w:line="100" w:lineRule="atLeast"/>
              <w:ind/>
              <w:jc w:val="both"/>
              <w:rPr>
                <w:rFonts w:ascii="Times New Roman" w:hAnsi="Times New Roman"/>
                <w:b w:val="1"/>
                <w:sz w:val="24"/>
              </w:rPr>
            </w:pPr>
            <w:r>
              <w:rPr>
                <w:rFonts w:ascii="Times New Roman" w:hAnsi="Times New Roman"/>
                <w:sz w:val="24"/>
              </w:rPr>
              <w:t xml:space="preserve">«Цветы луговые» </w:t>
            </w:r>
          </w:p>
        </w:tc>
        <w:tc>
          <w:tcPr>
            <w:tcW w:type="dxa" w:w="1983"/>
            <w:tcBorders>
              <w:top w:color="000000" w:sz="4" w:val="single"/>
              <w:left w:color="000000" w:sz="4" w:val="single"/>
              <w:bottom w:color="000000" w:sz="4" w:val="single"/>
            </w:tcBorders>
            <w:shd w:fill="auto" w:val="clear"/>
            <w:tcMar>
              <w:left w:type="dxa" w:w="0"/>
              <w:right w:type="dxa" w:w="0"/>
            </w:tcMar>
          </w:tcPr>
          <w:p w14:paraId="C7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C8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9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CA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CB0E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CC0E0000">
            <w:pPr>
              <w:spacing w:after="0" w:line="100" w:lineRule="atLeast"/>
              <w:ind/>
              <w:jc w:val="both"/>
              <w:rPr>
                <w:rFonts w:ascii="Times New Roman" w:hAnsi="Times New Roman"/>
                <w:b w:val="1"/>
                <w:sz w:val="24"/>
              </w:rPr>
            </w:pPr>
            <w:r>
              <w:rPr>
                <w:rFonts w:ascii="Times New Roman" w:hAnsi="Times New Roman"/>
                <w:sz w:val="24"/>
              </w:rPr>
              <w:t xml:space="preserve">«Чудесные раковины» </w:t>
            </w:r>
          </w:p>
        </w:tc>
        <w:tc>
          <w:tcPr>
            <w:tcW w:type="dxa" w:w="1983"/>
            <w:tcBorders>
              <w:top w:color="000000" w:sz="4" w:val="single"/>
              <w:left w:color="000000" w:sz="4" w:val="single"/>
              <w:bottom w:color="000000" w:sz="4" w:val="single"/>
            </w:tcBorders>
            <w:shd w:fill="auto" w:val="clear"/>
            <w:tcMar>
              <w:left w:type="dxa" w:w="0"/>
              <w:right w:type="dxa" w:w="0"/>
            </w:tcMar>
          </w:tcPr>
          <w:p w14:paraId="CD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CE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CF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0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D10E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D20E0000">
            <w:pPr>
              <w:spacing w:after="0" w:line="100" w:lineRule="atLeast"/>
              <w:ind/>
              <w:jc w:val="both"/>
              <w:rPr>
                <w:rFonts w:ascii="Times New Roman" w:hAnsi="Times New Roman"/>
                <w:b w:val="1"/>
                <w:sz w:val="24"/>
              </w:rPr>
            </w:pPr>
            <w:r>
              <w:rPr>
                <w:rFonts w:ascii="Times New Roman" w:hAnsi="Times New Roman"/>
                <w:sz w:val="24"/>
              </w:rPr>
              <w:t>«Зелёный май»</w:t>
            </w:r>
          </w:p>
        </w:tc>
        <w:tc>
          <w:tcPr>
            <w:tcW w:type="dxa" w:w="1983"/>
            <w:tcBorders>
              <w:top w:color="000000" w:sz="4" w:val="single"/>
              <w:left w:color="000000" w:sz="4" w:val="single"/>
              <w:bottom w:color="000000" w:sz="4" w:val="single"/>
            </w:tcBorders>
            <w:shd w:fill="auto" w:val="clear"/>
            <w:tcMar>
              <w:left w:type="dxa" w:w="0"/>
              <w:right w:type="dxa" w:w="0"/>
            </w:tcMar>
          </w:tcPr>
          <w:p w14:paraId="D3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D4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5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60E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D70E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D80E0000">
            <w:pPr>
              <w:spacing w:after="0" w:line="100" w:lineRule="atLeast"/>
              <w:ind/>
              <w:jc w:val="both"/>
              <w:rPr>
                <w:rFonts w:ascii="Times New Roman" w:hAnsi="Times New Roman"/>
                <w:b w:val="1"/>
                <w:sz w:val="24"/>
              </w:rPr>
            </w:pPr>
            <w:r>
              <w:rPr>
                <w:rFonts w:ascii="Times New Roman" w:hAnsi="Times New Roman"/>
                <w:sz w:val="24"/>
              </w:rPr>
              <w:t xml:space="preserve">«Нарядные бабочки» </w:t>
            </w:r>
          </w:p>
        </w:tc>
        <w:tc>
          <w:tcPr>
            <w:tcW w:type="dxa" w:w="1983"/>
            <w:tcBorders>
              <w:top w:color="000000" w:sz="4" w:val="single"/>
              <w:left w:color="000000" w:sz="4" w:val="single"/>
              <w:bottom w:color="000000" w:sz="4" w:val="single"/>
            </w:tcBorders>
            <w:shd w:fill="auto" w:val="clear"/>
            <w:tcMar>
              <w:left w:type="dxa" w:w="0"/>
              <w:right w:type="dxa" w:w="0"/>
            </w:tcMar>
          </w:tcPr>
          <w:p w14:paraId="D9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DA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DB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DC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DD0E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DE0E0000">
            <w:pPr>
              <w:spacing w:after="0" w:line="100" w:lineRule="atLeast"/>
              <w:ind/>
              <w:jc w:val="both"/>
              <w:rPr>
                <w:rFonts w:ascii="Times New Roman" w:hAnsi="Times New Roman"/>
                <w:b w:val="1"/>
                <w:sz w:val="24"/>
              </w:rPr>
            </w:pPr>
            <w:r>
              <w:rPr>
                <w:rFonts w:ascii="Times New Roman" w:hAnsi="Times New Roman"/>
                <w:sz w:val="24"/>
              </w:rPr>
              <w:t xml:space="preserve">«Мы на луг ходили, мы лужок лепили» </w:t>
            </w:r>
          </w:p>
        </w:tc>
        <w:tc>
          <w:tcPr>
            <w:tcW w:type="dxa" w:w="1983"/>
            <w:tcBorders>
              <w:top w:color="000000" w:sz="4" w:val="single"/>
              <w:left w:color="000000" w:sz="4" w:val="single"/>
              <w:bottom w:color="000000" w:sz="4" w:val="single"/>
            </w:tcBorders>
            <w:shd w:fill="auto" w:val="clear"/>
            <w:tcMar>
              <w:left w:type="dxa" w:w="0"/>
              <w:right w:type="dxa" w:w="0"/>
            </w:tcMar>
          </w:tcPr>
          <w:p w14:paraId="DF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E0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1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2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E30E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E40E0000">
            <w:pPr>
              <w:spacing w:after="0" w:line="100" w:lineRule="atLeast"/>
              <w:ind/>
              <w:jc w:val="both"/>
              <w:rPr>
                <w:rFonts w:ascii="Times New Roman" w:hAnsi="Times New Roman"/>
                <w:b w:val="1"/>
                <w:sz w:val="24"/>
              </w:rPr>
            </w:pPr>
            <w:r>
              <w:rPr>
                <w:rFonts w:ascii="Times New Roman" w:hAnsi="Times New Roman"/>
                <w:sz w:val="24"/>
              </w:rPr>
              <w:t>«Радуга»</w:t>
            </w:r>
          </w:p>
        </w:tc>
        <w:tc>
          <w:tcPr>
            <w:tcW w:type="dxa" w:w="1983"/>
            <w:tcBorders>
              <w:top w:color="000000" w:sz="4" w:val="single"/>
              <w:left w:color="000000" w:sz="4" w:val="single"/>
              <w:bottom w:color="000000" w:sz="4" w:val="single"/>
            </w:tcBorders>
            <w:shd w:fill="auto" w:val="clear"/>
            <w:tcMar>
              <w:left w:type="dxa" w:w="0"/>
              <w:right w:type="dxa" w:w="0"/>
            </w:tcMar>
          </w:tcPr>
          <w:p w14:paraId="E5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E6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7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80E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E90E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EA0E0000">
            <w:pPr>
              <w:spacing w:after="0" w:line="100" w:lineRule="atLeast"/>
              <w:ind/>
              <w:jc w:val="both"/>
              <w:rPr>
                <w:rFonts w:ascii="Times New Roman" w:hAnsi="Times New Roman"/>
                <w:b w:val="1"/>
                <w:sz w:val="24"/>
              </w:rPr>
            </w:pPr>
            <w:r>
              <w:rPr>
                <w:rFonts w:ascii="Times New Roman" w:hAnsi="Times New Roman"/>
                <w:sz w:val="24"/>
              </w:rPr>
              <w:t xml:space="preserve">«Красивые светильники» </w:t>
            </w:r>
          </w:p>
        </w:tc>
        <w:tc>
          <w:tcPr>
            <w:tcW w:type="dxa" w:w="1983"/>
            <w:tcBorders>
              <w:top w:color="000000" w:sz="4" w:val="single"/>
              <w:left w:color="000000" w:sz="4" w:val="single"/>
              <w:bottom w:color="000000" w:sz="4" w:val="single"/>
            </w:tcBorders>
            <w:shd w:fill="auto" w:val="clear"/>
            <w:tcMar>
              <w:left w:type="dxa" w:w="0"/>
              <w:right w:type="dxa" w:w="0"/>
            </w:tcMar>
          </w:tcPr>
          <w:p w14:paraId="EB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EC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ED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EE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EF0E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F00E0000">
            <w:pPr>
              <w:spacing w:after="0" w:line="100" w:lineRule="atLeast"/>
              <w:ind/>
              <w:jc w:val="both"/>
              <w:rPr>
                <w:rFonts w:ascii="Times New Roman" w:hAnsi="Times New Roman"/>
                <w:b w:val="1"/>
                <w:sz w:val="24"/>
              </w:rPr>
            </w:pPr>
            <w:r>
              <w:rPr>
                <w:rFonts w:ascii="Times New Roman" w:hAnsi="Times New Roman"/>
                <w:sz w:val="24"/>
              </w:rPr>
              <w:t xml:space="preserve">«Радуга цветная» </w:t>
            </w:r>
          </w:p>
        </w:tc>
        <w:tc>
          <w:tcPr>
            <w:tcW w:type="dxa" w:w="1983"/>
            <w:tcBorders>
              <w:top w:color="000000" w:sz="4" w:val="single"/>
              <w:left w:color="000000" w:sz="4" w:val="single"/>
              <w:bottom w:color="000000" w:sz="4" w:val="single"/>
            </w:tcBorders>
            <w:shd w:fill="auto" w:val="clear"/>
            <w:tcMar>
              <w:left w:type="dxa" w:w="0"/>
              <w:right w:type="dxa" w:w="0"/>
            </w:tcMar>
          </w:tcPr>
          <w:p w14:paraId="F1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F2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3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40E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F50E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F60E0000">
            <w:pPr>
              <w:spacing w:after="0" w:line="100" w:lineRule="atLeast"/>
              <w:ind/>
              <w:jc w:val="both"/>
              <w:rPr>
                <w:rFonts w:ascii="Times New Roman" w:hAnsi="Times New Roman"/>
                <w:b w:val="1"/>
                <w:sz w:val="24"/>
              </w:rPr>
            </w:pPr>
            <w:r>
              <w:rPr>
                <w:rFonts w:ascii="Times New Roman" w:hAnsi="Times New Roman"/>
                <w:sz w:val="24"/>
              </w:rPr>
              <w:t>«Чем пахнет лето?»</w:t>
            </w:r>
          </w:p>
        </w:tc>
        <w:tc>
          <w:tcPr>
            <w:tcW w:type="dxa" w:w="1983"/>
            <w:tcBorders>
              <w:top w:color="000000" w:sz="4" w:val="single"/>
              <w:left w:color="000000" w:sz="4" w:val="single"/>
              <w:bottom w:color="000000" w:sz="4" w:val="single"/>
            </w:tcBorders>
            <w:shd w:fill="auto" w:val="clear"/>
            <w:tcMar>
              <w:left w:type="dxa" w:w="0"/>
              <w:right w:type="dxa" w:w="0"/>
            </w:tcMar>
          </w:tcPr>
          <w:p w14:paraId="F7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F8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9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FA0E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FB0E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FC0E0000">
            <w:pPr>
              <w:spacing w:after="0" w:line="100" w:lineRule="atLeast"/>
              <w:ind/>
              <w:jc w:val="both"/>
              <w:rPr>
                <w:rFonts w:ascii="Times New Roman" w:hAnsi="Times New Roman"/>
                <w:b w:val="1"/>
                <w:sz w:val="24"/>
              </w:rPr>
            </w:pPr>
            <w:r>
              <w:rPr>
                <w:rFonts w:ascii="Times New Roman" w:hAnsi="Times New Roman"/>
                <w:sz w:val="24"/>
              </w:rPr>
              <w:t xml:space="preserve">«Лужи- тучи для веселых поросят» </w:t>
            </w:r>
          </w:p>
        </w:tc>
        <w:tc>
          <w:tcPr>
            <w:tcW w:type="dxa" w:w="1983"/>
            <w:tcBorders>
              <w:top w:color="000000" w:sz="4" w:val="single"/>
              <w:left w:color="000000" w:sz="4" w:val="single"/>
              <w:bottom w:color="000000" w:sz="4" w:val="single"/>
            </w:tcBorders>
            <w:shd w:fill="auto" w:val="clear"/>
            <w:tcMar>
              <w:left w:type="dxa" w:w="0"/>
              <w:right w:type="dxa" w:w="0"/>
            </w:tcMar>
          </w:tcPr>
          <w:p w14:paraId="FD0E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FE0E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FF0E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00F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010F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020F0000">
            <w:pPr>
              <w:spacing w:after="0" w:line="100" w:lineRule="atLeast"/>
              <w:ind/>
              <w:jc w:val="both"/>
              <w:rPr>
                <w:rFonts w:ascii="Times New Roman" w:hAnsi="Times New Roman"/>
                <w:b w:val="1"/>
                <w:sz w:val="24"/>
              </w:rPr>
            </w:pPr>
            <w:r>
              <w:rPr>
                <w:rFonts w:ascii="Times New Roman" w:hAnsi="Times New Roman"/>
                <w:sz w:val="24"/>
              </w:rPr>
              <w:t xml:space="preserve">«Детская площадка» </w:t>
            </w:r>
          </w:p>
        </w:tc>
        <w:tc>
          <w:tcPr>
            <w:tcW w:type="dxa" w:w="1983"/>
            <w:tcBorders>
              <w:top w:color="000000" w:sz="4" w:val="single"/>
              <w:left w:color="000000" w:sz="4" w:val="single"/>
              <w:bottom w:color="000000" w:sz="4" w:val="single"/>
            </w:tcBorders>
            <w:shd w:fill="auto" w:val="clear"/>
            <w:tcMar>
              <w:left w:type="dxa" w:w="0"/>
              <w:right w:type="dxa" w:w="0"/>
            </w:tcMar>
          </w:tcPr>
          <w:p w14:paraId="03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04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5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60F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070F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080F0000">
            <w:pPr>
              <w:spacing w:after="0" w:line="100" w:lineRule="atLeast"/>
              <w:ind/>
              <w:jc w:val="both"/>
              <w:rPr>
                <w:rFonts w:ascii="Times New Roman" w:hAnsi="Times New Roman"/>
                <w:b w:val="1"/>
                <w:sz w:val="24"/>
              </w:rPr>
            </w:pPr>
            <w:r>
              <w:rPr>
                <w:rFonts w:ascii="Times New Roman" w:hAnsi="Times New Roman"/>
                <w:sz w:val="24"/>
              </w:rPr>
              <w:t xml:space="preserve"> «Игрушечный мишка» </w:t>
            </w:r>
          </w:p>
        </w:tc>
        <w:tc>
          <w:tcPr>
            <w:tcW w:type="dxa" w:w="1983"/>
            <w:tcBorders>
              <w:top w:color="000000" w:sz="4" w:val="single"/>
              <w:left w:color="000000" w:sz="4" w:val="single"/>
              <w:bottom w:color="000000" w:sz="4" w:val="single"/>
            </w:tcBorders>
            <w:shd w:fill="auto" w:val="clear"/>
            <w:tcMar>
              <w:left w:type="dxa" w:w="0"/>
              <w:right w:type="dxa" w:w="0"/>
            </w:tcMar>
          </w:tcPr>
          <w:p w14:paraId="09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0A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0B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0C0F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0D0F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0E0F0000">
            <w:pPr>
              <w:spacing w:after="0" w:line="100" w:lineRule="atLeast"/>
              <w:ind/>
              <w:jc w:val="both"/>
              <w:rPr>
                <w:rFonts w:ascii="Times New Roman" w:hAnsi="Times New Roman"/>
                <w:b w:val="1"/>
                <w:sz w:val="24"/>
              </w:rPr>
            </w:pPr>
            <w:r>
              <w:rPr>
                <w:rFonts w:ascii="Times New Roman" w:hAnsi="Times New Roman"/>
                <w:sz w:val="24"/>
              </w:rPr>
              <w:t xml:space="preserve">«Лягушка-квакушка» </w:t>
            </w:r>
          </w:p>
        </w:tc>
        <w:tc>
          <w:tcPr>
            <w:tcW w:type="dxa" w:w="1983"/>
            <w:tcBorders>
              <w:top w:color="000000" w:sz="4" w:val="single"/>
              <w:left w:color="000000" w:sz="4" w:val="single"/>
              <w:bottom w:color="000000" w:sz="4" w:val="single"/>
            </w:tcBorders>
            <w:shd w:fill="auto" w:val="clear"/>
            <w:tcMar>
              <w:left w:type="dxa" w:w="0"/>
              <w:right w:type="dxa" w:w="0"/>
            </w:tcMar>
          </w:tcPr>
          <w:p w14:paraId="0F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10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1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20F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130F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140F0000">
            <w:pPr>
              <w:spacing w:after="0" w:line="100" w:lineRule="atLeast"/>
              <w:ind/>
              <w:jc w:val="both"/>
              <w:rPr>
                <w:rFonts w:ascii="Times New Roman" w:hAnsi="Times New Roman"/>
                <w:b w:val="1"/>
                <w:sz w:val="24"/>
              </w:rPr>
            </w:pPr>
            <w:r>
              <w:rPr>
                <w:rFonts w:ascii="Times New Roman" w:hAnsi="Times New Roman"/>
                <w:sz w:val="24"/>
              </w:rPr>
              <w:t xml:space="preserve">«Сказочные персонажи» </w:t>
            </w:r>
          </w:p>
        </w:tc>
        <w:tc>
          <w:tcPr>
            <w:tcW w:type="dxa" w:w="1983"/>
            <w:tcBorders>
              <w:top w:color="000000" w:sz="4" w:val="single"/>
              <w:left w:color="000000" w:sz="4" w:val="single"/>
              <w:bottom w:color="000000" w:sz="4" w:val="single"/>
            </w:tcBorders>
            <w:shd w:fill="auto" w:val="clear"/>
            <w:tcMar>
              <w:left w:type="dxa" w:w="0"/>
              <w:right w:type="dxa" w:w="0"/>
            </w:tcMar>
          </w:tcPr>
          <w:p w14:paraId="15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16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7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80F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190F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1A0F0000">
            <w:pPr>
              <w:spacing w:after="0" w:line="100" w:lineRule="atLeast"/>
              <w:ind/>
              <w:jc w:val="both"/>
              <w:rPr>
                <w:rFonts w:ascii="Times New Roman" w:hAnsi="Times New Roman"/>
                <w:b w:val="1"/>
                <w:sz w:val="24"/>
              </w:rPr>
            </w:pPr>
            <w:r>
              <w:rPr>
                <w:rFonts w:ascii="Times New Roman" w:hAnsi="Times New Roman"/>
                <w:sz w:val="24"/>
              </w:rPr>
              <w:t xml:space="preserve">«Крошки - осьминожки» </w:t>
            </w:r>
          </w:p>
        </w:tc>
        <w:tc>
          <w:tcPr>
            <w:tcW w:type="dxa" w:w="1983"/>
            <w:tcBorders>
              <w:top w:color="000000" w:sz="4" w:val="single"/>
              <w:left w:color="000000" w:sz="4" w:val="single"/>
              <w:bottom w:color="000000" w:sz="4" w:val="single"/>
            </w:tcBorders>
            <w:shd w:fill="auto" w:val="clear"/>
            <w:tcMar>
              <w:left w:type="dxa" w:w="0"/>
              <w:right w:type="dxa" w:w="0"/>
            </w:tcMar>
          </w:tcPr>
          <w:p w14:paraId="1B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1C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1D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1E0F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1F0F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200F0000">
            <w:pPr>
              <w:spacing w:after="0" w:line="100" w:lineRule="atLeast"/>
              <w:ind/>
              <w:jc w:val="both"/>
              <w:rPr>
                <w:rFonts w:ascii="Times New Roman" w:hAnsi="Times New Roman"/>
                <w:sz w:val="24"/>
              </w:rPr>
            </w:pPr>
            <w:r>
              <w:rPr>
                <w:rFonts w:ascii="Times New Roman" w:hAnsi="Times New Roman"/>
                <w:sz w:val="24"/>
              </w:rPr>
              <w:t>«Пасхальная мозайка»</w:t>
            </w:r>
          </w:p>
        </w:tc>
        <w:tc>
          <w:tcPr>
            <w:tcW w:type="dxa" w:w="1983"/>
            <w:tcBorders>
              <w:top w:color="000000" w:sz="4" w:val="single"/>
              <w:left w:color="000000" w:sz="4" w:val="single"/>
              <w:bottom w:color="000000" w:sz="4" w:val="single"/>
            </w:tcBorders>
            <w:shd w:fill="auto" w:val="clear"/>
            <w:tcMar>
              <w:left w:type="dxa" w:w="0"/>
              <w:right w:type="dxa" w:w="0"/>
            </w:tcMar>
          </w:tcPr>
          <w:p w14:paraId="21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22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3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40F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250F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260F0000">
            <w:pPr>
              <w:spacing w:after="0" w:line="100" w:lineRule="atLeast"/>
              <w:ind/>
              <w:jc w:val="both"/>
              <w:rPr>
                <w:rFonts w:ascii="Times New Roman" w:hAnsi="Times New Roman"/>
                <w:sz w:val="24"/>
              </w:rPr>
            </w:pPr>
            <w:r>
              <w:rPr>
                <w:rFonts w:ascii="Times New Roman" w:hAnsi="Times New Roman"/>
                <w:sz w:val="24"/>
              </w:rPr>
              <w:t>«Символ пасхи»</w:t>
            </w:r>
          </w:p>
        </w:tc>
        <w:tc>
          <w:tcPr>
            <w:tcW w:type="dxa" w:w="1983"/>
            <w:tcBorders>
              <w:top w:color="000000" w:sz="4" w:val="single"/>
              <w:left w:color="000000" w:sz="4" w:val="single"/>
              <w:bottom w:color="000000" w:sz="4" w:val="single"/>
            </w:tcBorders>
            <w:shd w:fill="auto" w:val="clear"/>
            <w:tcMar>
              <w:left w:type="dxa" w:w="0"/>
              <w:right w:type="dxa" w:w="0"/>
            </w:tcMar>
          </w:tcPr>
          <w:p w14:paraId="27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28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9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2A0F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2B0F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2C0F0000">
            <w:pPr>
              <w:spacing w:after="0" w:line="100" w:lineRule="atLeast"/>
              <w:ind/>
              <w:jc w:val="both"/>
              <w:rPr>
                <w:rFonts w:ascii="Times New Roman" w:hAnsi="Times New Roman"/>
                <w:sz w:val="24"/>
              </w:rPr>
            </w:pPr>
            <w:r>
              <w:rPr>
                <w:rFonts w:ascii="Times New Roman" w:hAnsi="Times New Roman"/>
                <w:sz w:val="24"/>
              </w:rPr>
              <w:t>«Семейный праздник - Пасха»</w:t>
            </w:r>
          </w:p>
        </w:tc>
        <w:tc>
          <w:tcPr>
            <w:tcW w:type="dxa" w:w="1983"/>
            <w:tcBorders>
              <w:top w:color="000000" w:sz="4" w:val="single"/>
              <w:left w:color="000000" w:sz="4" w:val="single"/>
              <w:bottom w:color="000000" w:sz="4" w:val="single"/>
            </w:tcBorders>
            <w:shd w:fill="auto" w:val="clear"/>
            <w:tcMar>
              <w:left w:type="dxa" w:w="0"/>
              <w:right w:type="dxa" w:w="0"/>
            </w:tcMar>
          </w:tcPr>
          <w:p w14:paraId="2D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2E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2F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00F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310F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320F0000">
            <w:pPr>
              <w:spacing w:after="0" w:line="100" w:lineRule="atLeast"/>
              <w:ind/>
              <w:jc w:val="both"/>
              <w:rPr>
                <w:rFonts w:ascii="Times New Roman" w:hAnsi="Times New Roman"/>
                <w:b w:val="1"/>
                <w:sz w:val="24"/>
              </w:rPr>
            </w:pPr>
            <w:r>
              <w:rPr>
                <w:rFonts w:ascii="Times New Roman" w:hAnsi="Times New Roman"/>
                <w:sz w:val="24"/>
              </w:rPr>
              <w:t>«</w:t>
            </w:r>
            <w:r>
              <w:rPr>
                <w:rFonts w:ascii="Times New Roman" w:hAnsi="Times New Roman"/>
                <w:color w:val="000000"/>
                <w:sz w:val="24"/>
              </w:rPr>
              <w:t xml:space="preserve">Избушка на курьих ножках» </w:t>
            </w:r>
          </w:p>
        </w:tc>
        <w:tc>
          <w:tcPr>
            <w:tcW w:type="dxa" w:w="1983"/>
            <w:tcBorders>
              <w:top w:color="000000" w:sz="4" w:val="single"/>
              <w:left w:color="000000" w:sz="4" w:val="single"/>
              <w:bottom w:color="000000" w:sz="4" w:val="single"/>
            </w:tcBorders>
            <w:shd w:fill="auto" w:val="clear"/>
            <w:tcMar>
              <w:left w:type="dxa" w:w="0"/>
              <w:right w:type="dxa" w:w="0"/>
            </w:tcMar>
          </w:tcPr>
          <w:p w14:paraId="33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34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5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60F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370F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380F0000">
            <w:pPr>
              <w:spacing w:after="0" w:line="100" w:lineRule="atLeast"/>
              <w:ind/>
              <w:jc w:val="both"/>
              <w:rPr>
                <w:rFonts w:ascii="Times New Roman" w:hAnsi="Times New Roman"/>
                <w:b w:val="1"/>
                <w:sz w:val="24"/>
              </w:rPr>
            </w:pPr>
            <w:r>
              <w:rPr>
                <w:rFonts w:ascii="Times New Roman" w:hAnsi="Times New Roman"/>
                <w:sz w:val="24"/>
              </w:rPr>
              <w:t xml:space="preserve">«Кактусы зацвели» </w:t>
            </w:r>
          </w:p>
        </w:tc>
        <w:tc>
          <w:tcPr>
            <w:tcW w:type="dxa" w:w="1983"/>
            <w:tcBorders>
              <w:top w:color="000000" w:sz="4" w:val="single"/>
              <w:left w:color="000000" w:sz="4" w:val="single"/>
              <w:bottom w:color="000000" w:sz="4" w:val="single"/>
            </w:tcBorders>
            <w:shd w:fill="auto" w:val="clear"/>
            <w:tcMar>
              <w:left w:type="dxa" w:w="0"/>
              <w:right w:type="dxa" w:w="0"/>
            </w:tcMar>
          </w:tcPr>
          <w:p w14:paraId="39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3A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3B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3C0F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3D0F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3E0F0000">
            <w:pPr>
              <w:spacing w:after="0" w:line="100" w:lineRule="atLeast"/>
              <w:ind/>
              <w:jc w:val="both"/>
              <w:rPr>
                <w:rFonts w:ascii="Times New Roman" w:hAnsi="Times New Roman"/>
                <w:b w:val="1"/>
                <w:sz w:val="24"/>
              </w:rPr>
            </w:pPr>
            <w:r>
              <w:rPr>
                <w:rFonts w:ascii="Times New Roman" w:hAnsi="Times New Roman"/>
                <w:sz w:val="24"/>
              </w:rPr>
              <w:t xml:space="preserve">«Перчатки и котятки» </w:t>
            </w:r>
          </w:p>
        </w:tc>
        <w:tc>
          <w:tcPr>
            <w:tcW w:type="dxa" w:w="1983"/>
            <w:tcBorders>
              <w:top w:color="000000" w:sz="4" w:val="single"/>
              <w:left w:color="000000" w:sz="4" w:val="single"/>
              <w:bottom w:color="000000" w:sz="4" w:val="single"/>
            </w:tcBorders>
            <w:shd w:fill="auto" w:val="clear"/>
            <w:tcMar>
              <w:left w:type="dxa" w:w="0"/>
              <w:right w:type="dxa" w:w="0"/>
            </w:tcMar>
          </w:tcPr>
          <w:p w14:paraId="3F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40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1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20F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430F0000">
            <w:pPr>
              <w:spacing w:after="0" w:line="100" w:lineRule="atLeast"/>
              <w:ind/>
              <w:rPr>
                <w:rFonts w:ascii="Times New Roman" w:hAnsi="Times New Roman"/>
                <w:color w:val="000000"/>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440F0000">
            <w:pPr>
              <w:spacing w:after="0" w:line="100" w:lineRule="atLeast"/>
              <w:ind/>
              <w:jc w:val="both"/>
              <w:rPr>
                <w:rFonts w:ascii="Times New Roman" w:hAnsi="Times New Roman"/>
                <w:b w:val="1"/>
                <w:sz w:val="24"/>
              </w:rPr>
            </w:pPr>
            <w:r>
              <w:rPr>
                <w:rFonts w:ascii="Times New Roman" w:hAnsi="Times New Roman"/>
                <w:color w:val="000000"/>
                <w:sz w:val="24"/>
              </w:rPr>
              <w:t xml:space="preserve"> «Как мы были маленькие» </w:t>
            </w:r>
          </w:p>
        </w:tc>
        <w:tc>
          <w:tcPr>
            <w:tcW w:type="dxa" w:w="1983"/>
            <w:tcBorders>
              <w:top w:color="000000" w:sz="4" w:val="single"/>
              <w:left w:color="000000" w:sz="4" w:val="single"/>
              <w:bottom w:color="000000" w:sz="4" w:val="single"/>
            </w:tcBorders>
            <w:shd w:fill="auto" w:val="clear"/>
            <w:tcMar>
              <w:left w:type="dxa" w:w="0"/>
              <w:right w:type="dxa" w:w="0"/>
            </w:tcMar>
          </w:tcPr>
          <w:p w14:paraId="45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46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7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80F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490F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4A0F0000">
            <w:pPr>
              <w:spacing w:after="0" w:line="100" w:lineRule="atLeast"/>
              <w:ind/>
              <w:jc w:val="both"/>
              <w:rPr>
                <w:rFonts w:ascii="Times New Roman" w:hAnsi="Times New Roman"/>
                <w:b w:val="1"/>
                <w:sz w:val="24"/>
              </w:rPr>
            </w:pPr>
            <w:r>
              <w:rPr>
                <w:rFonts w:ascii="Times New Roman" w:hAnsi="Times New Roman"/>
                <w:sz w:val="24"/>
              </w:rPr>
              <w:t xml:space="preserve">«Колыбелька» </w:t>
            </w:r>
          </w:p>
        </w:tc>
        <w:tc>
          <w:tcPr>
            <w:tcW w:type="dxa" w:w="1983"/>
            <w:tcBorders>
              <w:top w:color="000000" w:sz="4" w:val="single"/>
              <w:left w:color="000000" w:sz="4" w:val="single"/>
              <w:bottom w:color="000000" w:sz="4" w:val="single"/>
            </w:tcBorders>
            <w:shd w:fill="auto" w:val="clear"/>
            <w:tcMar>
              <w:left w:type="dxa" w:w="0"/>
              <w:right w:type="dxa" w:w="0"/>
            </w:tcMar>
          </w:tcPr>
          <w:p w14:paraId="4B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4C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4D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4E0F0000">
            <w:pPr>
              <w:pStyle w:val="Style_5"/>
              <w:numPr>
                <w:numId w:val="16"/>
              </w:numPr>
              <w:spacing w:after="0" w:line="100" w:lineRule="atLeast"/>
              <w:ind/>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4F0F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500F0000">
            <w:pPr>
              <w:spacing w:after="0" w:line="100" w:lineRule="atLeast"/>
              <w:ind/>
              <w:jc w:val="both"/>
              <w:rPr>
                <w:rFonts w:ascii="Times New Roman" w:hAnsi="Times New Roman"/>
                <w:b w:val="1"/>
                <w:sz w:val="24"/>
              </w:rPr>
            </w:pPr>
            <w:r>
              <w:rPr>
                <w:rFonts w:ascii="Times New Roman" w:hAnsi="Times New Roman"/>
                <w:sz w:val="24"/>
              </w:rPr>
              <w:t>«Домик с трубой»</w:t>
            </w:r>
          </w:p>
        </w:tc>
        <w:tc>
          <w:tcPr>
            <w:tcW w:type="dxa" w:w="1983"/>
            <w:tcBorders>
              <w:top w:color="000000" w:sz="4" w:val="single"/>
              <w:left w:color="000000" w:sz="4" w:val="single"/>
              <w:bottom w:color="000000" w:sz="4" w:val="single"/>
            </w:tcBorders>
            <w:shd w:fill="auto" w:val="clear"/>
            <w:tcMar>
              <w:left w:type="dxa" w:w="0"/>
              <w:right w:type="dxa" w:w="0"/>
            </w:tcMar>
          </w:tcPr>
          <w:p w14:paraId="51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52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3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40F0000">
            <w:pPr>
              <w:pStyle w:val="Style_5"/>
              <w:numPr>
                <w:numId w:val="16"/>
              </w:numPr>
              <w:spacing w:after="0" w:line="100" w:lineRule="atLeast"/>
              <w:ind/>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550F0000">
            <w:pPr>
              <w:spacing w:after="0" w:line="100" w:lineRule="atLeast"/>
              <w:ind/>
              <w:rPr>
                <w:rFonts w:ascii="Times New Roman" w:hAnsi="Times New Roman"/>
                <w:color w:val="000000"/>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560F0000">
            <w:pPr>
              <w:spacing w:after="0" w:line="100" w:lineRule="atLeast"/>
              <w:ind/>
              <w:jc w:val="both"/>
              <w:rPr>
                <w:rFonts w:ascii="Times New Roman" w:hAnsi="Times New Roman"/>
                <w:b w:val="1"/>
                <w:sz w:val="24"/>
              </w:rPr>
            </w:pPr>
            <w:r>
              <w:rPr>
                <w:rFonts w:ascii="Times New Roman" w:hAnsi="Times New Roman"/>
                <w:color w:val="000000"/>
                <w:sz w:val="24"/>
              </w:rPr>
              <w:t xml:space="preserve">«Полосатая зебра»  </w:t>
            </w:r>
          </w:p>
        </w:tc>
        <w:tc>
          <w:tcPr>
            <w:tcW w:type="dxa" w:w="1983"/>
            <w:tcBorders>
              <w:top w:color="000000" w:sz="4" w:val="single"/>
              <w:left w:color="000000" w:sz="4" w:val="single"/>
              <w:bottom w:color="000000" w:sz="4" w:val="single"/>
            </w:tcBorders>
            <w:shd w:fill="auto" w:val="clear"/>
            <w:tcMar>
              <w:left w:type="dxa" w:w="0"/>
              <w:right w:type="dxa" w:w="0"/>
            </w:tcMar>
          </w:tcPr>
          <w:p w14:paraId="57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58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9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5A0F0000">
            <w:pPr>
              <w:pStyle w:val="Style_5"/>
              <w:numPr>
                <w:numId w:val="16"/>
              </w:numPr>
              <w:spacing w:after="0" w:line="100" w:lineRule="atLeast"/>
              <w:ind/>
              <w:jc w:val="center"/>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5B0F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5C0F0000">
            <w:pPr>
              <w:spacing w:after="0" w:line="100" w:lineRule="atLeast"/>
              <w:ind/>
              <w:jc w:val="both"/>
              <w:rPr>
                <w:rFonts w:ascii="Times New Roman" w:hAnsi="Times New Roman"/>
                <w:b w:val="1"/>
                <w:sz w:val="24"/>
              </w:rPr>
            </w:pPr>
            <w:r>
              <w:rPr>
                <w:rFonts w:ascii="Times New Roman" w:hAnsi="Times New Roman"/>
                <w:sz w:val="24"/>
              </w:rPr>
              <w:t xml:space="preserve">«Сказочное болото для Царевны – лягушки» </w:t>
            </w:r>
          </w:p>
        </w:tc>
        <w:tc>
          <w:tcPr>
            <w:tcW w:type="dxa" w:w="1983"/>
            <w:tcBorders>
              <w:top w:color="000000" w:sz="4" w:val="single"/>
              <w:left w:color="000000" w:sz="4" w:val="single"/>
              <w:bottom w:color="000000" w:sz="4" w:val="single"/>
            </w:tcBorders>
            <w:shd w:fill="auto" w:val="clear"/>
            <w:tcMar>
              <w:left w:type="dxa" w:w="0"/>
              <w:right w:type="dxa" w:w="0"/>
            </w:tcMar>
          </w:tcPr>
          <w:p w14:paraId="5D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5E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5F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00F0000">
            <w:pPr>
              <w:pStyle w:val="Style_5"/>
              <w:numPr>
                <w:numId w:val="16"/>
              </w:numPr>
              <w:spacing w:after="0" w:line="100" w:lineRule="atLeast"/>
              <w:ind/>
              <w:jc w:val="center"/>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610F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620F0000">
            <w:pPr>
              <w:spacing w:after="0" w:line="100" w:lineRule="atLeast"/>
              <w:ind/>
              <w:jc w:val="both"/>
              <w:rPr>
                <w:rFonts w:ascii="Times New Roman" w:hAnsi="Times New Roman"/>
                <w:b w:val="1"/>
                <w:sz w:val="24"/>
              </w:rPr>
            </w:pPr>
            <w:r>
              <w:rPr>
                <w:rFonts w:ascii="Times New Roman" w:hAnsi="Times New Roman"/>
                <w:sz w:val="24"/>
              </w:rPr>
              <w:t xml:space="preserve">«Пир на весь мир» </w:t>
            </w:r>
          </w:p>
        </w:tc>
        <w:tc>
          <w:tcPr>
            <w:tcW w:type="dxa" w:w="1983"/>
            <w:tcBorders>
              <w:top w:color="000000" w:sz="4" w:val="single"/>
              <w:left w:color="000000" w:sz="4" w:val="single"/>
              <w:bottom w:color="000000" w:sz="4" w:val="single"/>
            </w:tcBorders>
            <w:shd w:fill="auto" w:val="clear"/>
            <w:tcMar>
              <w:left w:type="dxa" w:w="0"/>
              <w:right w:type="dxa" w:w="0"/>
            </w:tcMar>
          </w:tcPr>
          <w:p w14:paraId="63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64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5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60F0000">
            <w:pPr>
              <w:pStyle w:val="Style_5"/>
              <w:numPr>
                <w:numId w:val="16"/>
              </w:numPr>
              <w:spacing w:after="0" w:line="100" w:lineRule="atLeast"/>
              <w:ind/>
              <w:jc w:val="center"/>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670F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680F0000">
            <w:pPr>
              <w:spacing w:after="0" w:line="100" w:lineRule="atLeast"/>
              <w:ind/>
              <w:jc w:val="both"/>
              <w:rPr>
                <w:rFonts w:ascii="Times New Roman" w:hAnsi="Times New Roman"/>
                <w:b w:val="1"/>
                <w:sz w:val="24"/>
              </w:rPr>
            </w:pPr>
            <w:r>
              <w:rPr>
                <w:rFonts w:ascii="Times New Roman" w:hAnsi="Times New Roman"/>
                <w:b w:val="1"/>
                <w:sz w:val="24"/>
              </w:rPr>
              <w:t>«</w:t>
            </w:r>
            <w:r>
              <w:rPr>
                <w:rFonts w:ascii="Times New Roman" w:hAnsi="Times New Roman"/>
                <w:sz w:val="24"/>
              </w:rPr>
              <w:t>Мозайки</w:t>
            </w:r>
            <w:r>
              <w:rPr>
                <w:rFonts w:ascii="Times New Roman" w:hAnsi="Times New Roman"/>
                <w:b w:val="1"/>
                <w:sz w:val="24"/>
              </w:rPr>
              <w:t>»</w:t>
            </w:r>
          </w:p>
        </w:tc>
        <w:tc>
          <w:tcPr>
            <w:tcW w:type="dxa" w:w="1983"/>
            <w:tcBorders>
              <w:top w:color="000000" w:sz="4" w:val="single"/>
              <w:left w:color="000000" w:sz="4" w:val="single"/>
              <w:bottom w:color="000000" w:sz="4" w:val="single"/>
            </w:tcBorders>
            <w:shd w:fill="auto" w:val="clear"/>
            <w:tcMar>
              <w:left w:type="dxa" w:w="0"/>
              <w:right w:type="dxa" w:w="0"/>
            </w:tcMar>
          </w:tcPr>
          <w:p w14:paraId="69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6A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6B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6C0F0000">
            <w:pPr>
              <w:pStyle w:val="Style_5"/>
              <w:numPr>
                <w:numId w:val="16"/>
              </w:numPr>
              <w:spacing w:after="0" w:line="100" w:lineRule="atLeast"/>
              <w:ind/>
              <w:jc w:val="center"/>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6D0F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6E0F0000">
            <w:pPr>
              <w:spacing w:after="0" w:line="100" w:lineRule="atLeast"/>
              <w:ind/>
              <w:jc w:val="both"/>
              <w:rPr>
                <w:rFonts w:ascii="Times New Roman" w:hAnsi="Times New Roman"/>
                <w:b w:val="1"/>
                <w:sz w:val="24"/>
              </w:rPr>
            </w:pPr>
            <w:r>
              <w:rPr>
                <w:rFonts w:ascii="Times New Roman" w:hAnsi="Times New Roman"/>
                <w:sz w:val="24"/>
              </w:rPr>
              <w:t xml:space="preserve">«Чудо-дерево» </w:t>
            </w:r>
          </w:p>
        </w:tc>
        <w:tc>
          <w:tcPr>
            <w:tcW w:type="dxa" w:w="1983"/>
            <w:tcBorders>
              <w:top w:color="000000" w:sz="4" w:val="single"/>
              <w:left w:color="000000" w:sz="4" w:val="single"/>
              <w:bottom w:color="000000" w:sz="4" w:val="single"/>
            </w:tcBorders>
            <w:shd w:fill="auto" w:val="clear"/>
            <w:tcMar>
              <w:left w:type="dxa" w:w="0"/>
              <w:right w:type="dxa" w:w="0"/>
            </w:tcMar>
          </w:tcPr>
          <w:p w14:paraId="6F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70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1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20F0000">
            <w:pPr>
              <w:pStyle w:val="Style_5"/>
              <w:numPr>
                <w:numId w:val="16"/>
              </w:numPr>
              <w:spacing w:after="0" w:line="100" w:lineRule="atLeast"/>
              <w:ind/>
              <w:jc w:val="center"/>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730F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740F0000">
            <w:pPr>
              <w:spacing w:after="0" w:line="100" w:lineRule="atLeast"/>
              <w:ind/>
              <w:jc w:val="both"/>
              <w:rPr>
                <w:rFonts w:ascii="Times New Roman" w:hAnsi="Times New Roman"/>
                <w:b w:val="1"/>
                <w:sz w:val="24"/>
              </w:rPr>
            </w:pPr>
            <w:r>
              <w:rPr>
                <w:rFonts w:ascii="Times New Roman" w:hAnsi="Times New Roman"/>
                <w:sz w:val="24"/>
              </w:rPr>
              <w:t>«Праздник урожая»</w:t>
            </w:r>
          </w:p>
        </w:tc>
        <w:tc>
          <w:tcPr>
            <w:tcW w:type="dxa" w:w="1983"/>
            <w:tcBorders>
              <w:top w:color="000000" w:sz="4" w:val="single"/>
              <w:left w:color="000000" w:sz="4" w:val="single"/>
              <w:bottom w:color="000000" w:sz="4" w:val="single"/>
            </w:tcBorders>
            <w:shd w:fill="auto" w:val="clear"/>
            <w:tcMar>
              <w:left w:type="dxa" w:w="0"/>
              <w:right w:type="dxa" w:w="0"/>
            </w:tcMar>
          </w:tcPr>
          <w:p w14:paraId="75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76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7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80F0000">
            <w:pPr>
              <w:pStyle w:val="Style_5"/>
              <w:numPr>
                <w:numId w:val="16"/>
              </w:numPr>
              <w:spacing w:after="0" w:line="100" w:lineRule="atLeast"/>
              <w:ind/>
              <w:jc w:val="center"/>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790F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7A0F0000">
            <w:pPr>
              <w:spacing w:after="0" w:line="100" w:lineRule="atLeast"/>
              <w:ind/>
              <w:jc w:val="both"/>
              <w:rPr>
                <w:rFonts w:ascii="Times New Roman" w:hAnsi="Times New Roman"/>
                <w:sz w:val="24"/>
              </w:rPr>
            </w:pPr>
            <w:r>
              <w:rPr>
                <w:rFonts w:ascii="Times New Roman" w:hAnsi="Times New Roman"/>
                <w:sz w:val="24"/>
              </w:rPr>
              <w:t>«Божья коровка»</w:t>
            </w:r>
          </w:p>
        </w:tc>
        <w:tc>
          <w:tcPr>
            <w:tcW w:type="dxa" w:w="1983"/>
            <w:tcBorders>
              <w:top w:color="000000" w:sz="4" w:val="single"/>
              <w:left w:color="000000" w:sz="4" w:val="single"/>
              <w:bottom w:color="000000" w:sz="4" w:val="single"/>
            </w:tcBorders>
            <w:shd w:fill="auto" w:val="clear"/>
            <w:tcMar>
              <w:left w:type="dxa" w:w="0"/>
              <w:right w:type="dxa" w:w="0"/>
            </w:tcMar>
          </w:tcPr>
          <w:p w14:paraId="7B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7C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7D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7E0F0000">
            <w:pPr>
              <w:pStyle w:val="Style_5"/>
              <w:numPr>
                <w:numId w:val="16"/>
              </w:numPr>
              <w:spacing w:after="0" w:line="100" w:lineRule="atLeast"/>
              <w:ind/>
              <w:jc w:val="center"/>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7F0F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800F0000">
            <w:pPr>
              <w:spacing w:after="0" w:line="100" w:lineRule="atLeast"/>
              <w:ind/>
              <w:jc w:val="both"/>
              <w:rPr>
                <w:rFonts w:ascii="Times New Roman" w:hAnsi="Times New Roman"/>
                <w:b w:val="1"/>
                <w:sz w:val="24"/>
              </w:rPr>
            </w:pPr>
            <w:r>
              <w:rPr>
                <w:rFonts w:ascii="Times New Roman" w:hAnsi="Times New Roman"/>
                <w:sz w:val="24"/>
              </w:rPr>
              <w:t xml:space="preserve">«Платок для бабушки» </w:t>
            </w:r>
          </w:p>
        </w:tc>
        <w:tc>
          <w:tcPr>
            <w:tcW w:type="dxa" w:w="1983"/>
            <w:tcBorders>
              <w:top w:color="000000" w:sz="4" w:val="single"/>
              <w:left w:color="000000" w:sz="4" w:val="single"/>
              <w:bottom w:color="000000" w:sz="4" w:val="single"/>
            </w:tcBorders>
            <w:shd w:fill="auto" w:val="clear"/>
            <w:tcMar>
              <w:left w:type="dxa" w:w="0"/>
              <w:right w:type="dxa" w:w="0"/>
            </w:tcMar>
          </w:tcPr>
          <w:p w14:paraId="81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82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3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40F0000">
            <w:pPr>
              <w:pStyle w:val="Style_5"/>
              <w:numPr>
                <w:numId w:val="16"/>
              </w:numPr>
              <w:spacing w:after="0" w:line="100" w:lineRule="atLeast"/>
              <w:ind/>
              <w:jc w:val="center"/>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850F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860F0000">
            <w:pPr>
              <w:spacing w:after="0" w:line="100" w:lineRule="atLeast"/>
              <w:ind/>
              <w:jc w:val="both"/>
              <w:rPr>
                <w:rFonts w:ascii="Times New Roman" w:hAnsi="Times New Roman"/>
                <w:b w:val="1"/>
                <w:sz w:val="24"/>
              </w:rPr>
            </w:pPr>
            <w:r>
              <w:rPr>
                <w:rFonts w:ascii="Times New Roman" w:hAnsi="Times New Roman"/>
                <w:sz w:val="24"/>
              </w:rPr>
              <w:t>«Ветка рябины»</w:t>
            </w:r>
          </w:p>
        </w:tc>
        <w:tc>
          <w:tcPr>
            <w:tcW w:type="dxa" w:w="1983"/>
            <w:tcBorders>
              <w:top w:color="000000" w:sz="4" w:val="single"/>
              <w:left w:color="000000" w:sz="4" w:val="single"/>
              <w:bottom w:color="000000" w:sz="4" w:val="single"/>
            </w:tcBorders>
            <w:shd w:fill="auto" w:val="clear"/>
            <w:tcMar>
              <w:left w:type="dxa" w:w="0"/>
              <w:right w:type="dxa" w:w="0"/>
            </w:tcMar>
          </w:tcPr>
          <w:p w14:paraId="87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88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9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8A0F0000">
            <w:pPr>
              <w:pStyle w:val="Style_5"/>
              <w:numPr>
                <w:numId w:val="16"/>
              </w:numPr>
              <w:spacing w:after="0" w:line="100" w:lineRule="atLeast"/>
              <w:ind/>
              <w:jc w:val="center"/>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8B0F0000">
            <w:pPr>
              <w:spacing w:after="0" w:line="100" w:lineRule="atLeast"/>
              <w:ind/>
              <w:rPr>
                <w:rFonts w:ascii="Times New Roman" w:hAnsi="Times New Roman"/>
                <w:sz w:val="24"/>
              </w:rPr>
            </w:pPr>
            <w:r>
              <w:rPr>
                <w:rFonts w:ascii="Times New Roman" w:hAnsi="Times New Roman"/>
                <w:sz w:val="24"/>
              </w:rPr>
              <w:t>Аппликация</w:t>
            </w:r>
          </w:p>
        </w:tc>
        <w:tc>
          <w:tcPr>
            <w:tcW w:type="dxa" w:w="4821"/>
            <w:tcBorders>
              <w:top w:color="000000" w:sz="4" w:val="single"/>
              <w:left w:color="000000" w:sz="4" w:val="single"/>
              <w:bottom w:color="000000" w:sz="4" w:val="single"/>
            </w:tcBorders>
            <w:shd w:fill="auto" w:val="clear"/>
            <w:tcMar>
              <w:left w:type="dxa" w:w="0"/>
              <w:right w:type="dxa" w:w="0"/>
            </w:tcMar>
          </w:tcPr>
          <w:p w14:paraId="8C0F0000">
            <w:pPr>
              <w:spacing w:after="0" w:line="100" w:lineRule="atLeast"/>
              <w:ind/>
              <w:jc w:val="both"/>
              <w:rPr>
                <w:rFonts w:ascii="Times New Roman" w:hAnsi="Times New Roman"/>
                <w:sz w:val="24"/>
              </w:rPr>
            </w:pPr>
            <w:r>
              <w:rPr>
                <w:rFonts w:ascii="Times New Roman" w:hAnsi="Times New Roman"/>
                <w:sz w:val="24"/>
              </w:rPr>
              <w:t>«Лето»</w:t>
            </w:r>
          </w:p>
        </w:tc>
        <w:tc>
          <w:tcPr>
            <w:tcW w:type="dxa" w:w="1983"/>
            <w:tcBorders>
              <w:top w:color="000000" w:sz="4" w:val="single"/>
              <w:left w:color="000000" w:sz="4" w:val="single"/>
              <w:bottom w:color="000000" w:sz="4" w:val="single"/>
            </w:tcBorders>
            <w:shd w:fill="auto" w:val="clear"/>
            <w:tcMar>
              <w:left w:type="dxa" w:w="0"/>
              <w:right w:type="dxa" w:w="0"/>
            </w:tcMar>
          </w:tcPr>
          <w:p w14:paraId="8D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8E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8F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00F0000">
            <w:pPr>
              <w:pStyle w:val="Style_5"/>
              <w:numPr>
                <w:numId w:val="16"/>
              </w:numPr>
              <w:spacing w:after="0" w:line="100" w:lineRule="atLeast"/>
              <w:ind/>
              <w:jc w:val="center"/>
              <w:rPr>
                <w:rFonts w:ascii="Times New Roman" w:hAnsi="Times New Roman"/>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910F0000">
            <w:pPr>
              <w:spacing w:after="0" w:line="100" w:lineRule="atLeast"/>
              <w:ind/>
              <w:rPr>
                <w:rFonts w:ascii="Times New Roman" w:hAnsi="Times New Roman"/>
                <w:sz w:val="24"/>
              </w:rPr>
            </w:pPr>
            <w:r>
              <w:rPr>
                <w:rFonts w:ascii="Times New Roman" w:hAnsi="Times New Roman"/>
                <w:sz w:val="24"/>
              </w:rPr>
              <w:t>Лепка</w:t>
            </w:r>
          </w:p>
        </w:tc>
        <w:tc>
          <w:tcPr>
            <w:tcW w:type="dxa" w:w="4821"/>
            <w:tcBorders>
              <w:top w:color="000000" w:sz="4" w:val="single"/>
              <w:left w:color="000000" w:sz="4" w:val="single"/>
              <w:bottom w:color="000000" w:sz="4" w:val="single"/>
            </w:tcBorders>
            <w:shd w:fill="auto" w:val="clear"/>
            <w:tcMar>
              <w:left w:type="dxa" w:w="0"/>
              <w:right w:type="dxa" w:w="0"/>
            </w:tcMar>
          </w:tcPr>
          <w:p w14:paraId="920F0000">
            <w:pPr>
              <w:spacing w:after="0" w:line="100" w:lineRule="atLeast"/>
              <w:ind/>
              <w:jc w:val="both"/>
              <w:rPr>
                <w:rFonts w:ascii="Times New Roman" w:hAnsi="Times New Roman"/>
                <w:b w:val="1"/>
                <w:sz w:val="24"/>
              </w:rPr>
            </w:pPr>
            <w:r>
              <w:rPr>
                <w:rFonts w:ascii="Times New Roman" w:hAnsi="Times New Roman"/>
                <w:sz w:val="24"/>
              </w:rPr>
              <w:t>«Машинка мечты»</w:t>
            </w:r>
          </w:p>
        </w:tc>
        <w:tc>
          <w:tcPr>
            <w:tcW w:type="dxa" w:w="1983"/>
            <w:tcBorders>
              <w:top w:color="000000" w:sz="4" w:val="single"/>
              <w:left w:color="000000" w:sz="4" w:val="single"/>
              <w:bottom w:color="000000" w:sz="4" w:val="single"/>
            </w:tcBorders>
            <w:shd w:fill="auto" w:val="clear"/>
            <w:tcMar>
              <w:left w:type="dxa" w:w="0"/>
              <w:right w:type="dxa" w:w="0"/>
            </w:tcMar>
          </w:tcPr>
          <w:p w14:paraId="93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94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5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60F0000">
            <w:pPr>
              <w:pStyle w:val="Style_5"/>
              <w:numPr>
                <w:numId w:val="16"/>
              </w:numPr>
              <w:spacing w:after="0" w:line="100" w:lineRule="atLeast"/>
              <w:ind/>
              <w:jc w:val="center"/>
              <w:rPr>
                <w:rFonts w:ascii="Times New Roman" w:hAnsi="Times New Roman"/>
                <w:b w:val="1"/>
                <w:sz w:val="24"/>
              </w:rPr>
            </w:pPr>
          </w:p>
        </w:tc>
        <w:tc>
          <w:tcPr>
            <w:tcW w:type="dxa" w:w="2834"/>
            <w:tcBorders>
              <w:top w:color="000000" w:sz="4" w:val="single"/>
              <w:left w:color="000000" w:sz="4" w:val="single"/>
              <w:bottom w:color="000000" w:sz="4" w:val="single"/>
            </w:tcBorders>
            <w:shd w:fill="auto" w:val="clear"/>
            <w:tcMar>
              <w:left w:type="dxa" w:w="0"/>
              <w:right w:type="dxa" w:w="0"/>
            </w:tcMar>
          </w:tcPr>
          <w:p w14:paraId="970F0000">
            <w:pPr>
              <w:spacing w:after="0" w:line="100" w:lineRule="atLeast"/>
              <w:ind/>
              <w:rPr>
                <w:rFonts w:ascii="Times New Roman" w:hAnsi="Times New Roman"/>
                <w:sz w:val="24"/>
              </w:rPr>
            </w:pPr>
            <w:r>
              <w:rPr>
                <w:rFonts w:ascii="Times New Roman" w:hAnsi="Times New Roman"/>
                <w:sz w:val="24"/>
              </w:rPr>
              <w:t>Рисование</w:t>
            </w:r>
          </w:p>
        </w:tc>
        <w:tc>
          <w:tcPr>
            <w:tcW w:type="dxa" w:w="4821"/>
            <w:tcBorders>
              <w:top w:color="000000" w:sz="4" w:val="single"/>
              <w:left w:color="000000" w:sz="4" w:val="single"/>
              <w:bottom w:color="000000" w:sz="4" w:val="single"/>
            </w:tcBorders>
            <w:shd w:fill="auto" w:val="clear"/>
            <w:tcMar>
              <w:left w:type="dxa" w:w="0"/>
              <w:right w:type="dxa" w:w="0"/>
            </w:tcMar>
          </w:tcPr>
          <w:p w14:paraId="980F0000">
            <w:pPr>
              <w:spacing w:after="0" w:line="100" w:lineRule="atLeast"/>
              <w:ind/>
              <w:jc w:val="both"/>
              <w:rPr>
                <w:rFonts w:ascii="Times New Roman" w:hAnsi="Times New Roman"/>
                <w:b w:val="1"/>
                <w:sz w:val="24"/>
              </w:rPr>
            </w:pPr>
            <w:r>
              <w:rPr>
                <w:rFonts w:ascii="Times New Roman" w:hAnsi="Times New Roman"/>
                <w:sz w:val="24"/>
              </w:rPr>
              <w:t>«Моя мечта»</w:t>
            </w:r>
          </w:p>
        </w:tc>
        <w:tc>
          <w:tcPr>
            <w:tcW w:type="dxa" w:w="1983"/>
            <w:tcBorders>
              <w:top w:color="000000" w:sz="4" w:val="single"/>
              <w:left w:color="000000" w:sz="4" w:val="single"/>
              <w:bottom w:color="000000" w:sz="4" w:val="single"/>
            </w:tcBorders>
            <w:shd w:fill="auto" w:val="clear"/>
            <w:tcMar>
              <w:left w:type="dxa" w:w="0"/>
              <w:right w:type="dxa" w:w="0"/>
            </w:tcMar>
          </w:tcPr>
          <w:p w14:paraId="990F0000">
            <w:pPr>
              <w:spacing w:after="0" w:line="100" w:lineRule="atLeast"/>
              <w:ind/>
              <w:jc w:val="center"/>
              <w:rPr>
                <w:rFonts w:ascii="Times New Roman" w:hAnsi="Times New Roman"/>
                <w:b w:val="1"/>
                <w:sz w:val="24"/>
              </w:rPr>
            </w:pPr>
            <w:r>
              <w:rPr>
                <w:rFonts w:ascii="Times New Roman" w:hAnsi="Times New Roman"/>
                <w:b w:val="1"/>
                <w:sz w:val="24"/>
              </w:rPr>
              <w:t>1</w:t>
            </w:r>
          </w:p>
        </w:tc>
        <w:tc>
          <w:tcPr>
            <w:tcW w:type="dxa" w:w="1982"/>
            <w:tcBorders>
              <w:top w:color="000000" w:sz="4" w:val="single"/>
              <w:left w:color="000000" w:sz="4" w:val="single"/>
              <w:bottom w:color="000000" w:sz="4" w:val="single"/>
            </w:tcBorders>
            <w:shd w:fill="auto" w:val="clear"/>
            <w:tcMar>
              <w:left w:type="dxa" w:w="0"/>
              <w:right w:type="dxa" w:w="0"/>
            </w:tcMar>
          </w:tcPr>
          <w:p w14:paraId="9A0F0000">
            <w:pPr>
              <w:spacing w:after="0" w:line="100" w:lineRule="atLeast"/>
              <w:ind/>
              <w:jc w:val="center"/>
              <w:rPr>
                <w:rFonts w:ascii="Times New Roman" w:hAnsi="Times New Roman"/>
                <w:b w:val="1"/>
                <w:sz w:val="24"/>
              </w:rPr>
            </w:pPr>
          </w:p>
        </w:tc>
        <w:tc>
          <w:tcPr>
            <w:tcW w:type="dxa" w:w="1969"/>
            <w:gridSpan w:val="3"/>
            <w:tcBorders>
              <w:top w:color="000000" w:sz="4" w:val="single"/>
              <w:left w:color="000000" w:sz="4" w:val="single"/>
              <w:bottom w:color="000000" w:sz="4" w:val="single"/>
              <w:right w:color="000000" w:sz="4" w:val="single"/>
            </w:tcBorders>
            <w:shd w:fill="auto" w:val="clear"/>
            <w:tcMar>
              <w:left w:type="dxa" w:w="0"/>
              <w:right w:type="dxa" w:w="0"/>
            </w:tcMar>
          </w:tcPr>
          <w:p w14:paraId="9B0F0000">
            <w:pPr>
              <w:spacing w:after="0" w:line="100" w:lineRule="atLeast"/>
              <w:ind/>
              <w:jc w:val="center"/>
              <w:rPr>
                <w:rFonts w:ascii="Times New Roman" w:hAnsi="Times New Roman"/>
                <w:b w:val="1"/>
                <w:sz w:val="24"/>
              </w:rPr>
            </w:pPr>
          </w:p>
        </w:tc>
      </w:tr>
      <w:tr>
        <w:tc>
          <w:tcPr>
            <w:tcW w:type="dxa" w:w="1242"/>
            <w:tcBorders>
              <w:top w:color="000000" w:sz="4" w:val="single"/>
              <w:left w:color="000000" w:sz="4" w:val="single"/>
              <w:bottom w:color="000000" w:sz="4" w:val="single"/>
            </w:tcBorders>
            <w:shd w:fill="auto" w:val="clear"/>
            <w:tcMar>
              <w:left w:type="dxa" w:w="0"/>
              <w:right w:type="dxa" w:w="0"/>
            </w:tcMar>
          </w:tcPr>
          <w:p w14:paraId="9C0F0000">
            <w:pPr>
              <w:spacing w:after="0" w:line="100" w:lineRule="atLeast"/>
              <w:ind/>
              <w:rPr>
                <w:rFonts w:ascii="Times New Roman" w:hAnsi="Times New Roman"/>
                <w:b w:val="1"/>
                <w:sz w:val="24"/>
              </w:rPr>
            </w:pPr>
            <w:r>
              <w:rPr>
                <w:rFonts w:ascii="Times New Roman" w:hAnsi="Times New Roman"/>
                <w:b w:val="1"/>
                <w:sz w:val="24"/>
              </w:rPr>
              <w:t>Итого:</w:t>
            </w:r>
          </w:p>
        </w:tc>
        <w:tc>
          <w:tcPr>
            <w:tcW w:type="dxa" w:w="13473"/>
            <w:gridSpan w:val="5"/>
            <w:tcBorders>
              <w:top w:color="000000" w:sz="4" w:val="single"/>
              <w:left w:color="000000" w:sz="4" w:val="single"/>
              <w:bottom w:color="000000" w:sz="4" w:val="single"/>
            </w:tcBorders>
            <w:shd w:fill="auto" w:val="clear"/>
            <w:tcMar>
              <w:left w:type="dxa" w:w="0"/>
              <w:right w:type="dxa" w:w="0"/>
            </w:tcMar>
          </w:tcPr>
          <w:p w14:paraId="9D0F0000">
            <w:pPr>
              <w:spacing w:after="0" w:line="100" w:lineRule="atLeast"/>
              <w:ind/>
              <w:rPr>
                <w:rFonts w:ascii="Times New Roman" w:hAnsi="Times New Roman"/>
                <w:sz w:val="24"/>
              </w:rPr>
            </w:pPr>
            <w:r>
              <w:rPr>
                <w:rFonts w:ascii="Times New Roman" w:hAnsi="Times New Roman"/>
                <w:b w:val="1"/>
                <w:sz w:val="24"/>
              </w:rPr>
              <w:t>108 часов</w:t>
            </w:r>
          </w:p>
        </w:tc>
        <w:tc>
          <w:tcPr>
            <w:tcW w:type="dxa" w:w="81"/>
            <w:tcBorders>
              <w:left w:color="000000" w:sz="4" w:val="single"/>
            </w:tcBorders>
            <w:shd w:fill="auto" w:val="clear"/>
            <w:tcMar>
              <w:left w:type="dxa" w:w="0"/>
              <w:right w:type="dxa" w:w="0"/>
            </w:tcMar>
          </w:tcPr>
          <w:p w14:paraId="9E0F0000">
            <w:pPr>
              <w:rPr>
                <w:rFonts w:ascii="Times New Roman" w:hAnsi="Times New Roman"/>
                <w:sz w:val="24"/>
              </w:rPr>
            </w:pPr>
          </w:p>
        </w:tc>
        <w:tc>
          <w:tcPr>
            <w:tcW w:type="dxa" w:w="35"/>
            <w:tcMar>
              <w:left w:type="dxa" w:w="0"/>
              <w:right w:type="dxa" w:w="0"/>
            </w:tcMar>
          </w:tcPr>
          <w:p/>
        </w:tc>
      </w:tr>
    </w:tbl>
    <w:p w14:paraId="9F0F0000">
      <w:pPr>
        <w:spacing w:after="0" w:line="100" w:lineRule="atLeast"/>
        <w:ind/>
        <w:rPr>
          <w:rFonts w:ascii="Times New Roman" w:hAnsi="Times New Roman"/>
          <w:color w:val="000000"/>
          <w:sz w:val="24"/>
        </w:rPr>
      </w:pPr>
    </w:p>
    <w:sectPr>
      <w:pgSz w:h="11906" w:orient="landscape" w:w="16838"/>
      <w:pgMar w:bottom="1134" w:footer="720" w:gutter="0" w:header="720" w:left="1134" w:right="1130" w:top="1333"/>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tabs>
          <w:tab w:leader="none" w:pos="720" w:val="left"/>
        </w:tabs>
        <w:ind w:hanging="360" w:left="720"/>
      </w:pPr>
      <w:rPr>
        <w:rFonts w:ascii="Symbol" w:hAnsi="Symbol"/>
      </w:rPr>
    </w:lvl>
    <w:lvl w:ilvl="1">
      <w:start w:val="1"/>
      <w:numFmt w:val="bullet"/>
      <w:lvlText w:val=""/>
      <w:lvlJc w:val="left"/>
      <w:pPr>
        <w:tabs>
          <w:tab w:leader="none" w:pos="1080" w:val="left"/>
        </w:tabs>
        <w:ind w:hanging="360" w:left="1080"/>
      </w:pPr>
      <w:rPr>
        <w:rFonts w:ascii="Symbol" w:hAnsi="Symbol"/>
      </w:rPr>
    </w:lvl>
    <w:lvl w:ilvl="2">
      <w:start w:val="1"/>
      <w:numFmt w:val="bullet"/>
      <w:lvlText w:val=""/>
      <w:lvlJc w:val="left"/>
      <w:pPr>
        <w:tabs>
          <w:tab w:leader="none" w:pos="1440" w:val="left"/>
        </w:tabs>
        <w:ind w:hanging="360" w:left="1440"/>
      </w:pPr>
      <w:rPr>
        <w:rFonts w:ascii="Symbol" w:hAnsi="Symbol"/>
      </w:rPr>
    </w:lvl>
    <w:lvl w:ilvl="3">
      <w:start w:val="1"/>
      <w:numFmt w:val="bullet"/>
      <w:lvlText w:val=""/>
      <w:lvlJc w:val="left"/>
      <w:pPr>
        <w:tabs>
          <w:tab w:leader="none" w:pos="1800" w:val="left"/>
        </w:tabs>
        <w:ind w:hanging="360" w:left="1800"/>
      </w:pPr>
      <w:rPr>
        <w:rFonts w:ascii="Symbol" w:hAnsi="Symbol"/>
      </w:rPr>
    </w:lvl>
    <w:lvl w:ilvl="4">
      <w:start w:val="1"/>
      <w:numFmt w:val="bullet"/>
      <w:lvlText w:val=""/>
      <w:lvlJc w:val="left"/>
      <w:pPr>
        <w:tabs>
          <w:tab w:leader="none" w:pos="2160" w:val="left"/>
        </w:tabs>
        <w:ind w:hanging="360" w:left="2160"/>
      </w:pPr>
      <w:rPr>
        <w:rFonts w:ascii="Symbol" w:hAnsi="Symbol"/>
      </w:rPr>
    </w:lvl>
    <w:lvl w:ilvl="5">
      <w:start w:val="1"/>
      <w:numFmt w:val="bullet"/>
      <w:lvlText w:val=""/>
      <w:lvlJc w:val="left"/>
      <w:pPr>
        <w:tabs>
          <w:tab w:leader="none" w:pos="2520" w:val="left"/>
        </w:tabs>
        <w:ind w:hanging="360" w:left="2520"/>
      </w:pPr>
      <w:rPr>
        <w:rFonts w:ascii="Symbol" w:hAnsi="Symbol"/>
      </w:rPr>
    </w:lvl>
    <w:lvl w:ilvl="6">
      <w:start w:val="1"/>
      <w:numFmt w:val="bullet"/>
      <w:lvlText w:val=""/>
      <w:lvlJc w:val="left"/>
      <w:pPr>
        <w:tabs>
          <w:tab w:leader="none" w:pos="2880" w:val="left"/>
        </w:tabs>
        <w:ind w:hanging="360" w:left="2880"/>
      </w:pPr>
      <w:rPr>
        <w:rFonts w:ascii="Symbol" w:hAnsi="Symbol"/>
      </w:rPr>
    </w:lvl>
    <w:lvl w:ilvl="7">
      <w:start w:val="1"/>
      <w:numFmt w:val="bullet"/>
      <w:lvlText w:val=""/>
      <w:lvlJc w:val="left"/>
      <w:pPr>
        <w:tabs>
          <w:tab w:leader="none" w:pos="3240" w:val="left"/>
        </w:tabs>
        <w:ind w:hanging="360" w:left="3240"/>
      </w:pPr>
      <w:rPr>
        <w:rFonts w:ascii="Symbol" w:hAnsi="Symbol"/>
      </w:rPr>
    </w:lvl>
    <w:lvl w:ilvl="8">
      <w:start w:val="1"/>
      <w:numFmt w:val="bullet"/>
      <w:lvlText w:val=""/>
      <w:lvlJc w:val="left"/>
      <w:pPr>
        <w:tabs>
          <w:tab w:leader="none" w:pos="3600" w:val="left"/>
        </w:tabs>
        <w:ind w:hanging="360" w:left="3600"/>
      </w:pPr>
      <w:rPr>
        <w:rFonts w:ascii="Symbol" w:hAnsi="Symbol"/>
      </w:rPr>
    </w:lvl>
  </w:abstractNum>
  <w:abstractNum w:abstractNumId="1">
    <w:lvl w:ilvl="0">
      <w:start w:val="1"/>
      <w:numFmt w:val="bullet"/>
      <w:lvlText w:val=""/>
      <w:lvlJc w:val="left"/>
      <w:pPr>
        <w:tabs>
          <w:tab w:leader="none" w:pos="0" w:val="left"/>
        </w:tabs>
        <w:ind w:hanging="360" w:left="720"/>
      </w:pPr>
      <w:rPr>
        <w:rFonts w:ascii="Symbol" w:hAnsi="Symbol"/>
      </w:rPr>
    </w:lvl>
    <w:lvl w:ilvl="1">
      <w:start w:val="1"/>
      <w:numFmt w:val="bullet"/>
      <w:lvlText w:val="o"/>
      <w:lvlJc w:val="left"/>
      <w:pPr>
        <w:tabs>
          <w:tab w:leader="none" w:pos="0" w:val="left"/>
        </w:tabs>
        <w:ind w:hanging="360" w:left="1440"/>
      </w:pPr>
      <w:rPr>
        <w:rFonts w:ascii="Courier New" w:hAnsi="Courier New"/>
      </w:rPr>
    </w:lvl>
    <w:lvl w:ilvl="2">
      <w:start w:val="1"/>
      <w:numFmt w:val="bullet"/>
      <w:lvlText w:val=""/>
      <w:lvlJc w:val="left"/>
      <w:pPr>
        <w:tabs>
          <w:tab w:leader="none" w:pos="0" w:val="left"/>
        </w:tabs>
        <w:ind w:hanging="360" w:left="2160"/>
      </w:pPr>
      <w:rPr>
        <w:rFonts w:ascii="Wingdings" w:hAnsi="Wingdings"/>
      </w:rPr>
    </w:lvl>
    <w:lvl w:ilvl="3">
      <w:start w:val="1"/>
      <w:numFmt w:val="bullet"/>
      <w:lvlText w:val=""/>
      <w:lvlJc w:val="left"/>
      <w:pPr>
        <w:tabs>
          <w:tab w:leader="none" w:pos="0" w:val="left"/>
        </w:tabs>
        <w:ind w:hanging="360" w:left="2880"/>
      </w:pPr>
      <w:rPr>
        <w:rFonts w:ascii="Symbol" w:hAnsi="Symbol"/>
      </w:rPr>
    </w:lvl>
    <w:lvl w:ilvl="4">
      <w:start w:val="1"/>
      <w:numFmt w:val="bullet"/>
      <w:lvlText w:val="o"/>
      <w:lvlJc w:val="left"/>
      <w:pPr>
        <w:tabs>
          <w:tab w:leader="none" w:pos="0" w:val="left"/>
        </w:tabs>
        <w:ind w:hanging="360" w:left="3600"/>
      </w:pPr>
      <w:rPr>
        <w:rFonts w:ascii="Courier New" w:hAnsi="Courier New"/>
      </w:rPr>
    </w:lvl>
    <w:lvl w:ilvl="5">
      <w:start w:val="1"/>
      <w:numFmt w:val="bullet"/>
      <w:lvlText w:val=""/>
      <w:lvlJc w:val="left"/>
      <w:pPr>
        <w:tabs>
          <w:tab w:leader="none" w:pos="0" w:val="left"/>
        </w:tabs>
        <w:ind w:hanging="360" w:left="4320"/>
      </w:pPr>
      <w:rPr>
        <w:rFonts w:ascii="Wingdings" w:hAnsi="Wingdings"/>
      </w:rPr>
    </w:lvl>
    <w:lvl w:ilvl="6">
      <w:start w:val="1"/>
      <w:numFmt w:val="bullet"/>
      <w:lvlText w:val=""/>
      <w:lvlJc w:val="left"/>
      <w:pPr>
        <w:tabs>
          <w:tab w:leader="none" w:pos="0" w:val="left"/>
        </w:tabs>
        <w:ind w:hanging="360" w:left="5040"/>
      </w:pPr>
      <w:rPr>
        <w:rFonts w:ascii="Symbol" w:hAnsi="Symbol"/>
      </w:rPr>
    </w:lvl>
    <w:lvl w:ilvl="7">
      <w:start w:val="1"/>
      <w:numFmt w:val="bullet"/>
      <w:lvlText w:val="o"/>
      <w:lvlJc w:val="left"/>
      <w:pPr>
        <w:tabs>
          <w:tab w:leader="none" w:pos="0" w:val="left"/>
        </w:tabs>
        <w:ind w:hanging="360" w:left="5760"/>
      </w:pPr>
      <w:rPr>
        <w:rFonts w:ascii="Courier New" w:hAnsi="Courier New"/>
      </w:rPr>
    </w:lvl>
    <w:lvl w:ilvl="8">
      <w:start w:val="1"/>
      <w:numFmt w:val="bullet"/>
      <w:lvlText w:val=""/>
      <w:lvlJc w:val="left"/>
      <w:pPr>
        <w:tabs>
          <w:tab w:leader="none" w:pos="0" w:val="left"/>
        </w:tabs>
        <w:ind w:hanging="360" w:left="6480"/>
      </w:pPr>
      <w:rPr>
        <w:rFonts w:ascii="Wingdings" w:hAnsi="Wingdings"/>
      </w:rPr>
    </w:lvl>
  </w:abstractNum>
  <w:abstractNum w:abstractNumId="2">
    <w:lvl w:ilvl="0">
      <w:start w:val="1"/>
      <w:numFmt w:val="bullet"/>
      <w:lvlText w:val=""/>
      <w:lvlJc w:val="left"/>
      <w:pPr>
        <w:tabs>
          <w:tab w:leader="none" w:pos="0" w:val="left"/>
        </w:tabs>
        <w:ind w:hanging="360" w:left="720"/>
      </w:pPr>
      <w:rPr>
        <w:rFonts w:ascii="Symbol" w:hAnsi="Symbol"/>
        <w:b w:val="1"/>
      </w:rPr>
    </w:lvl>
    <w:lvl w:ilvl="1">
      <w:start w:val="1"/>
      <w:numFmt w:val="bullet"/>
      <w:lvlText w:val="o"/>
      <w:lvlJc w:val="left"/>
      <w:pPr>
        <w:tabs>
          <w:tab w:leader="none" w:pos="0" w:val="left"/>
        </w:tabs>
        <w:ind w:hanging="360" w:left="1440"/>
      </w:pPr>
      <w:rPr>
        <w:rFonts w:ascii="Courier New" w:hAnsi="Courier New"/>
      </w:rPr>
    </w:lvl>
    <w:lvl w:ilvl="2">
      <w:start w:val="1"/>
      <w:numFmt w:val="bullet"/>
      <w:lvlText w:val=""/>
      <w:lvlJc w:val="left"/>
      <w:pPr>
        <w:tabs>
          <w:tab w:leader="none" w:pos="0" w:val="left"/>
        </w:tabs>
        <w:ind w:hanging="360" w:left="2160"/>
      </w:pPr>
      <w:rPr>
        <w:rFonts w:ascii="Wingdings" w:hAnsi="Wingdings"/>
      </w:rPr>
    </w:lvl>
    <w:lvl w:ilvl="3">
      <w:start w:val="1"/>
      <w:numFmt w:val="bullet"/>
      <w:lvlText w:val=""/>
      <w:lvlJc w:val="left"/>
      <w:pPr>
        <w:tabs>
          <w:tab w:leader="none" w:pos="0" w:val="left"/>
        </w:tabs>
        <w:ind w:hanging="360" w:left="2880"/>
      </w:pPr>
      <w:rPr>
        <w:rFonts w:ascii="Symbol" w:hAnsi="Symbol"/>
        <w:b w:val="1"/>
      </w:rPr>
    </w:lvl>
    <w:lvl w:ilvl="4">
      <w:start w:val="1"/>
      <w:numFmt w:val="bullet"/>
      <w:lvlText w:val="o"/>
      <w:lvlJc w:val="left"/>
      <w:pPr>
        <w:tabs>
          <w:tab w:leader="none" w:pos="0" w:val="left"/>
        </w:tabs>
        <w:ind w:hanging="360" w:left="3600"/>
      </w:pPr>
      <w:rPr>
        <w:rFonts w:ascii="Courier New" w:hAnsi="Courier New"/>
      </w:rPr>
    </w:lvl>
    <w:lvl w:ilvl="5">
      <w:start w:val="1"/>
      <w:numFmt w:val="bullet"/>
      <w:lvlText w:val=""/>
      <w:lvlJc w:val="left"/>
      <w:pPr>
        <w:tabs>
          <w:tab w:leader="none" w:pos="0" w:val="left"/>
        </w:tabs>
        <w:ind w:hanging="360" w:left="4320"/>
      </w:pPr>
      <w:rPr>
        <w:rFonts w:ascii="Wingdings" w:hAnsi="Wingdings"/>
      </w:rPr>
    </w:lvl>
    <w:lvl w:ilvl="6">
      <w:start w:val="1"/>
      <w:numFmt w:val="bullet"/>
      <w:lvlText w:val=""/>
      <w:lvlJc w:val="left"/>
      <w:pPr>
        <w:tabs>
          <w:tab w:leader="none" w:pos="0" w:val="left"/>
        </w:tabs>
        <w:ind w:hanging="360" w:left="5040"/>
      </w:pPr>
      <w:rPr>
        <w:rFonts w:ascii="Symbol" w:hAnsi="Symbol"/>
        <w:b w:val="1"/>
      </w:rPr>
    </w:lvl>
    <w:lvl w:ilvl="7">
      <w:start w:val="1"/>
      <w:numFmt w:val="bullet"/>
      <w:lvlText w:val="o"/>
      <w:lvlJc w:val="left"/>
      <w:pPr>
        <w:tabs>
          <w:tab w:leader="none" w:pos="0" w:val="left"/>
        </w:tabs>
        <w:ind w:hanging="360" w:left="5760"/>
      </w:pPr>
      <w:rPr>
        <w:rFonts w:ascii="Courier New" w:hAnsi="Courier New"/>
      </w:rPr>
    </w:lvl>
    <w:lvl w:ilvl="8">
      <w:start w:val="1"/>
      <w:numFmt w:val="bullet"/>
      <w:lvlText w:val=""/>
      <w:lvlJc w:val="left"/>
      <w:pPr>
        <w:tabs>
          <w:tab w:leader="none" w:pos="0" w:val="left"/>
        </w:tabs>
        <w:ind w:hanging="360" w:left="6480"/>
      </w:pPr>
      <w:rPr>
        <w:rFonts w:ascii="Wingdings" w:hAnsi="Wingdings"/>
      </w:rPr>
    </w:lvl>
  </w:abstractNum>
  <w:abstractNum w:abstractNumId="3">
    <w:lvl w:ilvl="0">
      <w:start w:val="1"/>
      <w:numFmt w:val="bullet"/>
      <w:lvlText w:val=""/>
      <w:lvlJc w:val="left"/>
      <w:pPr>
        <w:tabs>
          <w:tab w:leader="none" w:pos="720" w:val="left"/>
        </w:tabs>
        <w:ind w:hanging="360" w:left="720"/>
      </w:pPr>
      <w:rPr>
        <w:rFonts w:ascii="Symbol" w:hAnsi="Symbol"/>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4">
    <w:lvl w:ilvl="0">
      <w:start w:val="3"/>
      <w:numFmt w:val="decimal"/>
      <w:lvlText w:val="%1."/>
      <w:lvlJc w:val="left"/>
      <w:pPr>
        <w:tabs>
          <w:tab w:leader="none" w:pos="720" w:val="left"/>
        </w:tabs>
        <w:ind w:hanging="360" w:left="720"/>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5">
    <w:lvl w:ilvl="0">
      <w:start w:val="1"/>
      <w:numFmt w:val="decimal"/>
      <w:lvlText w:val="%1)"/>
      <w:lvlJc w:val="left"/>
      <w:pPr>
        <w:tabs>
          <w:tab w:leader="none" w:pos="360" w:val="left"/>
        </w:tabs>
        <w:ind w:hanging="360" w:left="360"/>
      </w:pPr>
      <w:rPr>
        <w:rFonts w:ascii="Symbol" w:hAnsi="Symbol"/>
      </w:rPr>
    </w:lvl>
    <w:lvl w:ilvl="1">
      <w:start w:val="1"/>
      <w:numFmt w:val="lowerLetter"/>
      <w:lvlText w:val="%2."/>
      <w:lvlJc w:val="left"/>
      <w:pPr>
        <w:tabs>
          <w:tab w:leader="none" w:pos="1080" w:val="left"/>
        </w:tabs>
        <w:ind w:hanging="360" w:left="1080"/>
      </w:pPr>
    </w:lvl>
    <w:lvl w:ilvl="2">
      <w:start w:val="1"/>
      <w:numFmt w:val="lowerRoman"/>
      <w:lvlText w:val="%2.%3."/>
      <w:lvlJc w:val="right"/>
      <w:pPr>
        <w:tabs>
          <w:tab w:leader="none" w:pos="1800" w:val="left"/>
        </w:tabs>
        <w:ind w:hanging="180" w:left="1800"/>
      </w:pPr>
    </w:lvl>
    <w:lvl w:ilvl="3">
      <w:start w:val="1"/>
      <w:numFmt w:val="decimal"/>
      <w:lvlText w:val="%2.%3.%4."/>
      <w:lvlJc w:val="left"/>
      <w:pPr>
        <w:tabs>
          <w:tab w:leader="none" w:pos="2520" w:val="left"/>
        </w:tabs>
        <w:ind w:hanging="360" w:left="2520"/>
      </w:pPr>
    </w:lvl>
    <w:lvl w:ilvl="4">
      <w:start w:val="1"/>
      <w:numFmt w:val="lowerLetter"/>
      <w:lvlText w:val="%2.%3.%4.%5."/>
      <w:lvlJc w:val="left"/>
      <w:pPr>
        <w:tabs>
          <w:tab w:leader="none" w:pos="3240" w:val="left"/>
        </w:tabs>
        <w:ind w:hanging="360" w:left="3240"/>
      </w:pPr>
    </w:lvl>
    <w:lvl w:ilvl="5">
      <w:start w:val="1"/>
      <w:numFmt w:val="lowerRoman"/>
      <w:lvlText w:val="%2.%3.%4.%5.%6."/>
      <w:lvlJc w:val="right"/>
      <w:pPr>
        <w:tabs>
          <w:tab w:leader="none" w:pos="3960" w:val="left"/>
        </w:tabs>
        <w:ind w:hanging="180" w:left="3960"/>
      </w:pPr>
    </w:lvl>
    <w:lvl w:ilvl="6">
      <w:start w:val="1"/>
      <w:numFmt w:val="decimal"/>
      <w:lvlText w:val="%2.%3.%4.%5.%6.%7."/>
      <w:lvlJc w:val="left"/>
      <w:pPr>
        <w:tabs>
          <w:tab w:leader="none" w:pos="4680" w:val="left"/>
        </w:tabs>
        <w:ind w:hanging="360" w:left="4680"/>
      </w:pPr>
    </w:lvl>
    <w:lvl w:ilvl="7">
      <w:start w:val="1"/>
      <w:numFmt w:val="lowerLetter"/>
      <w:lvlText w:val="%2.%3.%4.%5.%6.%7.%8."/>
      <w:lvlJc w:val="left"/>
      <w:pPr>
        <w:tabs>
          <w:tab w:leader="none" w:pos="5400" w:val="left"/>
        </w:tabs>
        <w:ind w:hanging="360" w:left="5400"/>
      </w:pPr>
    </w:lvl>
    <w:lvl w:ilvl="8">
      <w:start w:val="1"/>
      <w:numFmt w:val="lowerRoman"/>
      <w:lvlText w:val="%2.%3.%4.%5.%6.%7.%8.%9."/>
      <w:lvlJc w:val="right"/>
      <w:pPr>
        <w:tabs>
          <w:tab w:leader="none" w:pos="6120" w:val="left"/>
        </w:tabs>
        <w:ind w:hanging="180" w:left="6120"/>
      </w:pPr>
    </w:lvl>
  </w:abstractNum>
  <w:abstractNum w:abstractNumId="6">
    <w:lvl w:ilvl="0">
      <w:start w:val="1"/>
      <w:numFmt w:val="bullet"/>
      <w:lvlText w:val=""/>
      <w:lvlJc w:val="left"/>
      <w:pPr>
        <w:tabs>
          <w:tab w:leader="none" w:pos="720" w:val="left"/>
        </w:tabs>
        <w:ind w:hanging="360" w:left="720"/>
      </w:pPr>
      <w:rPr>
        <w:rFonts w:ascii="Symbol" w:hAnsi="Symbol"/>
      </w:rPr>
    </w:lvl>
    <w:lvl w:ilvl="1">
      <w:start w:val="1"/>
      <w:numFmt w:val="bullet"/>
      <w:lvlText w:val=""/>
      <w:lvlJc w:val="left"/>
      <w:pPr>
        <w:tabs>
          <w:tab w:leader="none" w:pos="1080" w:val="left"/>
        </w:tabs>
        <w:ind w:hanging="360" w:left="1080"/>
      </w:pPr>
      <w:rPr>
        <w:rFonts w:ascii="Symbol" w:hAnsi="Symbol"/>
      </w:rPr>
    </w:lvl>
    <w:lvl w:ilvl="2">
      <w:start w:val="1"/>
      <w:numFmt w:val="bullet"/>
      <w:lvlText w:val=""/>
      <w:lvlJc w:val="left"/>
      <w:pPr>
        <w:tabs>
          <w:tab w:leader="none" w:pos="1440" w:val="left"/>
        </w:tabs>
        <w:ind w:hanging="360" w:left="1440"/>
      </w:pPr>
      <w:rPr>
        <w:rFonts w:ascii="Symbol" w:hAnsi="Symbol"/>
      </w:rPr>
    </w:lvl>
    <w:lvl w:ilvl="3">
      <w:start w:val="1"/>
      <w:numFmt w:val="bullet"/>
      <w:lvlText w:val=""/>
      <w:lvlJc w:val="left"/>
      <w:pPr>
        <w:tabs>
          <w:tab w:leader="none" w:pos="1800" w:val="left"/>
        </w:tabs>
        <w:ind w:hanging="360" w:left="1800"/>
      </w:pPr>
      <w:rPr>
        <w:rFonts w:ascii="Symbol" w:hAnsi="Symbol"/>
      </w:rPr>
    </w:lvl>
    <w:lvl w:ilvl="4">
      <w:start w:val="1"/>
      <w:numFmt w:val="bullet"/>
      <w:lvlText w:val=""/>
      <w:lvlJc w:val="left"/>
      <w:pPr>
        <w:tabs>
          <w:tab w:leader="none" w:pos="2160" w:val="left"/>
        </w:tabs>
        <w:ind w:hanging="360" w:left="2160"/>
      </w:pPr>
      <w:rPr>
        <w:rFonts w:ascii="Symbol" w:hAnsi="Symbol"/>
      </w:rPr>
    </w:lvl>
    <w:lvl w:ilvl="5">
      <w:start w:val="1"/>
      <w:numFmt w:val="bullet"/>
      <w:lvlText w:val=""/>
      <w:lvlJc w:val="left"/>
      <w:pPr>
        <w:tabs>
          <w:tab w:leader="none" w:pos="2520" w:val="left"/>
        </w:tabs>
        <w:ind w:hanging="360" w:left="2520"/>
      </w:pPr>
      <w:rPr>
        <w:rFonts w:ascii="Symbol" w:hAnsi="Symbol"/>
      </w:rPr>
    </w:lvl>
    <w:lvl w:ilvl="6">
      <w:start w:val="1"/>
      <w:numFmt w:val="bullet"/>
      <w:lvlText w:val=""/>
      <w:lvlJc w:val="left"/>
      <w:pPr>
        <w:tabs>
          <w:tab w:leader="none" w:pos="2880" w:val="left"/>
        </w:tabs>
        <w:ind w:hanging="360" w:left="2880"/>
      </w:pPr>
      <w:rPr>
        <w:rFonts w:ascii="Symbol" w:hAnsi="Symbol"/>
      </w:rPr>
    </w:lvl>
    <w:lvl w:ilvl="7">
      <w:start w:val="1"/>
      <w:numFmt w:val="bullet"/>
      <w:lvlText w:val=""/>
      <w:lvlJc w:val="left"/>
      <w:pPr>
        <w:tabs>
          <w:tab w:leader="none" w:pos="3240" w:val="left"/>
        </w:tabs>
        <w:ind w:hanging="360" w:left="3240"/>
      </w:pPr>
      <w:rPr>
        <w:rFonts w:ascii="Symbol" w:hAnsi="Symbol"/>
      </w:rPr>
    </w:lvl>
    <w:lvl w:ilvl="8">
      <w:start w:val="1"/>
      <w:numFmt w:val="bullet"/>
      <w:lvlText w:val=""/>
      <w:lvlJc w:val="left"/>
      <w:pPr>
        <w:tabs>
          <w:tab w:leader="none" w:pos="3600" w:val="left"/>
        </w:tabs>
        <w:ind w:hanging="360" w:left="3600"/>
      </w:pPr>
      <w:rPr>
        <w:rFonts w:ascii="Symbol" w:hAnsi="Symbol"/>
      </w:rPr>
    </w:lvl>
  </w:abstractNum>
  <w:abstractNum w:abstractNumId="7">
    <w:lvl w:ilvl="0">
      <w:start w:val="1"/>
      <w:numFmt w:val="bullet"/>
      <w:lvlText w:val="-"/>
      <w:lvlJc w:val="left"/>
      <w:pPr>
        <w:tabs>
          <w:tab w:leader="none" w:pos="0" w:val="left"/>
        </w:tabs>
        <w:ind w:hanging="360" w:left="720"/>
      </w:pPr>
      <w:rPr>
        <w:rFonts w:ascii="Courier New" w:hAnsi="Courier New"/>
      </w:rPr>
    </w:lvl>
    <w:lvl w:ilvl="1">
      <w:start w:val="1"/>
      <w:numFmt w:val="bullet"/>
      <w:lvlText w:val="o"/>
      <w:lvlJc w:val="left"/>
      <w:pPr>
        <w:tabs>
          <w:tab w:leader="none" w:pos="0" w:val="left"/>
        </w:tabs>
        <w:ind w:hanging="360" w:left="1440"/>
      </w:pPr>
      <w:rPr>
        <w:rFonts w:ascii="Courier New" w:hAnsi="Courier New"/>
      </w:rPr>
    </w:lvl>
    <w:lvl w:ilvl="2">
      <w:start w:val="1"/>
      <w:numFmt w:val="bullet"/>
      <w:lvlText w:val="▪"/>
      <w:lvlJc w:val="left"/>
      <w:pPr>
        <w:tabs>
          <w:tab w:leader="none" w:pos="0" w:val="left"/>
        </w:tabs>
        <w:ind w:hanging="360" w:left="2160"/>
      </w:pPr>
      <w:rPr>
        <w:rFonts w:ascii="Noto Sans Symbols" w:hAnsi="Noto Sans Symbols"/>
      </w:rPr>
    </w:lvl>
    <w:lvl w:ilvl="3">
      <w:start w:val="1"/>
      <w:numFmt w:val="bullet"/>
      <w:lvlText w:val="●"/>
      <w:lvlJc w:val="left"/>
      <w:pPr>
        <w:tabs>
          <w:tab w:leader="none" w:pos="0" w:val="left"/>
        </w:tabs>
        <w:ind w:hanging="360" w:left="2880"/>
      </w:pPr>
      <w:rPr>
        <w:rFonts w:ascii="Noto Sans Symbols" w:hAnsi="Noto Sans Symbols"/>
      </w:rPr>
    </w:lvl>
    <w:lvl w:ilvl="4">
      <w:start w:val="1"/>
      <w:numFmt w:val="bullet"/>
      <w:lvlText w:val="o"/>
      <w:lvlJc w:val="left"/>
      <w:pPr>
        <w:tabs>
          <w:tab w:leader="none" w:pos="0" w:val="left"/>
        </w:tabs>
        <w:ind w:hanging="360" w:left="3600"/>
      </w:pPr>
      <w:rPr>
        <w:rFonts w:ascii="Courier New" w:hAnsi="Courier New"/>
      </w:rPr>
    </w:lvl>
    <w:lvl w:ilvl="5">
      <w:start w:val="1"/>
      <w:numFmt w:val="bullet"/>
      <w:lvlText w:val="▪"/>
      <w:lvlJc w:val="left"/>
      <w:pPr>
        <w:tabs>
          <w:tab w:leader="none" w:pos="0" w:val="left"/>
        </w:tabs>
        <w:ind w:hanging="360" w:left="4320"/>
      </w:pPr>
      <w:rPr>
        <w:rFonts w:ascii="Noto Sans Symbols" w:hAnsi="Noto Sans Symbols"/>
      </w:rPr>
    </w:lvl>
    <w:lvl w:ilvl="6">
      <w:start w:val="1"/>
      <w:numFmt w:val="bullet"/>
      <w:lvlText w:val="●"/>
      <w:lvlJc w:val="left"/>
      <w:pPr>
        <w:tabs>
          <w:tab w:leader="none" w:pos="0" w:val="left"/>
        </w:tabs>
        <w:ind w:hanging="360" w:left="5040"/>
      </w:pPr>
      <w:rPr>
        <w:rFonts w:ascii="Noto Sans Symbols" w:hAnsi="Noto Sans Symbols"/>
      </w:rPr>
    </w:lvl>
    <w:lvl w:ilvl="7">
      <w:start w:val="1"/>
      <w:numFmt w:val="bullet"/>
      <w:lvlText w:val="o"/>
      <w:lvlJc w:val="left"/>
      <w:pPr>
        <w:tabs>
          <w:tab w:leader="none" w:pos="0" w:val="left"/>
        </w:tabs>
        <w:ind w:hanging="360" w:left="5760"/>
      </w:pPr>
      <w:rPr>
        <w:rFonts w:ascii="Courier New" w:hAnsi="Courier New"/>
      </w:rPr>
    </w:lvl>
    <w:lvl w:ilvl="8">
      <w:start w:val="1"/>
      <w:numFmt w:val="bullet"/>
      <w:lvlText w:val="▪"/>
      <w:lvlJc w:val="left"/>
      <w:pPr>
        <w:tabs>
          <w:tab w:leader="none" w:pos="0" w:val="left"/>
        </w:tabs>
        <w:ind w:hanging="360" w:left="6480"/>
      </w:pPr>
      <w:rPr>
        <w:rFonts w:ascii="Noto Sans Symbols" w:hAnsi="Noto Sans Symbols"/>
      </w:rPr>
    </w:lvl>
  </w:abstractNum>
  <w:abstractNum w:abstractNumId="8">
    <w:lvl w:ilvl="0">
      <w:start w:val="1"/>
      <w:numFmt w:val="decimal"/>
      <w:lvlText w:val="%1."/>
      <w:lvlJc w:val="left"/>
      <w:pPr>
        <w:tabs>
          <w:tab w:leader="none" w:pos="720" w:val="left"/>
        </w:tabs>
        <w:ind w:hanging="360" w:left="720"/>
      </w:p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9">
    <w:lvl w:ilvl="0">
      <w:start w:val="1"/>
      <w:numFmt w:val="decimal"/>
      <w:lvlText w:val="%1."/>
      <w:lvlJc w:val="left"/>
      <w:pPr>
        <w:tabs>
          <w:tab w:leader="none" w:pos="0" w:val="left"/>
        </w:tabs>
        <w:ind w:hanging="360" w:left="720"/>
      </w:pPr>
      <w:rPr>
        <w:rFonts w:ascii="Symbol" w:hAnsi="Symbol"/>
      </w:rPr>
    </w:lvl>
    <w:lvl w:ilvl="1">
      <w:start w:val="1"/>
      <w:numFmt w:val="lowerLetter"/>
      <w:lvlText w:val="%2."/>
      <w:lvlJc w:val="left"/>
      <w:pPr>
        <w:tabs>
          <w:tab w:leader="none" w:pos="0" w:val="left"/>
        </w:tabs>
        <w:ind w:hanging="360" w:left="1440"/>
      </w:pPr>
      <w:rPr>
        <w:rFonts w:ascii="Courier New" w:hAnsi="Courier New"/>
      </w:rPr>
    </w:lvl>
    <w:lvl w:ilvl="2">
      <w:start w:val="1"/>
      <w:numFmt w:val="lowerRoman"/>
      <w:lvlText w:val="%2.%3."/>
      <w:lvlJc w:val="right"/>
      <w:pPr>
        <w:tabs>
          <w:tab w:leader="none" w:pos="0" w:val="left"/>
        </w:tabs>
        <w:ind w:hanging="180" w:left="2160"/>
      </w:pPr>
      <w:rPr>
        <w:rFonts w:ascii="Wingdings" w:hAnsi="Wingdings"/>
      </w:rPr>
    </w:lvl>
    <w:lvl w:ilvl="3">
      <w:start w:val="1"/>
      <w:numFmt w:val="decimal"/>
      <w:lvlText w:val="%2.%3.%4."/>
      <w:lvlJc w:val="left"/>
      <w:pPr>
        <w:tabs>
          <w:tab w:leader="none" w:pos="0" w:val="left"/>
        </w:tabs>
        <w:ind w:hanging="360" w:left="2880"/>
      </w:pPr>
    </w:lvl>
    <w:lvl w:ilvl="4">
      <w:start w:val="1"/>
      <w:numFmt w:val="lowerLetter"/>
      <w:lvlText w:val="%2.%3.%4.%5."/>
      <w:lvlJc w:val="left"/>
      <w:pPr>
        <w:tabs>
          <w:tab w:leader="none" w:pos="0" w:val="left"/>
        </w:tabs>
        <w:ind w:hanging="360" w:left="3600"/>
      </w:pPr>
    </w:lvl>
    <w:lvl w:ilvl="5">
      <w:start w:val="1"/>
      <w:numFmt w:val="lowerRoman"/>
      <w:lvlText w:val="%2.%3.%4.%5.%6."/>
      <w:lvlJc w:val="right"/>
      <w:pPr>
        <w:tabs>
          <w:tab w:leader="none" w:pos="0" w:val="left"/>
        </w:tabs>
        <w:ind w:hanging="180" w:left="4320"/>
      </w:pPr>
    </w:lvl>
    <w:lvl w:ilvl="6">
      <w:start w:val="1"/>
      <w:numFmt w:val="decimal"/>
      <w:lvlText w:val="%2.%3.%4.%5.%6.%7."/>
      <w:lvlJc w:val="left"/>
      <w:pPr>
        <w:tabs>
          <w:tab w:leader="none" w:pos="0" w:val="left"/>
        </w:tabs>
        <w:ind w:hanging="360" w:left="5040"/>
      </w:pPr>
    </w:lvl>
    <w:lvl w:ilvl="7">
      <w:start w:val="1"/>
      <w:numFmt w:val="lowerLetter"/>
      <w:lvlText w:val="%2.%3.%4.%5.%6.%7.%8."/>
      <w:lvlJc w:val="left"/>
      <w:pPr>
        <w:tabs>
          <w:tab w:leader="none" w:pos="0" w:val="left"/>
        </w:tabs>
        <w:ind w:hanging="360" w:left="5760"/>
      </w:pPr>
    </w:lvl>
    <w:lvl w:ilvl="8">
      <w:start w:val="1"/>
      <w:numFmt w:val="lowerRoman"/>
      <w:lvlText w:val="%2.%3.%4.%5.%6.%7.%8.%9."/>
      <w:lvlJc w:val="right"/>
      <w:pPr>
        <w:tabs>
          <w:tab w:leader="none" w:pos="0" w:val="left"/>
        </w:tabs>
        <w:ind w:hanging="180" w:left="6480"/>
      </w:pPr>
    </w:lvl>
  </w:abstractNum>
  <w:abstractNum w:abstractNumId="10">
    <w:lvl w:ilvl="0">
      <w:start w:val="1"/>
      <w:numFmt w:val="decimal"/>
      <w:lvlText w:val="%1."/>
      <w:lvlJc w:val="left"/>
      <w:pPr>
        <w:tabs>
          <w:tab w:leader="none" w:pos="0" w:val="left"/>
        </w:tabs>
        <w:ind w:hanging="360" w:left="720"/>
      </w:pPr>
    </w:lvl>
    <w:lvl w:ilvl="1">
      <w:start w:val="1"/>
      <w:numFmt w:val="lowerLetter"/>
      <w:lvlText w:val="%2."/>
      <w:lvlJc w:val="left"/>
      <w:pPr>
        <w:tabs>
          <w:tab w:leader="none" w:pos="0" w:val="left"/>
        </w:tabs>
        <w:ind w:hanging="360" w:left="1440"/>
      </w:pPr>
    </w:lvl>
    <w:lvl w:ilvl="2">
      <w:start w:val="1"/>
      <w:numFmt w:val="lowerRoman"/>
      <w:lvlText w:val="%2.%3."/>
      <w:lvlJc w:val="right"/>
      <w:pPr>
        <w:tabs>
          <w:tab w:leader="none" w:pos="0" w:val="left"/>
        </w:tabs>
        <w:ind w:hanging="180" w:left="2160"/>
      </w:pPr>
    </w:lvl>
    <w:lvl w:ilvl="3">
      <w:start w:val="1"/>
      <w:numFmt w:val="decimal"/>
      <w:lvlText w:val="%2.%3.%4."/>
      <w:lvlJc w:val="left"/>
      <w:pPr>
        <w:tabs>
          <w:tab w:leader="none" w:pos="0" w:val="left"/>
        </w:tabs>
        <w:ind w:hanging="360" w:left="2880"/>
      </w:pPr>
    </w:lvl>
    <w:lvl w:ilvl="4">
      <w:start w:val="1"/>
      <w:numFmt w:val="lowerLetter"/>
      <w:lvlText w:val="%2.%3.%4.%5."/>
      <w:lvlJc w:val="left"/>
      <w:pPr>
        <w:tabs>
          <w:tab w:leader="none" w:pos="0" w:val="left"/>
        </w:tabs>
        <w:ind w:hanging="360" w:left="3600"/>
      </w:pPr>
    </w:lvl>
    <w:lvl w:ilvl="5">
      <w:start w:val="1"/>
      <w:numFmt w:val="lowerRoman"/>
      <w:lvlText w:val="%2.%3.%4.%5.%6."/>
      <w:lvlJc w:val="right"/>
      <w:pPr>
        <w:tabs>
          <w:tab w:leader="none" w:pos="0" w:val="left"/>
        </w:tabs>
        <w:ind w:hanging="180" w:left="4320"/>
      </w:pPr>
    </w:lvl>
    <w:lvl w:ilvl="6">
      <w:start w:val="1"/>
      <w:numFmt w:val="decimal"/>
      <w:lvlText w:val="%2.%3.%4.%5.%6.%7."/>
      <w:lvlJc w:val="left"/>
      <w:pPr>
        <w:tabs>
          <w:tab w:leader="none" w:pos="0" w:val="left"/>
        </w:tabs>
        <w:ind w:hanging="360" w:left="5040"/>
      </w:pPr>
    </w:lvl>
    <w:lvl w:ilvl="7">
      <w:start w:val="1"/>
      <w:numFmt w:val="lowerLetter"/>
      <w:lvlText w:val="%2.%3.%4.%5.%6.%7.%8."/>
      <w:lvlJc w:val="left"/>
      <w:pPr>
        <w:tabs>
          <w:tab w:leader="none" w:pos="0" w:val="left"/>
        </w:tabs>
        <w:ind w:hanging="360" w:left="5760"/>
      </w:pPr>
    </w:lvl>
    <w:lvl w:ilvl="8">
      <w:start w:val="1"/>
      <w:numFmt w:val="lowerRoman"/>
      <w:lvlText w:val="%2.%3.%4.%5.%6.%7.%8.%9."/>
      <w:lvlJc w:val="right"/>
      <w:pPr>
        <w:tabs>
          <w:tab w:leader="none" w:pos="0" w:val="left"/>
        </w:tabs>
        <w:ind w:hanging="180" w:left="6480"/>
      </w:pPr>
    </w:lvl>
  </w:abstractNum>
  <w:abstractNum w:abstractNumId="11">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2">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3">
    <w:lvl w:ilvl="0">
      <w:start w:val="1"/>
      <w:numFmt w:val="decimal"/>
      <w:lvlText w:val="%1."/>
      <w:lvlJc w:val="left"/>
      <w:pPr>
        <w:tabs>
          <w:tab w:leader="none" w:pos="0" w:val="left"/>
        </w:tabs>
        <w:ind w:hanging="360" w:left="720"/>
      </w:pPr>
    </w:lvl>
    <w:lvl w:ilvl="1">
      <w:start w:val="1"/>
      <w:numFmt w:val="lowerLetter"/>
      <w:lvlText w:val="%2."/>
      <w:lvlJc w:val="left"/>
      <w:pPr>
        <w:tabs>
          <w:tab w:leader="none" w:pos="0" w:val="left"/>
        </w:tabs>
        <w:ind w:hanging="360" w:left="1440"/>
      </w:pPr>
    </w:lvl>
    <w:lvl w:ilvl="2">
      <w:start w:val="1"/>
      <w:numFmt w:val="lowerRoman"/>
      <w:lvlText w:val="%2.%3."/>
      <w:lvlJc w:val="right"/>
      <w:pPr>
        <w:tabs>
          <w:tab w:leader="none" w:pos="0" w:val="left"/>
        </w:tabs>
        <w:ind w:hanging="180" w:left="2160"/>
      </w:pPr>
    </w:lvl>
    <w:lvl w:ilvl="3">
      <w:start w:val="1"/>
      <w:numFmt w:val="decimal"/>
      <w:lvlText w:val="%2.%3.%4."/>
      <w:lvlJc w:val="left"/>
      <w:pPr>
        <w:tabs>
          <w:tab w:leader="none" w:pos="0" w:val="left"/>
        </w:tabs>
        <w:ind w:hanging="360" w:left="2880"/>
      </w:pPr>
    </w:lvl>
    <w:lvl w:ilvl="4">
      <w:start w:val="1"/>
      <w:numFmt w:val="lowerLetter"/>
      <w:lvlText w:val="%2.%3.%4.%5."/>
      <w:lvlJc w:val="left"/>
      <w:pPr>
        <w:tabs>
          <w:tab w:leader="none" w:pos="0" w:val="left"/>
        </w:tabs>
        <w:ind w:hanging="360" w:left="3600"/>
      </w:pPr>
    </w:lvl>
    <w:lvl w:ilvl="5">
      <w:start w:val="1"/>
      <w:numFmt w:val="lowerRoman"/>
      <w:lvlText w:val="%2.%3.%4.%5.%6."/>
      <w:lvlJc w:val="right"/>
      <w:pPr>
        <w:tabs>
          <w:tab w:leader="none" w:pos="0" w:val="left"/>
        </w:tabs>
        <w:ind w:hanging="180" w:left="4320"/>
      </w:pPr>
    </w:lvl>
    <w:lvl w:ilvl="6">
      <w:start w:val="1"/>
      <w:numFmt w:val="decimal"/>
      <w:lvlText w:val="%2.%3.%4.%5.%6.%7."/>
      <w:lvlJc w:val="left"/>
      <w:pPr>
        <w:tabs>
          <w:tab w:leader="none" w:pos="0" w:val="left"/>
        </w:tabs>
        <w:ind w:hanging="360" w:left="5040"/>
      </w:pPr>
    </w:lvl>
    <w:lvl w:ilvl="7">
      <w:start w:val="1"/>
      <w:numFmt w:val="lowerLetter"/>
      <w:lvlText w:val="%2.%3.%4.%5.%6.%7.%8."/>
      <w:lvlJc w:val="left"/>
      <w:pPr>
        <w:tabs>
          <w:tab w:leader="none" w:pos="0" w:val="left"/>
        </w:tabs>
        <w:ind w:hanging="360" w:left="5760"/>
      </w:pPr>
    </w:lvl>
    <w:lvl w:ilvl="8">
      <w:start w:val="1"/>
      <w:numFmt w:val="lowerRoman"/>
      <w:lvlText w:val="%2.%3.%4.%5.%6.%7.%8.%9."/>
      <w:lvlJc w:val="right"/>
      <w:pPr>
        <w:tabs>
          <w:tab w:leader="none" w:pos="0" w:val="left"/>
        </w:tabs>
        <w:ind w:hanging="180" w:left="6480"/>
      </w:pPr>
    </w:lvl>
  </w:abstractNum>
  <w:abstractNum w:abstractNumId="14">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5">
    <w:lvl w:ilvl="0">
      <w:start w:val="1"/>
      <w:numFmt w:val="decimal"/>
      <w:lvlText w:val="%1."/>
      <w:lvlJc w:val="left"/>
      <w:pPr>
        <w:ind w:hanging="360" w:left="720"/>
      </w:pPr>
      <w:rPr>
        <w:b w:val="1"/>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6">
    <w:lvl w:ilvl="0">
      <w:start w:val="1"/>
      <w:numFmt w:val="decimal"/>
      <w:lvlJc w:val="left"/>
      <w:pPr>
        <w:tabs>
          <w:tab w:leader="none" w:pos="432" w:val="left"/>
        </w:tabs>
        <w:ind w:hanging="432" w:left="432"/>
      </w:pPr>
    </w:lvl>
    <w:lvl w:ilvl="1">
      <w:start w:val="1"/>
      <w:numFmt w:val="decimal"/>
      <w:pStyle w:val="Style_7"/>
      <w:lvlJc w:val="left"/>
      <w:pPr>
        <w:tabs>
          <w:tab w:leader="none" w:pos="0" w:val="left"/>
        </w:tabs>
        <w:ind w:hanging="576" w:left="576"/>
      </w:pPr>
    </w:lvl>
    <w:lvl w:ilvl="2">
      <w:start w:val="1"/>
      <w:numFmt w:val="decimal"/>
      <w:lvlJc w:val="left"/>
      <w:pPr>
        <w:tabs>
          <w:tab w:leader="none" w:pos="720" w:val="left"/>
        </w:tabs>
        <w:ind w:hanging="720" w:left="720"/>
      </w:pPr>
    </w:lvl>
    <w:lvl w:ilvl="3">
      <w:start w:val="1"/>
      <w:numFmt w:val="decimal"/>
      <w:lvlJc w:val="left"/>
      <w:pPr>
        <w:tabs>
          <w:tab w:leader="none" w:pos="864" w:val="left"/>
        </w:tabs>
        <w:ind w:hanging="864" w:left="864"/>
      </w:pPr>
    </w:lvl>
    <w:lvl w:ilvl="4">
      <w:start w:val="1"/>
      <w:numFmt w:val="decimal"/>
      <w:lvlJc w:val="left"/>
      <w:pPr>
        <w:tabs>
          <w:tab w:leader="none" w:pos="1008" w:val="left"/>
        </w:tabs>
        <w:ind w:hanging="1008" w:left="1008"/>
      </w:pPr>
    </w:lvl>
    <w:lvl w:ilvl="5">
      <w:start w:val="1"/>
      <w:numFmt w:val="decimal"/>
      <w:lvlJc w:val="left"/>
      <w:pPr>
        <w:tabs>
          <w:tab w:leader="none" w:pos="1152" w:val="left"/>
        </w:tabs>
        <w:ind w:hanging="1152" w:left="1152"/>
      </w:pPr>
    </w:lvl>
    <w:lvl w:ilvl="6">
      <w:start w:val="1"/>
      <w:numFmt w:val="decimal"/>
      <w:lvlJc w:val="left"/>
      <w:pPr>
        <w:tabs>
          <w:tab w:leader="none" w:pos="1296" w:val="left"/>
        </w:tabs>
        <w:ind w:hanging="1296" w:left="1296"/>
      </w:pPr>
    </w:lvl>
    <w:lvl w:ilvl="7">
      <w:start w:val="1"/>
      <w:numFmt w:val="decimal"/>
      <w:lvlJc w:val="left"/>
      <w:pPr>
        <w:tabs>
          <w:tab w:leader="none" w:pos="1440" w:val="left"/>
        </w:tabs>
        <w:ind w:hanging="1440" w:left="1440"/>
      </w:pPr>
    </w:lvl>
    <w:lvl w:ilvl="8">
      <w:start w:val="1"/>
      <w:numFmt w:val="decimal"/>
      <w:lvlJc w:val="left"/>
      <w:pPr>
        <w:tabs>
          <w:tab w:leader="none" w:pos="1584" w:val="left"/>
        </w:tabs>
        <w:ind w:hanging="1584" w:left="1584"/>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8" w:type="paragraph">
    <w:name w:val="Normal"/>
    <w:link w:val="Style_8_ch"/>
    <w:uiPriority w:val="0"/>
    <w:qFormat/>
    <w:pPr>
      <w:spacing w:after="200" w:line="276" w:lineRule="auto"/>
      <w:ind/>
    </w:pPr>
    <w:rPr>
      <w:rFonts w:ascii="Calibri" w:hAnsi="Calibri"/>
      <w:sz w:val="22"/>
    </w:rPr>
  </w:style>
  <w:style w:default="1" w:styleId="Style_8_ch" w:type="character">
    <w:name w:val="Normal"/>
    <w:link w:val="Style_8"/>
    <w:rPr>
      <w:rFonts w:ascii="Calibri" w:hAnsi="Calibri"/>
      <w:sz w:val="22"/>
    </w:rPr>
  </w:style>
  <w:style w:styleId="Style_9" w:type="paragraph">
    <w:name w:val="WW8Num7z8"/>
    <w:link w:val="Style_9_ch"/>
  </w:style>
  <w:style w:styleId="Style_9_ch" w:type="character">
    <w:name w:val="WW8Num7z8"/>
    <w:link w:val="Style_9"/>
  </w:style>
  <w:style w:styleId="Style_10" w:type="paragraph">
    <w:name w:val="WW8Num11z4"/>
    <w:link w:val="Style_10_ch"/>
  </w:style>
  <w:style w:styleId="Style_10_ch" w:type="character">
    <w:name w:val="WW8Num11z4"/>
    <w:link w:val="Style_10"/>
  </w:style>
  <w:style w:styleId="Style_11" w:type="paragraph">
    <w:name w:val="toc 2"/>
    <w:next w:val="Style_8"/>
    <w:link w:val="Style_11_ch"/>
    <w:uiPriority w:val="39"/>
    <w:pPr>
      <w:ind w:firstLine="0" w:left="200"/>
      <w:jc w:val="left"/>
    </w:pPr>
    <w:rPr>
      <w:rFonts w:ascii="XO Thames" w:hAnsi="XO Thames"/>
      <w:sz w:val="28"/>
    </w:rPr>
  </w:style>
  <w:style w:styleId="Style_11_ch" w:type="character">
    <w:name w:val="toc 2"/>
    <w:link w:val="Style_11"/>
    <w:rPr>
      <w:rFonts w:ascii="XO Thames" w:hAnsi="XO Thames"/>
      <w:sz w:val="28"/>
    </w:rPr>
  </w:style>
  <w:style w:styleId="Style_12" w:type="paragraph">
    <w:name w:val="WW8Num8z3"/>
    <w:link w:val="Style_12_ch"/>
  </w:style>
  <w:style w:styleId="Style_12_ch" w:type="character">
    <w:name w:val="WW8Num8z3"/>
    <w:link w:val="Style_12"/>
  </w:style>
  <w:style w:styleId="Style_13" w:type="paragraph">
    <w:name w:val="WW8Num7z7"/>
    <w:link w:val="Style_13_ch"/>
  </w:style>
  <w:style w:styleId="Style_13_ch" w:type="character">
    <w:name w:val="WW8Num7z7"/>
    <w:link w:val="Style_13"/>
  </w:style>
  <w:style w:styleId="Style_14" w:type="paragraph">
    <w:name w:val="WW8Num6z3"/>
    <w:link w:val="Style_14_ch"/>
  </w:style>
  <w:style w:styleId="Style_14_ch" w:type="character">
    <w:name w:val="WW8Num6z3"/>
    <w:link w:val="Style_14"/>
  </w:style>
  <w:style w:styleId="Style_15" w:type="paragraph">
    <w:name w:val="toc 4"/>
    <w:next w:val="Style_8"/>
    <w:link w:val="Style_15_ch"/>
    <w:uiPriority w:val="39"/>
    <w:pPr>
      <w:ind w:firstLine="0" w:left="600"/>
      <w:jc w:val="left"/>
    </w:pPr>
    <w:rPr>
      <w:rFonts w:ascii="XO Thames" w:hAnsi="XO Thames"/>
      <w:sz w:val="28"/>
    </w:rPr>
  </w:style>
  <w:style w:styleId="Style_15_ch" w:type="character">
    <w:name w:val="toc 4"/>
    <w:link w:val="Style_15"/>
    <w:rPr>
      <w:rFonts w:ascii="XO Thames" w:hAnsi="XO Thames"/>
      <w:sz w:val="28"/>
    </w:rPr>
  </w:style>
  <w:style w:styleId="Style_16" w:type="paragraph">
    <w:name w:val="toc 6"/>
    <w:next w:val="Style_8"/>
    <w:link w:val="Style_16_ch"/>
    <w:uiPriority w:val="39"/>
    <w:pPr>
      <w:ind w:firstLine="0" w:left="1000"/>
      <w:jc w:val="left"/>
    </w:pPr>
    <w:rPr>
      <w:rFonts w:ascii="XO Thames" w:hAnsi="XO Thames"/>
      <w:sz w:val="28"/>
    </w:rPr>
  </w:style>
  <w:style w:styleId="Style_16_ch" w:type="character">
    <w:name w:val="toc 6"/>
    <w:link w:val="Style_16"/>
    <w:rPr>
      <w:rFonts w:ascii="XO Thames" w:hAnsi="XO Thames"/>
      <w:sz w:val="28"/>
    </w:rPr>
  </w:style>
  <w:style w:styleId="Style_17" w:type="paragraph">
    <w:name w:val="WW8Num11z0"/>
    <w:link w:val="Style_17_ch"/>
  </w:style>
  <w:style w:styleId="Style_17_ch" w:type="character">
    <w:name w:val="WW8Num11z0"/>
    <w:link w:val="Style_17"/>
  </w:style>
  <w:style w:styleId="Style_18" w:type="paragraph">
    <w:name w:val="toc 7"/>
    <w:next w:val="Style_8"/>
    <w:link w:val="Style_18_ch"/>
    <w:uiPriority w:val="39"/>
    <w:pPr>
      <w:ind w:firstLine="0" w:left="1200"/>
      <w:jc w:val="left"/>
    </w:pPr>
    <w:rPr>
      <w:rFonts w:ascii="XO Thames" w:hAnsi="XO Thames"/>
      <w:sz w:val="28"/>
    </w:rPr>
  </w:style>
  <w:style w:styleId="Style_18_ch" w:type="character">
    <w:name w:val="toc 7"/>
    <w:link w:val="Style_18"/>
    <w:rPr>
      <w:rFonts w:ascii="XO Thames" w:hAnsi="XO Thames"/>
      <w:sz w:val="28"/>
    </w:rPr>
  </w:style>
  <w:style w:styleId="Style_19" w:type="paragraph">
    <w:name w:val="WW8Num3z0"/>
    <w:link w:val="Style_19_ch"/>
    <w:rPr>
      <w:rFonts w:ascii="Symbol" w:hAnsi="Symbol"/>
    </w:rPr>
  </w:style>
  <w:style w:styleId="Style_19_ch" w:type="character">
    <w:name w:val="WW8Num3z0"/>
    <w:link w:val="Style_19"/>
    <w:rPr>
      <w:rFonts w:ascii="Symbol" w:hAnsi="Symbol"/>
    </w:rPr>
  </w:style>
  <w:style w:styleId="Style_20" w:type="paragraph">
    <w:name w:val="WW8Num6z7"/>
    <w:link w:val="Style_20_ch"/>
  </w:style>
  <w:style w:styleId="Style_20_ch" w:type="character">
    <w:name w:val="WW8Num6z7"/>
    <w:link w:val="Style_20"/>
  </w:style>
  <w:style w:styleId="Style_21" w:type="paragraph">
    <w:name w:val="WW8Num6z6"/>
    <w:link w:val="Style_21_ch"/>
  </w:style>
  <w:style w:styleId="Style_21_ch" w:type="character">
    <w:name w:val="WW8Num6z6"/>
    <w:link w:val="Style_21"/>
  </w:style>
  <w:style w:styleId="Style_22" w:type="paragraph">
    <w:name w:val="WW8Num2z1"/>
    <w:link w:val="Style_22_ch"/>
    <w:rPr>
      <w:rFonts w:ascii="Courier New" w:hAnsi="Courier New"/>
    </w:rPr>
  </w:style>
  <w:style w:styleId="Style_22_ch" w:type="character">
    <w:name w:val="WW8Num2z1"/>
    <w:link w:val="Style_22"/>
    <w:rPr>
      <w:rFonts w:ascii="Courier New" w:hAnsi="Courier New"/>
    </w:rPr>
  </w:style>
  <w:style w:styleId="Style_23" w:type="paragraph">
    <w:name w:val="WW8Num12z2"/>
    <w:link w:val="Style_23_ch"/>
  </w:style>
  <w:style w:styleId="Style_23_ch" w:type="character">
    <w:name w:val="WW8Num12z2"/>
    <w:link w:val="Style_23"/>
  </w:style>
  <w:style w:styleId="Style_24" w:type="paragraph">
    <w:name w:val="Указатель1"/>
    <w:basedOn w:val="Style_8"/>
    <w:link w:val="Style_24_ch"/>
  </w:style>
  <w:style w:styleId="Style_24_ch" w:type="character">
    <w:name w:val="Указатель1"/>
    <w:basedOn w:val="Style_8_ch"/>
    <w:link w:val="Style_24"/>
  </w:style>
  <w:style w:styleId="Style_25" w:type="paragraph">
    <w:name w:val="WW8Num12z7"/>
    <w:link w:val="Style_25_ch"/>
  </w:style>
  <w:style w:styleId="Style_25_ch" w:type="character">
    <w:name w:val="WW8Num12z7"/>
    <w:link w:val="Style_25"/>
  </w:style>
  <w:style w:styleId="Style_26" w:type="paragraph">
    <w:name w:val="WW8Num8z8"/>
    <w:link w:val="Style_26_ch"/>
  </w:style>
  <w:style w:styleId="Style_26_ch" w:type="character">
    <w:name w:val="WW8Num8z8"/>
    <w:link w:val="Style_26"/>
  </w:style>
  <w:style w:styleId="Style_27" w:type="paragraph">
    <w:name w:val="heading 3"/>
    <w:next w:val="Style_8"/>
    <w:link w:val="Style_27_ch"/>
    <w:uiPriority w:val="9"/>
    <w:qFormat/>
    <w:pPr>
      <w:spacing w:after="120" w:before="120"/>
      <w:ind/>
      <w:jc w:val="both"/>
      <w:outlineLvl w:val="2"/>
    </w:pPr>
    <w:rPr>
      <w:rFonts w:ascii="XO Thames" w:hAnsi="XO Thames"/>
      <w:b w:val="1"/>
      <w:sz w:val="26"/>
    </w:rPr>
  </w:style>
  <w:style w:styleId="Style_27_ch" w:type="character">
    <w:name w:val="heading 3"/>
    <w:link w:val="Style_27"/>
    <w:rPr>
      <w:rFonts w:ascii="XO Thames" w:hAnsi="XO Thames"/>
      <w:b w:val="1"/>
      <w:sz w:val="26"/>
    </w:rPr>
  </w:style>
  <w:style w:styleId="Style_1" w:type="paragraph">
    <w:name w:val="No Spacing"/>
    <w:link w:val="Style_1_ch"/>
    <w:pPr>
      <w:spacing w:line="100" w:lineRule="atLeast"/>
      <w:ind/>
    </w:pPr>
    <w:rPr>
      <w:rFonts w:ascii="Calibri" w:hAnsi="Calibri"/>
      <w:sz w:val="22"/>
    </w:rPr>
  </w:style>
  <w:style w:styleId="Style_1_ch" w:type="character">
    <w:name w:val="No Spacing"/>
    <w:link w:val="Style_1"/>
    <w:rPr>
      <w:rFonts w:ascii="Calibri" w:hAnsi="Calibri"/>
      <w:sz w:val="22"/>
    </w:rPr>
  </w:style>
  <w:style w:styleId="Style_28" w:type="paragraph">
    <w:name w:val="WW8Num8z7"/>
    <w:link w:val="Style_28_ch"/>
  </w:style>
  <w:style w:styleId="Style_28_ch" w:type="character">
    <w:name w:val="WW8Num8z7"/>
    <w:link w:val="Style_28"/>
  </w:style>
  <w:style w:styleId="Style_29" w:type="paragraph">
    <w:name w:val="WW8Num9z2"/>
    <w:link w:val="Style_29_ch"/>
    <w:rPr>
      <w:rFonts w:ascii="Noto Sans Symbols" w:hAnsi="Noto Sans Symbols"/>
    </w:rPr>
  </w:style>
  <w:style w:styleId="Style_29_ch" w:type="character">
    <w:name w:val="WW8Num9z2"/>
    <w:link w:val="Style_29"/>
    <w:rPr>
      <w:rFonts w:ascii="Noto Sans Symbols" w:hAnsi="Noto Sans Symbols"/>
    </w:rPr>
  </w:style>
  <w:style w:styleId="Style_30" w:type="paragraph">
    <w:name w:val="WW8Num2z0"/>
    <w:link w:val="Style_30_ch"/>
    <w:rPr>
      <w:rFonts w:ascii="Symbol" w:hAnsi="Symbol"/>
    </w:rPr>
  </w:style>
  <w:style w:styleId="Style_30_ch" w:type="character">
    <w:name w:val="WW8Num2z0"/>
    <w:link w:val="Style_30"/>
    <w:rPr>
      <w:rFonts w:ascii="Symbol" w:hAnsi="Symbol"/>
    </w:rPr>
  </w:style>
  <w:style w:styleId="Style_31" w:type="paragraph">
    <w:name w:val="WW8Num6z4"/>
    <w:link w:val="Style_31_ch"/>
  </w:style>
  <w:style w:styleId="Style_31_ch" w:type="character">
    <w:name w:val="WW8Num6z4"/>
    <w:link w:val="Style_31"/>
  </w:style>
  <w:style w:styleId="Style_32" w:type="paragraph">
    <w:name w:val="WW8Num7z3"/>
    <w:link w:val="Style_32_ch"/>
  </w:style>
  <w:style w:styleId="Style_32_ch" w:type="character">
    <w:name w:val="WW8Num7z3"/>
    <w:link w:val="Style_32"/>
  </w:style>
  <w:style w:styleId="Style_33" w:type="paragraph">
    <w:name w:val="WW8Num8z6"/>
    <w:link w:val="Style_33_ch"/>
  </w:style>
  <w:style w:styleId="Style_33_ch" w:type="character">
    <w:name w:val="WW8Num8z6"/>
    <w:link w:val="Style_33"/>
  </w:style>
  <w:style w:styleId="Style_34" w:type="paragraph">
    <w:name w:val="List"/>
    <w:basedOn w:val="Style_4"/>
    <w:link w:val="Style_34_ch"/>
  </w:style>
  <w:style w:styleId="Style_34_ch" w:type="character">
    <w:name w:val="List"/>
    <w:basedOn w:val="Style_4_ch"/>
    <w:link w:val="Style_34"/>
  </w:style>
  <w:style w:styleId="Style_35" w:type="paragraph">
    <w:name w:val="WW8Num6z2"/>
    <w:link w:val="Style_35_ch"/>
  </w:style>
  <w:style w:styleId="Style_35_ch" w:type="character">
    <w:name w:val="WW8Num6z2"/>
    <w:link w:val="Style_35"/>
  </w:style>
  <w:style w:styleId="Style_36" w:type="paragraph">
    <w:name w:val="WW8Num8z1"/>
    <w:link w:val="Style_36_ch"/>
  </w:style>
  <w:style w:styleId="Style_36_ch" w:type="character">
    <w:name w:val="WW8Num8z1"/>
    <w:link w:val="Style_36"/>
  </w:style>
  <w:style w:styleId="Style_37" w:type="paragraph">
    <w:name w:val="Название1"/>
    <w:basedOn w:val="Style_8"/>
    <w:link w:val="Style_37_ch"/>
    <w:pPr>
      <w:spacing w:after="120" w:before="120"/>
      <w:ind/>
    </w:pPr>
    <w:rPr>
      <w:i w:val="1"/>
      <w:sz w:val="24"/>
    </w:rPr>
  </w:style>
  <w:style w:styleId="Style_37_ch" w:type="character">
    <w:name w:val="Название1"/>
    <w:basedOn w:val="Style_8_ch"/>
    <w:link w:val="Style_37"/>
    <w:rPr>
      <w:i w:val="1"/>
      <w:sz w:val="24"/>
    </w:rPr>
  </w:style>
  <w:style w:styleId="Style_38" w:type="paragraph">
    <w:name w:val="WW8Num6z0"/>
    <w:link w:val="Style_38_ch"/>
    <w:rPr>
      <w:rFonts w:ascii="Symbol" w:hAnsi="Symbol"/>
    </w:rPr>
  </w:style>
  <w:style w:styleId="Style_38_ch" w:type="character">
    <w:name w:val="WW8Num6z0"/>
    <w:link w:val="Style_38"/>
    <w:rPr>
      <w:rFonts w:ascii="Symbol" w:hAnsi="Symbol"/>
    </w:rPr>
  </w:style>
  <w:style w:styleId="Style_39" w:type="paragraph">
    <w:name w:val="WW8Num4z0"/>
    <w:link w:val="Style_39_ch"/>
    <w:rPr>
      <w:rFonts w:ascii="Symbol" w:hAnsi="Symbol"/>
      <w:b w:val="1"/>
    </w:rPr>
  </w:style>
  <w:style w:styleId="Style_39_ch" w:type="character">
    <w:name w:val="WW8Num4z0"/>
    <w:link w:val="Style_39"/>
    <w:rPr>
      <w:rFonts w:ascii="Symbol" w:hAnsi="Symbol"/>
      <w:b w:val="1"/>
    </w:rPr>
  </w:style>
  <w:style w:styleId="Style_40" w:type="paragraph">
    <w:name w:val="WW8Num4z1"/>
    <w:link w:val="Style_40_ch"/>
    <w:rPr>
      <w:rFonts w:ascii="Courier New" w:hAnsi="Courier New"/>
    </w:rPr>
  </w:style>
  <w:style w:styleId="Style_40_ch" w:type="character">
    <w:name w:val="WW8Num4z1"/>
    <w:link w:val="Style_40"/>
    <w:rPr>
      <w:rFonts w:ascii="Courier New" w:hAnsi="Courier New"/>
    </w:rPr>
  </w:style>
  <w:style w:styleId="Style_41" w:type="paragraph">
    <w:name w:val="WW8Num2z3"/>
    <w:link w:val="Style_41_ch"/>
  </w:style>
  <w:style w:styleId="Style_41_ch" w:type="character">
    <w:name w:val="WW8Num2z3"/>
    <w:link w:val="Style_41"/>
  </w:style>
  <w:style w:styleId="Style_42" w:type="paragraph">
    <w:name w:val="WW8Num8z4"/>
    <w:link w:val="Style_42_ch"/>
  </w:style>
  <w:style w:styleId="Style_42_ch" w:type="character">
    <w:name w:val="WW8Num8z4"/>
    <w:link w:val="Style_42"/>
  </w:style>
  <w:style w:styleId="Style_43" w:type="paragraph">
    <w:name w:val="WW8Num12z1"/>
    <w:link w:val="Style_43_ch"/>
  </w:style>
  <w:style w:styleId="Style_43_ch" w:type="character">
    <w:name w:val="WW8Num12z1"/>
    <w:link w:val="Style_43"/>
  </w:style>
  <w:style w:styleId="Style_44" w:type="paragraph">
    <w:name w:val="WW8Num7z1"/>
    <w:link w:val="Style_44_ch"/>
  </w:style>
  <w:style w:styleId="Style_44_ch" w:type="character">
    <w:name w:val="WW8Num7z1"/>
    <w:link w:val="Style_44"/>
  </w:style>
  <w:style w:styleId="Style_45" w:type="paragraph">
    <w:name w:val="WW8Num11z8"/>
    <w:link w:val="Style_45_ch"/>
  </w:style>
  <w:style w:styleId="Style_45_ch" w:type="character">
    <w:name w:val="WW8Num11z8"/>
    <w:link w:val="Style_45"/>
  </w:style>
  <w:style w:styleId="Style_6" w:type="paragraph">
    <w:name w:val="c0"/>
    <w:basedOn w:val="Style_46"/>
    <w:link w:val="Style_6_ch"/>
  </w:style>
  <w:style w:styleId="Style_6_ch" w:type="character">
    <w:name w:val="c0"/>
    <w:basedOn w:val="Style_46_ch"/>
    <w:link w:val="Style_6"/>
  </w:style>
  <w:style w:styleId="Style_47" w:type="paragraph">
    <w:name w:val="WW8Num13z1"/>
    <w:link w:val="Style_47_ch"/>
  </w:style>
  <w:style w:styleId="Style_47_ch" w:type="character">
    <w:name w:val="WW8Num13z1"/>
    <w:link w:val="Style_47"/>
  </w:style>
  <w:style w:styleId="Style_48" w:type="paragraph">
    <w:name w:val="WW8Num1z0"/>
    <w:link w:val="Style_48_ch"/>
  </w:style>
  <w:style w:styleId="Style_48_ch" w:type="character">
    <w:name w:val="WW8Num1z0"/>
    <w:link w:val="Style_48"/>
  </w:style>
  <w:style w:styleId="Style_49" w:type="paragraph">
    <w:name w:val="WW8Num8z5"/>
    <w:link w:val="Style_49_ch"/>
  </w:style>
  <w:style w:styleId="Style_49_ch" w:type="character">
    <w:name w:val="WW8Num8z5"/>
    <w:link w:val="Style_49"/>
  </w:style>
  <w:style w:styleId="Style_50" w:type="paragraph">
    <w:name w:val="ListLabel 1"/>
    <w:link w:val="Style_50_ch"/>
  </w:style>
  <w:style w:styleId="Style_50_ch" w:type="character">
    <w:name w:val="ListLabel 1"/>
    <w:link w:val="Style_50"/>
  </w:style>
  <w:style w:styleId="Style_51" w:type="paragraph">
    <w:name w:val="WW8Num13z4"/>
    <w:link w:val="Style_51_ch"/>
  </w:style>
  <w:style w:styleId="Style_51_ch" w:type="character">
    <w:name w:val="WW8Num13z4"/>
    <w:link w:val="Style_51"/>
  </w:style>
  <w:style w:styleId="Style_52" w:type="paragraph">
    <w:name w:val="WW8Num12z4"/>
    <w:link w:val="Style_52_ch"/>
  </w:style>
  <w:style w:styleId="Style_52_ch" w:type="character">
    <w:name w:val="WW8Num12z4"/>
    <w:link w:val="Style_52"/>
  </w:style>
  <w:style w:styleId="Style_53" w:type="paragraph">
    <w:name w:val="WW8Num13z0"/>
    <w:link w:val="Style_53_ch"/>
  </w:style>
  <w:style w:styleId="Style_53_ch" w:type="character">
    <w:name w:val="WW8Num13z0"/>
    <w:link w:val="Style_53"/>
  </w:style>
  <w:style w:styleId="Style_54" w:type="paragraph">
    <w:name w:val="WW8Num10z2"/>
    <w:link w:val="Style_54_ch"/>
  </w:style>
  <w:style w:styleId="Style_54_ch" w:type="character">
    <w:name w:val="WW8Num10z2"/>
    <w:link w:val="Style_54"/>
  </w:style>
  <w:style w:styleId="Style_55" w:type="paragraph">
    <w:name w:val="WW8Num11z3"/>
    <w:link w:val="Style_55_ch"/>
  </w:style>
  <w:style w:styleId="Style_55_ch" w:type="character">
    <w:name w:val="WW8Num11z3"/>
    <w:link w:val="Style_55"/>
  </w:style>
  <w:style w:styleId="Style_56" w:type="paragraph">
    <w:name w:val="WW8Num14z0"/>
    <w:link w:val="Style_56_ch"/>
    <w:rPr>
      <w:rFonts w:ascii="Symbol" w:hAnsi="Symbol"/>
    </w:rPr>
  </w:style>
  <w:style w:styleId="Style_56_ch" w:type="character">
    <w:name w:val="WW8Num14z0"/>
    <w:link w:val="Style_56"/>
    <w:rPr>
      <w:rFonts w:ascii="Symbol" w:hAnsi="Symbol"/>
    </w:rPr>
  </w:style>
  <w:style w:styleId="Style_57" w:type="paragraph">
    <w:name w:val="WW8Num4z3"/>
    <w:link w:val="Style_57_ch"/>
    <w:rPr>
      <w:rFonts w:ascii="Symbol" w:hAnsi="Symbol"/>
    </w:rPr>
  </w:style>
  <w:style w:styleId="Style_57_ch" w:type="character">
    <w:name w:val="WW8Num4z3"/>
    <w:link w:val="Style_57"/>
    <w:rPr>
      <w:rFonts w:ascii="Symbol" w:hAnsi="Symbol"/>
    </w:rPr>
  </w:style>
  <w:style w:styleId="Style_58" w:type="paragraph">
    <w:name w:val="WW8Num7z4"/>
    <w:link w:val="Style_58_ch"/>
  </w:style>
  <w:style w:styleId="Style_58_ch" w:type="character">
    <w:name w:val="WW8Num7z4"/>
    <w:link w:val="Style_58"/>
  </w:style>
  <w:style w:styleId="Style_59" w:type="paragraph">
    <w:name w:val="toc 3"/>
    <w:next w:val="Style_8"/>
    <w:link w:val="Style_59_ch"/>
    <w:uiPriority w:val="39"/>
    <w:pPr>
      <w:ind w:firstLine="0" w:left="400"/>
      <w:jc w:val="left"/>
    </w:pPr>
    <w:rPr>
      <w:rFonts w:ascii="XO Thames" w:hAnsi="XO Thames"/>
      <w:sz w:val="28"/>
    </w:rPr>
  </w:style>
  <w:style w:styleId="Style_59_ch" w:type="character">
    <w:name w:val="toc 3"/>
    <w:link w:val="Style_59"/>
    <w:rPr>
      <w:rFonts w:ascii="XO Thames" w:hAnsi="XO Thames"/>
      <w:sz w:val="28"/>
    </w:rPr>
  </w:style>
  <w:style w:styleId="Style_60" w:type="paragraph">
    <w:name w:val="WW8Num11z6"/>
    <w:link w:val="Style_60_ch"/>
  </w:style>
  <w:style w:styleId="Style_60_ch" w:type="character">
    <w:name w:val="WW8Num11z6"/>
    <w:link w:val="Style_60"/>
  </w:style>
  <w:style w:styleId="Style_61" w:type="paragraph">
    <w:name w:val="WW8Num12z0"/>
    <w:link w:val="Style_61_ch"/>
  </w:style>
  <w:style w:styleId="Style_61_ch" w:type="character">
    <w:name w:val="WW8Num12z0"/>
    <w:link w:val="Style_61"/>
  </w:style>
  <w:style w:styleId="Style_62" w:type="paragraph">
    <w:name w:val="WW8Num8z2"/>
    <w:link w:val="Style_62_ch"/>
  </w:style>
  <w:style w:styleId="Style_62_ch" w:type="character">
    <w:name w:val="WW8Num8z2"/>
    <w:link w:val="Style_62"/>
  </w:style>
  <w:style w:styleId="Style_63" w:type="paragraph">
    <w:name w:val="WW8Num10z4"/>
    <w:link w:val="Style_63_ch"/>
  </w:style>
  <w:style w:styleId="Style_63_ch" w:type="character">
    <w:name w:val="WW8Num10z4"/>
    <w:link w:val="Style_63"/>
  </w:style>
  <w:style w:styleId="Style_64" w:type="paragraph">
    <w:name w:val="WW8Num2z6"/>
    <w:link w:val="Style_64_ch"/>
  </w:style>
  <w:style w:styleId="Style_64_ch" w:type="character">
    <w:name w:val="WW8Num2z6"/>
    <w:link w:val="Style_64"/>
  </w:style>
  <w:style w:styleId="Style_65" w:type="paragraph">
    <w:name w:val="WW8Num8z0"/>
    <w:link w:val="Style_65_ch"/>
    <w:rPr>
      <w:rFonts w:ascii="Symbol" w:hAnsi="Symbol"/>
    </w:rPr>
  </w:style>
  <w:style w:styleId="Style_65_ch" w:type="character">
    <w:name w:val="WW8Num8z0"/>
    <w:link w:val="Style_65"/>
    <w:rPr>
      <w:rFonts w:ascii="Symbol" w:hAnsi="Symbol"/>
    </w:rPr>
  </w:style>
  <w:style w:styleId="Style_66" w:type="paragraph">
    <w:name w:val="WW8Num7z5"/>
    <w:link w:val="Style_66_ch"/>
  </w:style>
  <w:style w:styleId="Style_66_ch" w:type="character">
    <w:name w:val="WW8Num7z5"/>
    <w:link w:val="Style_66"/>
  </w:style>
  <w:style w:styleId="Style_67" w:type="paragraph">
    <w:name w:val="WW8Num13z5"/>
    <w:link w:val="Style_67_ch"/>
  </w:style>
  <w:style w:styleId="Style_67_ch" w:type="character">
    <w:name w:val="WW8Num13z5"/>
    <w:link w:val="Style_67"/>
  </w:style>
  <w:style w:styleId="Style_68" w:type="paragraph">
    <w:name w:val="WW8Num5z4"/>
    <w:link w:val="Style_68_ch"/>
  </w:style>
  <w:style w:styleId="Style_68_ch" w:type="character">
    <w:name w:val="WW8Num5z4"/>
    <w:link w:val="Style_68"/>
  </w:style>
  <w:style w:styleId="Style_69" w:type="paragraph">
    <w:name w:val="WW8Num6z1"/>
    <w:link w:val="Style_69_ch"/>
  </w:style>
  <w:style w:styleId="Style_69_ch" w:type="character">
    <w:name w:val="WW8Num6z1"/>
    <w:link w:val="Style_69"/>
  </w:style>
  <w:style w:styleId="Style_70" w:type="paragraph">
    <w:name w:val="WW8Num13z8"/>
    <w:link w:val="Style_70_ch"/>
  </w:style>
  <w:style w:styleId="Style_70_ch" w:type="character">
    <w:name w:val="WW8Num13z8"/>
    <w:link w:val="Style_70"/>
  </w:style>
  <w:style w:styleId="Style_71" w:type="paragraph">
    <w:name w:val="WW8Num5z8"/>
    <w:link w:val="Style_71_ch"/>
  </w:style>
  <w:style w:styleId="Style_71_ch" w:type="character">
    <w:name w:val="WW8Num5z8"/>
    <w:link w:val="Style_71"/>
  </w:style>
  <w:style w:styleId="Style_72" w:type="paragraph">
    <w:name w:val="WW8Num1z1"/>
    <w:link w:val="Style_72_ch"/>
  </w:style>
  <w:style w:styleId="Style_72_ch" w:type="character">
    <w:name w:val="WW8Num1z1"/>
    <w:link w:val="Style_72"/>
  </w:style>
  <w:style w:styleId="Style_73" w:type="paragraph">
    <w:name w:val="WW8Num14z1"/>
    <w:link w:val="Style_73_ch"/>
    <w:rPr>
      <w:rFonts w:ascii="OpenSymbol" w:hAnsi="OpenSymbol"/>
    </w:rPr>
  </w:style>
  <w:style w:styleId="Style_73_ch" w:type="character">
    <w:name w:val="WW8Num14z1"/>
    <w:link w:val="Style_73"/>
    <w:rPr>
      <w:rFonts w:ascii="OpenSymbol" w:hAnsi="OpenSymbol"/>
    </w:rPr>
  </w:style>
  <w:style w:styleId="Style_3" w:type="paragraph">
    <w:name w:val="Содержимое таблицы"/>
    <w:basedOn w:val="Style_8"/>
    <w:link w:val="Style_3_ch"/>
  </w:style>
  <w:style w:styleId="Style_3_ch" w:type="character">
    <w:name w:val="Содержимое таблицы"/>
    <w:basedOn w:val="Style_8_ch"/>
    <w:link w:val="Style_3"/>
  </w:style>
  <w:style w:styleId="Style_74" w:type="paragraph">
    <w:name w:val="heading 5"/>
    <w:next w:val="Style_8"/>
    <w:link w:val="Style_74_ch"/>
    <w:uiPriority w:val="9"/>
    <w:qFormat/>
    <w:pPr>
      <w:spacing w:after="120" w:before="120"/>
      <w:ind/>
      <w:jc w:val="both"/>
      <w:outlineLvl w:val="4"/>
    </w:pPr>
    <w:rPr>
      <w:rFonts w:ascii="XO Thames" w:hAnsi="XO Thames"/>
      <w:b w:val="1"/>
      <w:sz w:val="22"/>
    </w:rPr>
  </w:style>
  <w:style w:styleId="Style_74_ch" w:type="character">
    <w:name w:val="heading 5"/>
    <w:link w:val="Style_74"/>
    <w:rPr>
      <w:rFonts w:ascii="XO Thames" w:hAnsi="XO Thames"/>
      <w:b w:val="1"/>
      <w:sz w:val="22"/>
    </w:rPr>
  </w:style>
  <w:style w:styleId="Style_75" w:type="paragraph">
    <w:name w:val="WW8Num5z5"/>
    <w:link w:val="Style_75_ch"/>
  </w:style>
  <w:style w:styleId="Style_75_ch" w:type="character">
    <w:name w:val="WW8Num5z5"/>
    <w:link w:val="Style_75"/>
  </w:style>
  <w:style w:styleId="Style_76" w:type="paragraph">
    <w:name w:val="WW8Num10z5"/>
    <w:link w:val="Style_76_ch"/>
  </w:style>
  <w:style w:styleId="Style_76_ch" w:type="character">
    <w:name w:val="WW8Num10z5"/>
    <w:link w:val="Style_76"/>
  </w:style>
  <w:style w:styleId="Style_77" w:type="paragraph">
    <w:name w:val="heading 1"/>
    <w:next w:val="Style_8"/>
    <w:link w:val="Style_77_ch"/>
    <w:uiPriority w:val="9"/>
    <w:qFormat/>
    <w:pPr>
      <w:spacing w:after="120" w:before="120"/>
      <w:ind/>
      <w:jc w:val="both"/>
      <w:outlineLvl w:val="0"/>
    </w:pPr>
    <w:rPr>
      <w:rFonts w:ascii="XO Thames" w:hAnsi="XO Thames"/>
      <w:b w:val="1"/>
      <w:sz w:val="32"/>
    </w:rPr>
  </w:style>
  <w:style w:styleId="Style_77_ch" w:type="character">
    <w:name w:val="heading 1"/>
    <w:link w:val="Style_77"/>
    <w:rPr>
      <w:rFonts w:ascii="XO Thames" w:hAnsi="XO Thames"/>
      <w:b w:val="1"/>
      <w:sz w:val="32"/>
    </w:rPr>
  </w:style>
  <w:style w:styleId="Style_4" w:type="paragraph">
    <w:name w:val="Body Text"/>
    <w:basedOn w:val="Style_8"/>
    <w:link w:val="Style_4_ch"/>
    <w:pPr>
      <w:spacing w:after="120" w:before="0"/>
      <w:ind/>
    </w:pPr>
  </w:style>
  <w:style w:styleId="Style_4_ch" w:type="character">
    <w:name w:val="Body Text"/>
    <w:basedOn w:val="Style_8_ch"/>
    <w:link w:val="Style_4"/>
  </w:style>
  <w:style w:styleId="Style_78" w:type="paragraph">
    <w:name w:val="Маркеры списка"/>
    <w:link w:val="Style_78_ch"/>
    <w:rPr>
      <w:rFonts w:ascii="OpenSymbol" w:hAnsi="OpenSymbol"/>
    </w:rPr>
  </w:style>
  <w:style w:styleId="Style_78_ch" w:type="character">
    <w:name w:val="Маркеры списка"/>
    <w:link w:val="Style_78"/>
    <w:rPr>
      <w:rFonts w:ascii="OpenSymbol" w:hAnsi="OpenSymbol"/>
    </w:rPr>
  </w:style>
  <w:style w:styleId="Style_79" w:type="paragraph">
    <w:name w:val="WW8Num13z3"/>
    <w:link w:val="Style_79_ch"/>
  </w:style>
  <w:style w:styleId="Style_79_ch" w:type="character">
    <w:name w:val="WW8Num13z3"/>
    <w:link w:val="Style_79"/>
  </w:style>
  <w:style w:styleId="Style_80" w:type="paragraph">
    <w:name w:val="WW8Num10z6"/>
    <w:link w:val="Style_80_ch"/>
  </w:style>
  <w:style w:styleId="Style_80_ch" w:type="character">
    <w:name w:val="WW8Num10z6"/>
    <w:link w:val="Style_80"/>
  </w:style>
  <w:style w:styleId="Style_81" w:type="paragraph">
    <w:name w:val="Hyperlink"/>
    <w:link w:val="Style_81_ch"/>
    <w:rPr>
      <w:color w:val="0000FF"/>
      <w:u w:val="single"/>
    </w:rPr>
  </w:style>
  <w:style w:styleId="Style_81_ch" w:type="character">
    <w:name w:val="Hyperlink"/>
    <w:link w:val="Style_81"/>
    <w:rPr>
      <w:color w:val="0000FF"/>
      <w:u w:val="single"/>
    </w:rPr>
  </w:style>
  <w:style w:styleId="Style_82" w:type="paragraph">
    <w:name w:val="Footnote"/>
    <w:link w:val="Style_82_ch"/>
    <w:pPr>
      <w:ind w:firstLine="851" w:left="0"/>
      <w:jc w:val="both"/>
    </w:pPr>
    <w:rPr>
      <w:rFonts w:ascii="XO Thames" w:hAnsi="XO Thames"/>
      <w:sz w:val="22"/>
    </w:rPr>
  </w:style>
  <w:style w:styleId="Style_82_ch" w:type="character">
    <w:name w:val="Footnote"/>
    <w:link w:val="Style_82"/>
    <w:rPr>
      <w:rFonts w:ascii="XO Thames" w:hAnsi="XO Thames"/>
      <w:sz w:val="22"/>
    </w:rPr>
  </w:style>
  <w:style w:styleId="Style_83" w:type="paragraph">
    <w:name w:val="WW8Num1z4"/>
    <w:link w:val="Style_83_ch"/>
  </w:style>
  <w:style w:styleId="Style_83_ch" w:type="character">
    <w:name w:val="WW8Num1z4"/>
    <w:link w:val="Style_83"/>
  </w:style>
  <w:style w:styleId="Style_84" w:type="paragraph">
    <w:name w:val="WW8Num13z6"/>
    <w:link w:val="Style_84_ch"/>
  </w:style>
  <w:style w:styleId="Style_84_ch" w:type="character">
    <w:name w:val="WW8Num13z6"/>
    <w:link w:val="Style_84"/>
  </w:style>
  <w:style w:styleId="Style_85" w:type="paragraph">
    <w:name w:val="WW8Num12z5"/>
    <w:link w:val="Style_85_ch"/>
  </w:style>
  <w:style w:styleId="Style_85_ch" w:type="character">
    <w:name w:val="WW8Num12z5"/>
    <w:link w:val="Style_85"/>
  </w:style>
  <w:style w:styleId="Style_86" w:type="paragraph">
    <w:name w:val="toc 1"/>
    <w:next w:val="Style_8"/>
    <w:link w:val="Style_86_ch"/>
    <w:uiPriority w:val="39"/>
    <w:pPr>
      <w:ind w:firstLine="0" w:left="0"/>
      <w:jc w:val="left"/>
    </w:pPr>
    <w:rPr>
      <w:rFonts w:ascii="XO Thames" w:hAnsi="XO Thames"/>
      <w:b w:val="1"/>
      <w:sz w:val="28"/>
    </w:rPr>
  </w:style>
  <w:style w:styleId="Style_86_ch" w:type="character">
    <w:name w:val="toc 1"/>
    <w:link w:val="Style_86"/>
    <w:rPr>
      <w:rFonts w:ascii="XO Thames" w:hAnsi="XO Thames"/>
      <w:b w:val="1"/>
      <w:sz w:val="28"/>
    </w:rPr>
  </w:style>
  <w:style w:styleId="Style_87" w:type="paragraph">
    <w:name w:val="WW8Num5z2"/>
    <w:link w:val="Style_87_ch"/>
  </w:style>
  <w:style w:styleId="Style_87_ch" w:type="character">
    <w:name w:val="WW8Num5z2"/>
    <w:link w:val="Style_87"/>
  </w:style>
  <w:style w:styleId="Style_88" w:type="paragraph">
    <w:name w:val="Header and Footer"/>
    <w:link w:val="Style_88_ch"/>
    <w:pPr>
      <w:spacing w:line="240" w:lineRule="auto"/>
      <w:ind/>
      <w:jc w:val="both"/>
    </w:pPr>
    <w:rPr>
      <w:rFonts w:ascii="XO Thames" w:hAnsi="XO Thames"/>
      <w:sz w:val="20"/>
    </w:rPr>
  </w:style>
  <w:style w:styleId="Style_88_ch" w:type="character">
    <w:name w:val="Header and Footer"/>
    <w:link w:val="Style_88"/>
    <w:rPr>
      <w:rFonts w:ascii="XO Thames" w:hAnsi="XO Thames"/>
      <w:sz w:val="20"/>
    </w:rPr>
  </w:style>
  <w:style w:styleId="Style_89" w:type="paragraph">
    <w:name w:val="WW8Num10z3"/>
    <w:link w:val="Style_89_ch"/>
  </w:style>
  <w:style w:styleId="Style_89_ch" w:type="character">
    <w:name w:val="WW8Num10z3"/>
    <w:link w:val="Style_89"/>
  </w:style>
  <w:style w:styleId="Style_90" w:type="paragraph">
    <w:name w:val="WW8Num1z3"/>
    <w:link w:val="Style_90_ch"/>
  </w:style>
  <w:style w:styleId="Style_90_ch" w:type="character">
    <w:name w:val="WW8Num1z3"/>
    <w:link w:val="Style_90"/>
  </w:style>
  <w:style w:styleId="Style_91" w:type="paragraph">
    <w:name w:val="WW8Num2z7"/>
    <w:link w:val="Style_91_ch"/>
  </w:style>
  <w:style w:styleId="Style_91_ch" w:type="character">
    <w:name w:val="WW8Num2z7"/>
    <w:link w:val="Style_91"/>
  </w:style>
  <w:style w:styleId="Style_92" w:type="paragraph">
    <w:name w:val="WW8Num12z3"/>
    <w:link w:val="Style_92_ch"/>
  </w:style>
  <w:style w:styleId="Style_92_ch" w:type="character">
    <w:name w:val="WW8Num12z3"/>
    <w:link w:val="Style_92"/>
  </w:style>
  <w:style w:styleId="Style_93" w:type="paragraph">
    <w:name w:val="WW8Num6z5"/>
    <w:link w:val="Style_93_ch"/>
  </w:style>
  <w:style w:styleId="Style_93_ch" w:type="character">
    <w:name w:val="WW8Num6z5"/>
    <w:link w:val="Style_93"/>
  </w:style>
  <w:style w:styleId="Style_94" w:type="paragraph">
    <w:name w:val="toc 9"/>
    <w:next w:val="Style_8"/>
    <w:link w:val="Style_94_ch"/>
    <w:uiPriority w:val="39"/>
    <w:pPr>
      <w:ind w:firstLine="0" w:left="1600"/>
      <w:jc w:val="left"/>
    </w:pPr>
    <w:rPr>
      <w:rFonts w:ascii="XO Thames" w:hAnsi="XO Thames"/>
      <w:sz w:val="28"/>
    </w:rPr>
  </w:style>
  <w:style w:styleId="Style_94_ch" w:type="character">
    <w:name w:val="toc 9"/>
    <w:link w:val="Style_94"/>
    <w:rPr>
      <w:rFonts w:ascii="XO Thames" w:hAnsi="XO Thames"/>
      <w:sz w:val="28"/>
    </w:rPr>
  </w:style>
  <w:style w:styleId="Style_95" w:type="paragraph">
    <w:name w:val="WW8Num10z8"/>
    <w:link w:val="Style_95_ch"/>
  </w:style>
  <w:style w:styleId="Style_95_ch" w:type="character">
    <w:name w:val="WW8Num10z8"/>
    <w:link w:val="Style_95"/>
  </w:style>
  <w:style w:styleId="Style_96" w:type="paragraph">
    <w:name w:val="WW8Num3z1"/>
    <w:link w:val="Style_96_ch"/>
    <w:rPr>
      <w:rFonts w:ascii="Courier New" w:hAnsi="Courier New"/>
    </w:rPr>
  </w:style>
  <w:style w:styleId="Style_96_ch" w:type="character">
    <w:name w:val="WW8Num3z1"/>
    <w:link w:val="Style_96"/>
    <w:rPr>
      <w:rFonts w:ascii="Courier New" w:hAnsi="Courier New"/>
    </w:rPr>
  </w:style>
  <w:style w:styleId="Style_97" w:type="paragraph">
    <w:name w:val="WW8Num10z1"/>
    <w:link w:val="Style_97_ch"/>
  </w:style>
  <w:style w:styleId="Style_97_ch" w:type="character">
    <w:name w:val="WW8Num10z1"/>
    <w:link w:val="Style_97"/>
  </w:style>
  <w:style w:styleId="Style_98" w:type="paragraph">
    <w:name w:val="toc 8"/>
    <w:next w:val="Style_8"/>
    <w:link w:val="Style_98_ch"/>
    <w:uiPriority w:val="39"/>
    <w:pPr>
      <w:ind w:firstLine="0" w:left="1400"/>
      <w:jc w:val="left"/>
    </w:pPr>
    <w:rPr>
      <w:rFonts w:ascii="XO Thames" w:hAnsi="XO Thames"/>
      <w:sz w:val="28"/>
    </w:rPr>
  </w:style>
  <w:style w:styleId="Style_98_ch" w:type="character">
    <w:name w:val="toc 8"/>
    <w:link w:val="Style_98"/>
    <w:rPr>
      <w:rFonts w:ascii="XO Thames" w:hAnsi="XO Thames"/>
      <w:sz w:val="28"/>
    </w:rPr>
  </w:style>
  <w:style w:styleId="Style_99" w:type="paragraph">
    <w:name w:val="WW8Num2z5"/>
    <w:link w:val="Style_99_ch"/>
  </w:style>
  <w:style w:styleId="Style_99_ch" w:type="character">
    <w:name w:val="WW8Num2z5"/>
    <w:link w:val="Style_99"/>
  </w:style>
  <w:style w:styleId="Style_100" w:type="paragraph">
    <w:name w:val="WW8Num5z7"/>
    <w:link w:val="Style_100_ch"/>
  </w:style>
  <w:style w:styleId="Style_100_ch" w:type="character">
    <w:name w:val="WW8Num5z7"/>
    <w:link w:val="Style_100"/>
  </w:style>
  <w:style w:styleId="Style_101" w:type="paragraph">
    <w:name w:val="WW8Num5z6"/>
    <w:link w:val="Style_101_ch"/>
  </w:style>
  <w:style w:styleId="Style_101_ch" w:type="character">
    <w:name w:val="WW8Num5z6"/>
    <w:link w:val="Style_101"/>
  </w:style>
  <w:style w:styleId="Style_5" w:type="paragraph">
    <w:name w:val="List Paragraph"/>
    <w:basedOn w:val="Style_8"/>
    <w:link w:val="Style_5_ch"/>
    <w:pPr>
      <w:numPr>
        <w:ilvl w:val="0"/>
        <w:numId w:val="0"/>
      </w:numPr>
      <w:ind w:firstLine="0" w:left="720" w:right="0"/>
    </w:pPr>
  </w:style>
  <w:style w:styleId="Style_5_ch" w:type="character">
    <w:name w:val="List Paragraph"/>
    <w:basedOn w:val="Style_8_ch"/>
    <w:link w:val="Style_5"/>
  </w:style>
  <w:style w:styleId="Style_102" w:type="paragraph">
    <w:name w:val="WW8Num2z4"/>
    <w:link w:val="Style_102_ch"/>
  </w:style>
  <w:style w:styleId="Style_102_ch" w:type="character">
    <w:name w:val="WW8Num2z4"/>
    <w:link w:val="Style_102"/>
  </w:style>
  <w:style w:styleId="Style_103" w:type="paragraph">
    <w:name w:val="WW8Num5z3"/>
    <w:link w:val="Style_103_ch"/>
  </w:style>
  <w:style w:styleId="Style_103_ch" w:type="character">
    <w:name w:val="WW8Num5z3"/>
    <w:link w:val="Style_103"/>
  </w:style>
  <w:style w:styleId="Style_104" w:type="paragraph">
    <w:name w:val="WW8Num2z2"/>
    <w:link w:val="Style_104_ch"/>
    <w:rPr>
      <w:rFonts w:ascii="Wingdings" w:hAnsi="Wingdings"/>
    </w:rPr>
  </w:style>
  <w:style w:styleId="Style_104_ch" w:type="character">
    <w:name w:val="WW8Num2z2"/>
    <w:link w:val="Style_104"/>
    <w:rPr>
      <w:rFonts w:ascii="Wingdings" w:hAnsi="Wingdings"/>
    </w:rPr>
  </w:style>
  <w:style w:styleId="Style_105" w:type="paragraph">
    <w:name w:val="Заголовок таблицы"/>
    <w:basedOn w:val="Style_3"/>
    <w:link w:val="Style_105_ch"/>
    <w:pPr>
      <w:ind/>
      <w:jc w:val="center"/>
    </w:pPr>
    <w:rPr>
      <w:b w:val="1"/>
    </w:rPr>
  </w:style>
  <w:style w:styleId="Style_105_ch" w:type="character">
    <w:name w:val="Заголовок таблицы"/>
    <w:basedOn w:val="Style_3_ch"/>
    <w:link w:val="Style_105"/>
    <w:rPr>
      <w:b w:val="1"/>
    </w:rPr>
  </w:style>
  <w:style w:styleId="Style_106" w:type="paragraph">
    <w:name w:val="WW8Num1z7"/>
    <w:link w:val="Style_106_ch"/>
  </w:style>
  <w:style w:styleId="Style_106_ch" w:type="character">
    <w:name w:val="WW8Num1z7"/>
    <w:link w:val="Style_106"/>
  </w:style>
  <w:style w:styleId="Style_107" w:type="paragraph">
    <w:name w:val="WW8Num9z0"/>
    <w:link w:val="Style_107_ch"/>
    <w:rPr>
      <w:rFonts w:ascii="Symbol" w:hAnsi="Symbol"/>
    </w:rPr>
  </w:style>
  <w:style w:styleId="Style_107_ch" w:type="character">
    <w:name w:val="WW8Num9z0"/>
    <w:link w:val="Style_107"/>
    <w:rPr>
      <w:rFonts w:ascii="Symbol" w:hAnsi="Symbol"/>
    </w:rPr>
  </w:style>
  <w:style w:styleId="Style_108" w:type="paragraph">
    <w:name w:val="toc 5"/>
    <w:next w:val="Style_8"/>
    <w:link w:val="Style_108_ch"/>
    <w:uiPriority w:val="39"/>
    <w:pPr>
      <w:ind w:firstLine="0" w:left="800"/>
      <w:jc w:val="left"/>
    </w:pPr>
    <w:rPr>
      <w:rFonts w:ascii="XO Thames" w:hAnsi="XO Thames"/>
      <w:sz w:val="28"/>
    </w:rPr>
  </w:style>
  <w:style w:styleId="Style_108_ch" w:type="character">
    <w:name w:val="toc 5"/>
    <w:link w:val="Style_108"/>
    <w:rPr>
      <w:rFonts w:ascii="XO Thames" w:hAnsi="XO Thames"/>
      <w:sz w:val="28"/>
    </w:rPr>
  </w:style>
  <w:style w:styleId="Style_109" w:type="paragraph">
    <w:name w:val="WW8Num5z1"/>
    <w:link w:val="Style_109_ch"/>
  </w:style>
  <w:style w:styleId="Style_109_ch" w:type="character">
    <w:name w:val="WW8Num5z1"/>
    <w:link w:val="Style_109"/>
  </w:style>
  <w:style w:styleId="Style_110" w:type="paragraph">
    <w:name w:val="WW8Num12z8"/>
    <w:link w:val="Style_110_ch"/>
  </w:style>
  <w:style w:styleId="Style_110_ch" w:type="character">
    <w:name w:val="WW8Num12z8"/>
    <w:link w:val="Style_110"/>
  </w:style>
  <w:style w:styleId="Style_111" w:type="paragraph">
    <w:name w:val="WW8Num7z6"/>
    <w:link w:val="Style_111_ch"/>
  </w:style>
  <w:style w:styleId="Style_111_ch" w:type="character">
    <w:name w:val="WW8Num7z6"/>
    <w:link w:val="Style_111"/>
  </w:style>
  <w:style w:styleId="Style_112" w:type="paragraph">
    <w:name w:val="WW8Num13z7"/>
    <w:link w:val="Style_112_ch"/>
  </w:style>
  <w:style w:styleId="Style_112_ch" w:type="character">
    <w:name w:val="WW8Num13z7"/>
    <w:link w:val="Style_112"/>
  </w:style>
  <w:style w:styleId="Style_113" w:type="paragraph">
    <w:name w:val="Default Paragraph Font"/>
    <w:link w:val="Style_113_ch"/>
  </w:style>
  <w:style w:styleId="Style_113_ch" w:type="character">
    <w:name w:val="Default Paragraph Font"/>
    <w:link w:val="Style_113"/>
  </w:style>
  <w:style w:styleId="Style_114" w:type="paragraph">
    <w:name w:val="WW8Num6z8"/>
    <w:link w:val="Style_114_ch"/>
  </w:style>
  <w:style w:styleId="Style_114_ch" w:type="character">
    <w:name w:val="WW8Num6z8"/>
    <w:link w:val="Style_114"/>
  </w:style>
  <w:style w:styleId="Style_115" w:type="paragraph">
    <w:name w:val="WW8Num11z1"/>
    <w:link w:val="Style_115_ch"/>
  </w:style>
  <w:style w:styleId="Style_115_ch" w:type="character">
    <w:name w:val="WW8Num11z1"/>
    <w:link w:val="Style_115"/>
  </w:style>
  <w:style w:styleId="Style_116" w:type="paragraph">
    <w:name w:val="WW8Num5z0"/>
    <w:link w:val="Style_116_ch"/>
  </w:style>
  <w:style w:styleId="Style_116_ch" w:type="character">
    <w:name w:val="WW8Num5z0"/>
    <w:link w:val="Style_116"/>
  </w:style>
  <w:style w:styleId="Style_117" w:type="paragraph">
    <w:name w:val="WW8Num11z5"/>
    <w:link w:val="Style_117_ch"/>
  </w:style>
  <w:style w:styleId="Style_117_ch" w:type="character">
    <w:name w:val="WW8Num11z5"/>
    <w:link w:val="Style_117"/>
  </w:style>
  <w:style w:styleId="Style_118" w:type="paragraph">
    <w:name w:val="WW8Num4z2"/>
    <w:link w:val="Style_118_ch"/>
    <w:rPr>
      <w:rFonts w:ascii="Wingdings" w:hAnsi="Wingdings"/>
    </w:rPr>
  </w:style>
  <w:style w:styleId="Style_118_ch" w:type="character">
    <w:name w:val="WW8Num4z2"/>
    <w:link w:val="Style_118"/>
    <w:rPr>
      <w:rFonts w:ascii="Wingdings" w:hAnsi="Wingdings"/>
    </w:rPr>
  </w:style>
  <w:style w:styleId="Style_119" w:type="paragraph">
    <w:name w:val="WW8Num1z2"/>
    <w:link w:val="Style_119_ch"/>
  </w:style>
  <w:style w:styleId="Style_119_ch" w:type="character">
    <w:name w:val="WW8Num1z2"/>
    <w:link w:val="Style_119"/>
  </w:style>
  <w:style w:styleId="Style_120" w:type="paragraph">
    <w:name w:val="WW8Num12z6"/>
    <w:link w:val="Style_120_ch"/>
  </w:style>
  <w:style w:styleId="Style_120_ch" w:type="character">
    <w:name w:val="WW8Num12z6"/>
    <w:link w:val="Style_120"/>
  </w:style>
  <w:style w:styleId="Style_121" w:type="paragraph">
    <w:name w:val="WW8Num1z5"/>
    <w:link w:val="Style_121_ch"/>
  </w:style>
  <w:style w:styleId="Style_121_ch" w:type="character">
    <w:name w:val="WW8Num1z5"/>
    <w:link w:val="Style_121"/>
  </w:style>
  <w:style w:styleId="Style_122" w:type="paragraph">
    <w:name w:val="WW8Num10z7"/>
    <w:link w:val="Style_122_ch"/>
  </w:style>
  <w:style w:styleId="Style_122_ch" w:type="character">
    <w:name w:val="WW8Num10z7"/>
    <w:link w:val="Style_122"/>
  </w:style>
  <w:style w:styleId="Style_123" w:type="paragraph">
    <w:name w:val="Subtitle"/>
    <w:next w:val="Style_8"/>
    <w:link w:val="Style_123_ch"/>
    <w:uiPriority w:val="11"/>
    <w:qFormat/>
    <w:pPr>
      <w:ind/>
      <w:jc w:val="both"/>
    </w:pPr>
    <w:rPr>
      <w:rFonts w:ascii="XO Thames" w:hAnsi="XO Thames"/>
      <w:i w:val="1"/>
      <w:sz w:val="24"/>
    </w:rPr>
  </w:style>
  <w:style w:styleId="Style_123_ch" w:type="character">
    <w:name w:val="Subtitle"/>
    <w:link w:val="Style_123"/>
    <w:rPr>
      <w:rFonts w:ascii="XO Thames" w:hAnsi="XO Thames"/>
      <w:i w:val="1"/>
      <w:sz w:val="24"/>
    </w:rPr>
  </w:style>
  <w:style w:styleId="Style_124" w:type="paragraph">
    <w:name w:val="WW8Num10z0"/>
    <w:link w:val="Style_124_ch"/>
  </w:style>
  <w:style w:styleId="Style_124_ch" w:type="character">
    <w:name w:val="WW8Num10z0"/>
    <w:link w:val="Style_124"/>
  </w:style>
  <w:style w:styleId="Style_125" w:type="paragraph">
    <w:name w:val="WW8Num7z0"/>
    <w:link w:val="Style_125_ch"/>
    <w:rPr>
      <w:rFonts w:ascii="Symbol" w:hAnsi="Symbol"/>
    </w:rPr>
  </w:style>
  <w:style w:styleId="Style_125_ch" w:type="character">
    <w:name w:val="WW8Num7z0"/>
    <w:link w:val="Style_125"/>
    <w:rPr>
      <w:rFonts w:ascii="Symbol" w:hAnsi="Symbol"/>
    </w:rPr>
  </w:style>
  <w:style w:styleId="Style_126" w:type="paragraph">
    <w:name w:val="WW8Num1z6"/>
    <w:link w:val="Style_126_ch"/>
  </w:style>
  <w:style w:styleId="Style_126_ch" w:type="character">
    <w:name w:val="WW8Num1z6"/>
    <w:link w:val="Style_126"/>
  </w:style>
  <w:style w:styleId="Style_127" w:type="paragraph">
    <w:name w:val="WW8Num3z2"/>
    <w:link w:val="Style_127_ch"/>
    <w:rPr>
      <w:rFonts w:ascii="Wingdings" w:hAnsi="Wingdings"/>
    </w:rPr>
  </w:style>
  <w:style w:styleId="Style_127_ch" w:type="character">
    <w:name w:val="WW8Num3z2"/>
    <w:link w:val="Style_127"/>
    <w:rPr>
      <w:rFonts w:ascii="Wingdings" w:hAnsi="Wingdings"/>
    </w:rPr>
  </w:style>
  <w:style w:styleId="Style_128" w:type="paragraph">
    <w:name w:val="Title"/>
    <w:next w:val="Style_8"/>
    <w:link w:val="Style_128_ch"/>
    <w:uiPriority w:val="10"/>
    <w:qFormat/>
    <w:pPr>
      <w:spacing w:after="567" w:before="567"/>
      <w:ind/>
      <w:jc w:val="center"/>
    </w:pPr>
    <w:rPr>
      <w:rFonts w:ascii="XO Thames" w:hAnsi="XO Thames"/>
      <w:b w:val="1"/>
      <w:caps w:val="1"/>
      <w:sz w:val="40"/>
    </w:rPr>
  </w:style>
  <w:style w:styleId="Style_128_ch" w:type="character">
    <w:name w:val="Title"/>
    <w:link w:val="Style_128"/>
    <w:rPr>
      <w:rFonts w:ascii="XO Thames" w:hAnsi="XO Thames"/>
      <w:b w:val="1"/>
      <w:caps w:val="1"/>
      <w:sz w:val="40"/>
    </w:rPr>
  </w:style>
  <w:style w:styleId="Style_129" w:type="paragraph">
    <w:name w:val="heading 4"/>
    <w:next w:val="Style_8"/>
    <w:link w:val="Style_129_ch"/>
    <w:uiPriority w:val="9"/>
    <w:qFormat/>
    <w:pPr>
      <w:spacing w:after="120" w:before="120"/>
      <w:ind/>
      <w:jc w:val="both"/>
      <w:outlineLvl w:val="3"/>
    </w:pPr>
    <w:rPr>
      <w:rFonts w:ascii="XO Thames" w:hAnsi="XO Thames"/>
      <w:b w:val="1"/>
      <w:sz w:val="24"/>
    </w:rPr>
  </w:style>
  <w:style w:styleId="Style_129_ch" w:type="character">
    <w:name w:val="heading 4"/>
    <w:link w:val="Style_129"/>
    <w:rPr>
      <w:rFonts w:ascii="XO Thames" w:hAnsi="XO Thames"/>
      <w:b w:val="1"/>
      <w:sz w:val="24"/>
    </w:rPr>
  </w:style>
  <w:style w:styleId="Style_130" w:type="paragraph">
    <w:name w:val="WW8Num7z2"/>
    <w:link w:val="Style_130_ch"/>
  </w:style>
  <w:style w:styleId="Style_130_ch" w:type="character">
    <w:name w:val="WW8Num7z2"/>
    <w:link w:val="Style_130"/>
  </w:style>
  <w:style w:styleId="Style_131" w:type="paragraph">
    <w:name w:val="WW8Num2z8"/>
    <w:link w:val="Style_131_ch"/>
  </w:style>
  <w:style w:styleId="Style_131_ch" w:type="character">
    <w:name w:val="WW8Num2z8"/>
    <w:link w:val="Style_131"/>
  </w:style>
  <w:style w:styleId="Style_132" w:type="paragraph">
    <w:name w:val="ListLabel 2"/>
    <w:link w:val="Style_132_ch"/>
    <w:rPr>
      <w:b w:val="1"/>
    </w:rPr>
  </w:style>
  <w:style w:styleId="Style_132_ch" w:type="character">
    <w:name w:val="ListLabel 2"/>
    <w:link w:val="Style_132"/>
    <w:rPr>
      <w:b w:val="1"/>
    </w:rPr>
  </w:style>
  <w:style w:styleId="Style_133" w:type="paragraph">
    <w:name w:val="WW8Num11z7"/>
    <w:link w:val="Style_133_ch"/>
  </w:style>
  <w:style w:styleId="Style_133_ch" w:type="character">
    <w:name w:val="WW8Num11z7"/>
    <w:link w:val="Style_133"/>
  </w:style>
  <w:style w:styleId="Style_7" w:type="paragraph">
    <w:name w:val="heading 2"/>
    <w:basedOn w:val="Style_8"/>
    <w:next w:val="Style_4"/>
    <w:link w:val="Style_7_ch"/>
    <w:uiPriority w:val="9"/>
    <w:qFormat/>
    <w:pPr>
      <w:numPr>
        <w:ilvl w:val="1"/>
        <w:numId w:val="17"/>
      </w:numPr>
      <w:spacing w:after="28" w:before="100" w:line="100" w:lineRule="atLeast"/>
      <w:ind/>
      <w:outlineLvl w:val="1"/>
    </w:pPr>
    <w:rPr>
      <w:rFonts w:ascii="Times New Roman" w:hAnsi="Times New Roman"/>
      <w:b w:val="1"/>
      <w:sz w:val="36"/>
    </w:rPr>
  </w:style>
  <w:style w:styleId="Style_7_ch" w:type="character">
    <w:name w:val="heading 2"/>
    <w:basedOn w:val="Style_8_ch"/>
    <w:link w:val="Style_7"/>
    <w:rPr>
      <w:rFonts w:ascii="Times New Roman" w:hAnsi="Times New Roman"/>
      <w:b w:val="1"/>
      <w:sz w:val="36"/>
    </w:rPr>
  </w:style>
  <w:style w:styleId="Style_134" w:type="paragraph">
    <w:name w:val="WW8Num13z2"/>
    <w:link w:val="Style_134_ch"/>
  </w:style>
  <w:style w:styleId="Style_134_ch" w:type="character">
    <w:name w:val="WW8Num13z2"/>
    <w:link w:val="Style_134"/>
  </w:style>
  <w:style w:styleId="Style_135" w:type="paragraph">
    <w:name w:val="Символ нумерации"/>
    <w:link w:val="Style_135_ch"/>
    <w:rPr>
      <w:rFonts w:ascii="Times New Roman" w:hAnsi="Times New Roman"/>
      <w:b w:val="1"/>
      <w:sz w:val="28"/>
    </w:rPr>
  </w:style>
  <w:style w:styleId="Style_135_ch" w:type="character">
    <w:name w:val="Символ нумерации"/>
    <w:link w:val="Style_135"/>
    <w:rPr>
      <w:rFonts w:ascii="Times New Roman" w:hAnsi="Times New Roman"/>
      <w:b w:val="1"/>
      <w:sz w:val="28"/>
    </w:rPr>
  </w:style>
  <w:style w:styleId="Style_46" w:type="paragraph">
    <w:name w:val="Default Paragraph Font_0"/>
    <w:link w:val="Style_46_ch"/>
  </w:style>
  <w:style w:styleId="Style_46_ch" w:type="character">
    <w:name w:val="Default Paragraph Font_0"/>
    <w:link w:val="Style_46"/>
  </w:style>
  <w:style w:styleId="Style_136" w:type="paragraph">
    <w:name w:val="WW8Num1z8"/>
    <w:link w:val="Style_136_ch"/>
  </w:style>
  <w:style w:styleId="Style_136_ch" w:type="character">
    <w:name w:val="WW8Num1z8"/>
    <w:link w:val="Style_136"/>
  </w:style>
  <w:style w:styleId="Style_137" w:type="paragraph">
    <w:name w:val="Заголовок"/>
    <w:basedOn w:val="Style_8"/>
    <w:next w:val="Style_4"/>
    <w:link w:val="Style_137_ch"/>
    <w:pPr>
      <w:keepNext w:val="1"/>
      <w:spacing w:after="120" w:before="240"/>
      <w:ind/>
    </w:pPr>
    <w:rPr>
      <w:rFonts w:ascii="Arial" w:hAnsi="Arial"/>
      <w:sz w:val="28"/>
    </w:rPr>
  </w:style>
  <w:style w:styleId="Style_137_ch" w:type="character">
    <w:name w:val="Заголовок"/>
    <w:basedOn w:val="Style_8_ch"/>
    <w:link w:val="Style_137"/>
    <w:rPr>
      <w:rFonts w:ascii="Arial" w:hAnsi="Arial"/>
      <w:sz w:val="28"/>
    </w:rPr>
  </w:style>
  <w:style w:styleId="Style_138" w:type="paragraph">
    <w:name w:val="WW8Num11z2"/>
    <w:link w:val="Style_138_ch"/>
  </w:style>
  <w:style w:styleId="Style_138_ch" w:type="character">
    <w:name w:val="WW8Num11z2"/>
    <w:link w:val="Style_138"/>
  </w:style>
  <w:style w:default="1" w:styleId="Style_2"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2023-10-13T06:51:38Z</dcterms:modified>
</cp:coreProperties>
</file>